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Pr="00AE7BDA" w:rsidRDefault="006B54DD" w:rsidP="00EA4F7A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hyperlink r:id="rId5" w:history="1">
        <w:r w:rsidR="00EA4F7A" w:rsidRPr="00AE7BDA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lang w:val="hu"/>
          </w:rPr>
          <w:t>https://tef.gov.hu/foigazgatosag/</w:t>
        </w:r>
      </w:hyperlink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  <w:bookmarkStart w:id="0" w:name="_GoBack"/>
      <w:bookmarkEnd w:id="0"/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377DC5"/>
    <w:rsid w:val="006B54DD"/>
    <w:rsid w:val="006D45A0"/>
    <w:rsid w:val="00A23AC6"/>
    <w:rsid w:val="00A4306E"/>
    <w:rsid w:val="00D60B1B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f.gov.hu/foigazgatosa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2020-11-18T10:24:00Z</dcterms:created>
  <dcterms:modified xsi:type="dcterms:W3CDTF">2020-11-18T10:26:00Z</dcterms:modified>
</cp:coreProperties>
</file>