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4654" w14:textId="77777777" w:rsidR="00025246" w:rsidRPr="00303304" w:rsidRDefault="00025246" w:rsidP="00142A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73501B3" w14:textId="6AB2C84E" w:rsidR="007C343C" w:rsidRPr="00303304" w:rsidRDefault="007C343C" w:rsidP="00142A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03304">
        <w:rPr>
          <w:rFonts w:ascii="Times New Roman" w:hAnsi="Times New Roman"/>
          <w:b/>
          <w:sz w:val="28"/>
          <w:szCs w:val="28"/>
        </w:rPr>
        <w:t xml:space="preserve">Útravaló Ösztöndíjprogram </w:t>
      </w:r>
    </w:p>
    <w:p w14:paraId="4682CF6C" w14:textId="77777777" w:rsidR="007C343C" w:rsidRPr="00303304" w:rsidRDefault="007C343C" w:rsidP="00142A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03304">
        <w:rPr>
          <w:rFonts w:ascii="Times New Roman" w:hAnsi="Times New Roman"/>
          <w:b/>
          <w:sz w:val="28"/>
          <w:szCs w:val="28"/>
        </w:rPr>
        <w:t>Út a középiskolába</w:t>
      </w:r>
      <w:r w:rsidR="004564BA" w:rsidRPr="00303304">
        <w:rPr>
          <w:rFonts w:ascii="Times New Roman" w:hAnsi="Times New Roman"/>
          <w:b/>
          <w:sz w:val="28"/>
          <w:szCs w:val="28"/>
        </w:rPr>
        <w:t xml:space="preserve"> </w:t>
      </w:r>
      <w:r w:rsidRPr="00303304">
        <w:rPr>
          <w:rFonts w:ascii="Times New Roman" w:hAnsi="Times New Roman"/>
          <w:b/>
          <w:sz w:val="28"/>
          <w:szCs w:val="28"/>
        </w:rPr>
        <w:t>alprogram</w:t>
      </w:r>
    </w:p>
    <w:p w14:paraId="235C4045" w14:textId="77777777" w:rsidR="006A15C5" w:rsidRPr="00303304" w:rsidRDefault="006A15C5" w:rsidP="00142A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22DE8AC" w14:textId="3E7CA385" w:rsidR="007C343C" w:rsidRPr="00303304" w:rsidRDefault="007C343C" w:rsidP="00142A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t>PÁLYÁZATI</w:t>
      </w:r>
      <w:r w:rsidR="009F71BB" w:rsidRPr="00303304">
        <w:rPr>
          <w:rFonts w:ascii="Times New Roman" w:hAnsi="Times New Roman"/>
          <w:b/>
          <w:sz w:val="24"/>
          <w:szCs w:val="24"/>
        </w:rPr>
        <w:t xml:space="preserve"> </w:t>
      </w:r>
      <w:r w:rsidR="00372C81" w:rsidRPr="00303304">
        <w:rPr>
          <w:rFonts w:ascii="Times New Roman" w:hAnsi="Times New Roman"/>
          <w:b/>
          <w:sz w:val="24"/>
          <w:szCs w:val="24"/>
        </w:rPr>
        <w:t>KIÍRÁS</w:t>
      </w:r>
    </w:p>
    <w:p w14:paraId="61DC1BE0" w14:textId="77777777" w:rsidR="0022030D" w:rsidRPr="00303304" w:rsidRDefault="0022030D" w:rsidP="00142AB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426405B" w14:textId="77777777" w:rsidR="006A15C5" w:rsidRPr="00303304" w:rsidRDefault="007C343C" w:rsidP="00142AB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 pályázati kategória kódja:</w:t>
      </w:r>
    </w:p>
    <w:p w14:paraId="5A7FD70C" w14:textId="77777777" w:rsidR="007F7948" w:rsidRPr="00303304" w:rsidRDefault="007F7948" w:rsidP="00142AB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569C817" w14:textId="3EA5436B" w:rsidR="007C343C" w:rsidRPr="00303304" w:rsidRDefault="003A0210" w:rsidP="00142A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t>UTR</w:t>
      </w:r>
      <w:r w:rsidR="007C343C" w:rsidRPr="00303304">
        <w:rPr>
          <w:rFonts w:ascii="Times New Roman" w:hAnsi="Times New Roman"/>
          <w:b/>
          <w:sz w:val="24"/>
          <w:szCs w:val="24"/>
        </w:rPr>
        <w:t>-</w:t>
      </w:r>
      <w:r w:rsidR="00CA1336" w:rsidRPr="00303304">
        <w:rPr>
          <w:rFonts w:ascii="Times New Roman" w:hAnsi="Times New Roman"/>
          <w:b/>
          <w:sz w:val="24"/>
          <w:szCs w:val="24"/>
        </w:rPr>
        <w:t>2</w:t>
      </w:r>
      <w:r w:rsidR="006933D8" w:rsidRPr="00303304">
        <w:rPr>
          <w:rFonts w:ascii="Times New Roman" w:hAnsi="Times New Roman"/>
          <w:b/>
          <w:sz w:val="24"/>
          <w:szCs w:val="24"/>
        </w:rPr>
        <w:t>5</w:t>
      </w:r>
      <w:r w:rsidR="007C343C" w:rsidRPr="00303304">
        <w:rPr>
          <w:rFonts w:ascii="Times New Roman" w:hAnsi="Times New Roman"/>
          <w:b/>
          <w:sz w:val="24"/>
          <w:szCs w:val="24"/>
        </w:rPr>
        <w:t>-UK</w:t>
      </w:r>
    </w:p>
    <w:p w14:paraId="762E074C" w14:textId="77777777" w:rsidR="006A15C5" w:rsidRDefault="006A15C5" w:rsidP="00142A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2378A43" w14:textId="4631A9B9" w:rsidR="0012393C" w:rsidRPr="00E56D04" w:rsidRDefault="0012393C" w:rsidP="00E56D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6D04">
        <w:rPr>
          <w:rFonts w:ascii="Times New Roman" w:hAnsi="Times New Roman"/>
          <w:b/>
          <w:sz w:val="24"/>
          <w:szCs w:val="24"/>
        </w:rPr>
        <w:t>módosításokkal egységes szerkezetbe foglalva</w:t>
      </w:r>
    </w:p>
    <w:p w14:paraId="5EDAF302" w14:textId="77777777" w:rsidR="007C343C" w:rsidRPr="00303304" w:rsidRDefault="007C343C" w:rsidP="00142A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7165FEE" w14:textId="1CC189B5" w:rsidR="00882123" w:rsidRPr="00303304" w:rsidRDefault="007C343C" w:rsidP="004405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</w:t>
      </w:r>
      <w:r w:rsidR="002859F5">
        <w:rPr>
          <w:rFonts w:ascii="Times New Roman" w:hAnsi="Times New Roman"/>
          <w:sz w:val="24"/>
          <w:szCs w:val="24"/>
        </w:rPr>
        <w:t xml:space="preserve">módosítás </w:t>
      </w:r>
      <w:r w:rsidRPr="00303304">
        <w:rPr>
          <w:rFonts w:ascii="Times New Roman" w:hAnsi="Times New Roman"/>
          <w:sz w:val="24"/>
          <w:szCs w:val="24"/>
        </w:rPr>
        <w:t xml:space="preserve">meghirdetés dátuma: </w:t>
      </w:r>
      <w:r w:rsidRPr="00303304">
        <w:rPr>
          <w:rFonts w:ascii="Times New Roman" w:hAnsi="Times New Roman"/>
          <w:b/>
          <w:sz w:val="24"/>
          <w:szCs w:val="24"/>
        </w:rPr>
        <w:t>20</w:t>
      </w:r>
      <w:r w:rsidR="00D20910" w:rsidRPr="00303304">
        <w:rPr>
          <w:rFonts w:ascii="Times New Roman" w:hAnsi="Times New Roman"/>
          <w:b/>
          <w:sz w:val="24"/>
          <w:szCs w:val="24"/>
        </w:rPr>
        <w:t>2</w:t>
      </w:r>
      <w:r w:rsidR="006933D8" w:rsidRPr="00303304">
        <w:rPr>
          <w:rFonts w:ascii="Times New Roman" w:hAnsi="Times New Roman"/>
          <w:b/>
          <w:sz w:val="24"/>
          <w:szCs w:val="24"/>
        </w:rPr>
        <w:t>5</w:t>
      </w:r>
      <w:r w:rsidRPr="00303304">
        <w:rPr>
          <w:rFonts w:ascii="Times New Roman" w:hAnsi="Times New Roman"/>
          <w:b/>
          <w:sz w:val="24"/>
          <w:szCs w:val="24"/>
        </w:rPr>
        <w:t xml:space="preserve">. </w:t>
      </w:r>
      <w:r w:rsidR="0012393C">
        <w:rPr>
          <w:rFonts w:ascii="Times New Roman" w:hAnsi="Times New Roman"/>
          <w:b/>
          <w:sz w:val="24"/>
          <w:szCs w:val="24"/>
        </w:rPr>
        <w:t xml:space="preserve">szeptember </w:t>
      </w:r>
      <w:r w:rsidR="00E56D04">
        <w:rPr>
          <w:rFonts w:ascii="Times New Roman" w:hAnsi="Times New Roman"/>
          <w:b/>
          <w:sz w:val="24"/>
          <w:szCs w:val="24"/>
        </w:rPr>
        <w:t>23</w:t>
      </w:r>
      <w:r w:rsidR="003F5D2A" w:rsidRPr="00303304">
        <w:rPr>
          <w:rFonts w:ascii="Times New Roman" w:hAnsi="Times New Roman"/>
          <w:b/>
          <w:sz w:val="24"/>
          <w:szCs w:val="24"/>
        </w:rPr>
        <w:t>.</w:t>
      </w:r>
      <w:r w:rsidR="0054578A" w:rsidRPr="00303304">
        <w:rPr>
          <w:rFonts w:ascii="Times New Roman" w:hAnsi="Times New Roman"/>
          <w:b/>
          <w:sz w:val="24"/>
          <w:szCs w:val="24"/>
        </w:rPr>
        <w:t xml:space="preserve">  </w:t>
      </w:r>
    </w:p>
    <w:p w14:paraId="783F99EA" w14:textId="77777777" w:rsidR="0012393C" w:rsidRDefault="0012393C" w:rsidP="0012393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F5A4428" w14:textId="664EEEF5" w:rsidR="0012393C" w:rsidRPr="006C42FF" w:rsidRDefault="0012393C" w:rsidP="001239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42FF">
        <w:rPr>
          <w:rFonts w:ascii="Times New Roman" w:hAnsi="Times New Roman"/>
          <w:b/>
          <w:sz w:val="24"/>
          <w:szCs w:val="24"/>
        </w:rPr>
        <w:t>Az államháztartásról szóló törvény végrehajtásáról szóló 368/2011. (XII. 31.) Korm. rendelet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42FF">
        <w:rPr>
          <w:rFonts w:ascii="Times New Roman" w:hAnsi="Times New Roman"/>
          <w:b/>
          <w:sz w:val="24"/>
          <w:szCs w:val="24"/>
        </w:rPr>
        <w:t>67. § (1) bekezdés b) pontja alapján a Belügyminisztérium és a Társadalmi Esélyteremtési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42FF">
        <w:rPr>
          <w:rFonts w:ascii="Times New Roman" w:hAnsi="Times New Roman"/>
          <w:b/>
          <w:sz w:val="24"/>
          <w:szCs w:val="24"/>
        </w:rPr>
        <w:t xml:space="preserve">Főigazgatóság által </w:t>
      </w:r>
      <w:r>
        <w:rPr>
          <w:rFonts w:ascii="Times New Roman" w:hAnsi="Times New Roman"/>
          <w:b/>
          <w:sz w:val="24"/>
          <w:szCs w:val="24"/>
        </w:rPr>
        <w:t>UTR-25-UK</w:t>
      </w:r>
      <w:r w:rsidRPr="006C42FF">
        <w:rPr>
          <w:rFonts w:ascii="Times New Roman" w:hAnsi="Times New Roman"/>
          <w:b/>
          <w:sz w:val="24"/>
          <w:szCs w:val="24"/>
        </w:rPr>
        <w:t xml:space="preserve"> kóddal meghirdetésre került Pályázati felhívás következő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42FF">
        <w:rPr>
          <w:rFonts w:ascii="Times New Roman" w:hAnsi="Times New Roman"/>
          <w:b/>
          <w:sz w:val="24"/>
          <w:szCs w:val="24"/>
        </w:rPr>
        <w:t>pontja módosul (módosítás félkövér, dőlt, aláhúzott kiemeléssel kerül</w:t>
      </w:r>
    </w:p>
    <w:p w14:paraId="34F58A46" w14:textId="77777777" w:rsidR="0012393C" w:rsidRDefault="0012393C" w:rsidP="001239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42FF">
        <w:rPr>
          <w:rFonts w:ascii="Times New Roman" w:hAnsi="Times New Roman"/>
          <w:b/>
          <w:sz w:val="24"/>
          <w:szCs w:val="24"/>
        </w:rPr>
        <w:t>megjelenítésre):</w:t>
      </w:r>
    </w:p>
    <w:p w14:paraId="4AC66DCE" w14:textId="77777777" w:rsidR="0012393C" w:rsidRPr="006C42FF" w:rsidRDefault="0012393C" w:rsidP="001239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96F5187" w14:textId="77777777" w:rsidR="0012393C" w:rsidRPr="004162F4" w:rsidRDefault="0012393C" w:rsidP="003D7B53">
      <w:pPr>
        <w:pStyle w:val="Listaszerbekezds"/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4162F4">
        <w:rPr>
          <w:rFonts w:ascii="Times New Roman" w:hAnsi="Times New Roman"/>
          <w:b/>
          <w:sz w:val="24"/>
          <w:szCs w:val="24"/>
        </w:rPr>
        <w:t>. A Pályázat benyújtásának határideje</w:t>
      </w:r>
    </w:p>
    <w:p w14:paraId="6A113D99" w14:textId="72C43BAC" w:rsidR="0012393C" w:rsidRDefault="0012393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EA3A7EF" w14:textId="0F96F9FF" w:rsidR="006A15C5" w:rsidRPr="00303304" w:rsidRDefault="0054578A" w:rsidP="004405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lastRenderedPageBreak/>
        <w:t xml:space="preserve">       </w:t>
      </w:r>
      <w:r w:rsidRPr="00303304">
        <w:rPr>
          <w:rFonts w:ascii="Times New Roman" w:hAnsi="Times New Roman"/>
          <w:b/>
          <w:color w:val="C00000"/>
          <w:sz w:val="24"/>
          <w:szCs w:val="24"/>
        </w:rPr>
        <w:t xml:space="preserve">  </w:t>
      </w:r>
    </w:p>
    <w:p w14:paraId="776E5AE8" w14:textId="40F0DE83" w:rsidR="00C836A9" w:rsidRPr="00303304" w:rsidRDefault="002264FF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 Belügyminisztérium</w:t>
      </w:r>
      <w:r w:rsidR="004A17D1" w:rsidRPr="00303304">
        <w:rPr>
          <w:rFonts w:ascii="Times New Roman" w:hAnsi="Times New Roman"/>
          <w:sz w:val="24"/>
          <w:szCs w:val="24"/>
        </w:rPr>
        <w:t xml:space="preserve"> </w:t>
      </w:r>
      <w:r w:rsidRPr="00303304">
        <w:rPr>
          <w:rFonts w:ascii="Times New Roman" w:hAnsi="Times New Roman"/>
          <w:sz w:val="24"/>
          <w:szCs w:val="24"/>
        </w:rPr>
        <w:t xml:space="preserve">(a továbbiakban: </w:t>
      </w:r>
      <w:r w:rsidR="00156044" w:rsidRPr="00303304">
        <w:rPr>
          <w:rFonts w:ascii="Times New Roman" w:hAnsi="Times New Roman"/>
          <w:sz w:val="24"/>
          <w:szCs w:val="24"/>
        </w:rPr>
        <w:t>„</w:t>
      </w:r>
      <w:r w:rsidR="00607526" w:rsidRPr="00303304">
        <w:rPr>
          <w:rFonts w:ascii="Times New Roman" w:hAnsi="Times New Roman"/>
          <w:b/>
          <w:sz w:val="24"/>
          <w:szCs w:val="24"/>
        </w:rPr>
        <w:t>BM</w:t>
      </w:r>
      <w:r w:rsidR="00156044" w:rsidRPr="00303304">
        <w:rPr>
          <w:rFonts w:ascii="Times New Roman" w:hAnsi="Times New Roman"/>
          <w:sz w:val="24"/>
          <w:szCs w:val="24"/>
        </w:rPr>
        <w:t>”</w:t>
      </w:r>
      <w:r w:rsidRPr="00303304">
        <w:rPr>
          <w:rFonts w:ascii="Times New Roman" w:hAnsi="Times New Roman"/>
          <w:sz w:val="24"/>
          <w:szCs w:val="24"/>
        </w:rPr>
        <w:t xml:space="preserve">) megbízásából a </w:t>
      </w:r>
      <w:r w:rsidR="000B5858" w:rsidRPr="00303304">
        <w:rPr>
          <w:rFonts w:ascii="Times New Roman" w:hAnsi="Times New Roman"/>
          <w:b/>
          <w:sz w:val="24"/>
          <w:szCs w:val="24"/>
        </w:rPr>
        <w:t>Társadalmi Esélyteremtési Főigazgatóság</w:t>
      </w:r>
      <w:r w:rsidRPr="00303304">
        <w:rPr>
          <w:rFonts w:ascii="Times New Roman" w:hAnsi="Times New Roman"/>
          <w:sz w:val="24"/>
          <w:szCs w:val="24"/>
        </w:rPr>
        <w:t xml:space="preserve"> (a továbbiakban: </w:t>
      </w:r>
      <w:r w:rsidR="00156044" w:rsidRPr="00303304">
        <w:rPr>
          <w:rFonts w:ascii="Times New Roman" w:hAnsi="Times New Roman"/>
          <w:sz w:val="24"/>
          <w:szCs w:val="24"/>
        </w:rPr>
        <w:t>„</w:t>
      </w:r>
      <w:r w:rsidR="008D02EE" w:rsidRPr="00303304">
        <w:rPr>
          <w:rFonts w:ascii="Times New Roman" w:hAnsi="Times New Roman"/>
          <w:b/>
          <w:sz w:val="24"/>
          <w:szCs w:val="24"/>
        </w:rPr>
        <w:t>TEF</w:t>
      </w:r>
      <w:r w:rsidR="00156044" w:rsidRPr="00303304">
        <w:rPr>
          <w:rFonts w:ascii="Times New Roman" w:hAnsi="Times New Roman"/>
          <w:sz w:val="24"/>
          <w:szCs w:val="24"/>
        </w:rPr>
        <w:t>”</w:t>
      </w:r>
      <w:r w:rsidRPr="00303304">
        <w:rPr>
          <w:rFonts w:ascii="Times New Roman" w:hAnsi="Times New Roman"/>
          <w:sz w:val="24"/>
          <w:szCs w:val="24"/>
        </w:rPr>
        <w:t xml:space="preserve">) </w:t>
      </w:r>
      <w:r w:rsidRPr="00303304">
        <w:rPr>
          <w:rFonts w:ascii="Times New Roman" w:hAnsi="Times New Roman"/>
          <w:b/>
          <w:sz w:val="24"/>
          <w:szCs w:val="24"/>
        </w:rPr>
        <w:t>nyílt pályázatot</w:t>
      </w:r>
      <w:r w:rsidRPr="00303304">
        <w:rPr>
          <w:rFonts w:ascii="Times New Roman" w:hAnsi="Times New Roman"/>
          <w:sz w:val="24"/>
          <w:szCs w:val="24"/>
        </w:rPr>
        <w:t xml:space="preserve"> hirdet a 20</w:t>
      </w:r>
      <w:r w:rsidR="000B5858" w:rsidRPr="00303304">
        <w:rPr>
          <w:rFonts w:ascii="Times New Roman" w:hAnsi="Times New Roman"/>
          <w:sz w:val="24"/>
          <w:szCs w:val="24"/>
        </w:rPr>
        <w:t>2</w:t>
      </w:r>
      <w:r w:rsidR="006933D8" w:rsidRPr="00303304">
        <w:rPr>
          <w:rFonts w:ascii="Times New Roman" w:hAnsi="Times New Roman"/>
          <w:sz w:val="24"/>
          <w:szCs w:val="24"/>
        </w:rPr>
        <w:t>5</w:t>
      </w:r>
      <w:r w:rsidRPr="00303304">
        <w:rPr>
          <w:rFonts w:ascii="Times New Roman" w:hAnsi="Times New Roman"/>
          <w:sz w:val="24"/>
          <w:szCs w:val="24"/>
        </w:rPr>
        <w:t>/202</w:t>
      </w:r>
      <w:r w:rsidR="006933D8" w:rsidRPr="00303304">
        <w:rPr>
          <w:rFonts w:ascii="Times New Roman" w:hAnsi="Times New Roman"/>
          <w:sz w:val="24"/>
          <w:szCs w:val="24"/>
        </w:rPr>
        <w:t>6</w:t>
      </w:r>
      <w:r w:rsidRPr="00303304">
        <w:rPr>
          <w:rFonts w:ascii="Times New Roman" w:hAnsi="Times New Roman"/>
          <w:sz w:val="24"/>
          <w:szCs w:val="24"/>
        </w:rPr>
        <w:t xml:space="preserve">. </w:t>
      </w:r>
      <w:r w:rsidR="000B3CD2" w:rsidRPr="00303304">
        <w:rPr>
          <w:rFonts w:ascii="Times New Roman" w:hAnsi="Times New Roman"/>
          <w:sz w:val="24"/>
          <w:szCs w:val="24"/>
        </w:rPr>
        <w:t xml:space="preserve">tanév </w:t>
      </w:r>
      <w:r w:rsidR="007D7DDA" w:rsidRPr="00303304">
        <w:rPr>
          <w:rFonts w:ascii="Times New Roman" w:hAnsi="Times New Roman"/>
          <w:sz w:val="24"/>
          <w:szCs w:val="24"/>
        </w:rPr>
        <w:t>I. (</w:t>
      </w:r>
      <w:r w:rsidR="00243AF0" w:rsidRPr="00303304">
        <w:rPr>
          <w:rFonts w:ascii="Times New Roman" w:hAnsi="Times New Roman"/>
          <w:sz w:val="24"/>
          <w:szCs w:val="24"/>
        </w:rPr>
        <w:t>őszi</w:t>
      </w:r>
      <w:r w:rsidR="007D7DDA" w:rsidRPr="00303304">
        <w:rPr>
          <w:rFonts w:ascii="Times New Roman" w:hAnsi="Times New Roman"/>
          <w:sz w:val="24"/>
          <w:szCs w:val="24"/>
        </w:rPr>
        <w:t xml:space="preserve">) </w:t>
      </w:r>
      <w:r w:rsidR="00243AF0" w:rsidRPr="00303304">
        <w:rPr>
          <w:rFonts w:ascii="Times New Roman" w:hAnsi="Times New Roman"/>
          <w:sz w:val="24"/>
          <w:szCs w:val="24"/>
        </w:rPr>
        <w:t>és</w:t>
      </w:r>
      <w:r w:rsidR="007D7DDA" w:rsidRPr="00303304">
        <w:rPr>
          <w:rFonts w:ascii="Times New Roman" w:hAnsi="Times New Roman"/>
          <w:sz w:val="24"/>
          <w:szCs w:val="24"/>
        </w:rPr>
        <w:t xml:space="preserve"> II. (</w:t>
      </w:r>
      <w:r w:rsidR="00243AF0" w:rsidRPr="00303304">
        <w:rPr>
          <w:rFonts w:ascii="Times New Roman" w:hAnsi="Times New Roman"/>
          <w:sz w:val="24"/>
          <w:szCs w:val="24"/>
        </w:rPr>
        <w:t>tavaszi</w:t>
      </w:r>
      <w:r w:rsidR="007D7DDA" w:rsidRPr="00303304">
        <w:rPr>
          <w:rFonts w:ascii="Times New Roman" w:hAnsi="Times New Roman"/>
          <w:sz w:val="24"/>
          <w:szCs w:val="24"/>
        </w:rPr>
        <w:t>)</w:t>
      </w:r>
      <w:r w:rsidR="00243AF0" w:rsidRPr="00303304">
        <w:rPr>
          <w:rFonts w:ascii="Times New Roman" w:hAnsi="Times New Roman"/>
          <w:sz w:val="24"/>
          <w:szCs w:val="24"/>
        </w:rPr>
        <w:t xml:space="preserve"> félévére </w:t>
      </w:r>
      <w:r w:rsidR="000B3CD2" w:rsidRPr="00303304">
        <w:rPr>
          <w:rFonts w:ascii="Times New Roman" w:hAnsi="Times New Roman"/>
          <w:sz w:val="24"/>
          <w:szCs w:val="24"/>
        </w:rPr>
        <w:t>Útravaló</w:t>
      </w:r>
      <w:r w:rsidRPr="00303304">
        <w:rPr>
          <w:rFonts w:ascii="Times New Roman" w:hAnsi="Times New Roman"/>
          <w:sz w:val="24"/>
          <w:szCs w:val="24"/>
        </w:rPr>
        <w:t xml:space="preserve"> </w:t>
      </w:r>
      <w:r w:rsidR="0009757E" w:rsidRPr="00303304">
        <w:rPr>
          <w:rFonts w:ascii="Times New Roman" w:hAnsi="Times New Roman"/>
          <w:sz w:val="24"/>
          <w:szCs w:val="24"/>
        </w:rPr>
        <w:t>Ösztöndíjprogram</w:t>
      </w:r>
      <w:r w:rsidR="0009757E" w:rsidRPr="00303304">
        <w:rPr>
          <w:rFonts w:ascii="Times New Roman" w:hAnsi="Times New Roman"/>
          <w:b/>
          <w:sz w:val="24"/>
          <w:szCs w:val="24"/>
        </w:rPr>
        <w:t xml:space="preserve"> - </w:t>
      </w:r>
      <w:r w:rsidRPr="00303304">
        <w:rPr>
          <w:rFonts w:ascii="Times New Roman" w:hAnsi="Times New Roman"/>
          <w:b/>
          <w:sz w:val="24"/>
          <w:szCs w:val="24"/>
        </w:rPr>
        <w:t>Út a középiskolába</w:t>
      </w:r>
      <w:r w:rsidRPr="0030330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379CE" w:rsidRPr="00303304">
        <w:rPr>
          <w:rFonts w:ascii="Times New Roman" w:hAnsi="Times New Roman"/>
          <w:b/>
          <w:sz w:val="24"/>
          <w:szCs w:val="24"/>
        </w:rPr>
        <w:t>alprogramban</w:t>
      </w:r>
      <w:r w:rsidRPr="00303304">
        <w:rPr>
          <w:rFonts w:ascii="Times New Roman" w:hAnsi="Times New Roman"/>
          <w:b/>
          <w:sz w:val="24"/>
          <w:szCs w:val="24"/>
        </w:rPr>
        <w:t xml:space="preserve"> való részvételre</w:t>
      </w:r>
      <w:r w:rsidRPr="00303304">
        <w:rPr>
          <w:rFonts w:ascii="Times New Roman" w:hAnsi="Times New Roman"/>
          <w:sz w:val="24"/>
          <w:szCs w:val="24"/>
        </w:rPr>
        <w:t xml:space="preserve">, </w:t>
      </w:r>
      <w:r w:rsidR="00D379CE" w:rsidRPr="00303304">
        <w:rPr>
          <w:rFonts w:ascii="Times New Roman" w:hAnsi="Times New Roman"/>
          <w:b/>
          <w:sz w:val="24"/>
          <w:szCs w:val="24"/>
        </w:rPr>
        <w:t xml:space="preserve">jelen </w:t>
      </w:r>
      <w:r w:rsidR="00243AF0" w:rsidRPr="00303304">
        <w:rPr>
          <w:rFonts w:ascii="Times New Roman" w:hAnsi="Times New Roman"/>
          <w:b/>
          <w:sz w:val="24"/>
          <w:szCs w:val="24"/>
        </w:rPr>
        <w:t>p</w:t>
      </w:r>
      <w:r w:rsidR="00D379CE" w:rsidRPr="00303304">
        <w:rPr>
          <w:rFonts w:ascii="Times New Roman" w:hAnsi="Times New Roman"/>
          <w:b/>
          <w:sz w:val="24"/>
          <w:szCs w:val="24"/>
        </w:rPr>
        <w:t>ályázati</w:t>
      </w:r>
      <w:r w:rsidR="009F71BB" w:rsidRPr="00303304">
        <w:rPr>
          <w:rFonts w:ascii="Times New Roman" w:hAnsi="Times New Roman"/>
          <w:b/>
          <w:sz w:val="24"/>
          <w:szCs w:val="24"/>
        </w:rPr>
        <w:t xml:space="preserve"> </w:t>
      </w:r>
      <w:r w:rsidR="00372C81" w:rsidRPr="00303304">
        <w:rPr>
          <w:rFonts w:ascii="Times New Roman" w:hAnsi="Times New Roman"/>
          <w:b/>
          <w:sz w:val="24"/>
          <w:szCs w:val="24"/>
        </w:rPr>
        <w:t>kiírás</w:t>
      </w:r>
      <w:r w:rsidR="00D379CE" w:rsidRPr="00303304">
        <w:rPr>
          <w:rFonts w:ascii="Times New Roman" w:hAnsi="Times New Roman"/>
          <w:b/>
          <w:sz w:val="24"/>
          <w:szCs w:val="24"/>
        </w:rPr>
        <w:t xml:space="preserve"> </w:t>
      </w:r>
      <w:r w:rsidR="00D379CE" w:rsidRPr="00303304">
        <w:rPr>
          <w:rFonts w:ascii="Times New Roman" w:hAnsi="Times New Roman"/>
          <w:sz w:val="24"/>
          <w:szCs w:val="24"/>
        </w:rPr>
        <w:t>(a továbbiakban</w:t>
      </w:r>
      <w:r w:rsidR="00D379CE" w:rsidRPr="00303304">
        <w:rPr>
          <w:rFonts w:ascii="Times New Roman" w:hAnsi="Times New Roman"/>
          <w:b/>
          <w:sz w:val="24"/>
          <w:szCs w:val="24"/>
        </w:rPr>
        <w:t>: „Pályázati</w:t>
      </w:r>
      <w:r w:rsidR="009F71BB" w:rsidRPr="00303304">
        <w:rPr>
          <w:rFonts w:ascii="Times New Roman" w:hAnsi="Times New Roman"/>
          <w:b/>
          <w:sz w:val="24"/>
          <w:szCs w:val="24"/>
        </w:rPr>
        <w:t xml:space="preserve"> </w:t>
      </w:r>
      <w:r w:rsidR="00372C81" w:rsidRPr="00303304">
        <w:rPr>
          <w:rFonts w:ascii="Times New Roman" w:hAnsi="Times New Roman"/>
          <w:b/>
          <w:sz w:val="24"/>
          <w:szCs w:val="24"/>
        </w:rPr>
        <w:t>kiírás</w:t>
      </w:r>
      <w:r w:rsidR="00D379CE" w:rsidRPr="00303304">
        <w:rPr>
          <w:rFonts w:ascii="Times New Roman" w:hAnsi="Times New Roman"/>
          <w:b/>
          <w:sz w:val="24"/>
          <w:szCs w:val="24"/>
        </w:rPr>
        <w:t>”</w:t>
      </w:r>
      <w:r w:rsidR="00D379CE" w:rsidRPr="00303304">
        <w:rPr>
          <w:rFonts w:ascii="Times New Roman" w:hAnsi="Times New Roman"/>
          <w:sz w:val="24"/>
          <w:szCs w:val="24"/>
        </w:rPr>
        <w:t xml:space="preserve">) keretében, </w:t>
      </w:r>
      <w:r w:rsidRPr="00303304">
        <w:rPr>
          <w:rFonts w:ascii="Times New Roman" w:hAnsi="Times New Roman"/>
          <w:sz w:val="24"/>
          <w:szCs w:val="24"/>
        </w:rPr>
        <w:t>összhangban</w:t>
      </w:r>
      <w:r w:rsidR="00872E40" w:rsidRPr="00303304">
        <w:rPr>
          <w:rFonts w:ascii="Times New Roman" w:hAnsi="Times New Roman"/>
          <w:sz w:val="24"/>
          <w:szCs w:val="24"/>
        </w:rPr>
        <w:t>:</w:t>
      </w:r>
    </w:p>
    <w:p w14:paraId="73CB45B2" w14:textId="6F91156F" w:rsidR="00C836A9" w:rsidRPr="00303304" w:rsidRDefault="00FF3515" w:rsidP="003D7B53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</w:t>
      </w:r>
      <w:r w:rsidR="00D4228B" w:rsidRPr="00303304">
        <w:rPr>
          <w:rFonts w:ascii="Times New Roman" w:hAnsi="Times New Roman"/>
          <w:sz w:val="24"/>
          <w:szCs w:val="24"/>
        </w:rPr>
        <w:t>Magyarország 202</w:t>
      </w:r>
      <w:r w:rsidR="006933D8" w:rsidRPr="00303304">
        <w:rPr>
          <w:rFonts w:ascii="Times New Roman" w:hAnsi="Times New Roman"/>
          <w:sz w:val="24"/>
          <w:szCs w:val="24"/>
        </w:rPr>
        <w:t>5</w:t>
      </w:r>
      <w:r w:rsidR="00C836A9" w:rsidRPr="00303304">
        <w:rPr>
          <w:rFonts w:ascii="Times New Roman" w:hAnsi="Times New Roman"/>
          <w:sz w:val="24"/>
          <w:szCs w:val="24"/>
        </w:rPr>
        <w:t>. évi központi költségvetéséről szóló 20</w:t>
      </w:r>
      <w:r w:rsidR="006C4F4A" w:rsidRPr="00303304">
        <w:rPr>
          <w:rFonts w:ascii="Times New Roman" w:hAnsi="Times New Roman"/>
          <w:sz w:val="24"/>
          <w:szCs w:val="24"/>
        </w:rPr>
        <w:t>2</w:t>
      </w:r>
      <w:r w:rsidR="006933D8" w:rsidRPr="00303304">
        <w:rPr>
          <w:rFonts w:ascii="Times New Roman" w:hAnsi="Times New Roman"/>
          <w:sz w:val="24"/>
          <w:szCs w:val="24"/>
        </w:rPr>
        <w:t>4</w:t>
      </w:r>
      <w:r w:rsidR="00C836A9" w:rsidRPr="00303304">
        <w:rPr>
          <w:rFonts w:ascii="Times New Roman" w:hAnsi="Times New Roman"/>
          <w:sz w:val="24"/>
          <w:szCs w:val="24"/>
        </w:rPr>
        <w:t xml:space="preserve">. évi </w:t>
      </w:r>
      <w:r w:rsidR="006933D8" w:rsidRPr="00303304">
        <w:rPr>
          <w:rFonts w:ascii="Times New Roman" w:hAnsi="Times New Roman"/>
          <w:sz w:val="24"/>
          <w:szCs w:val="24"/>
        </w:rPr>
        <w:t>XC</w:t>
      </w:r>
      <w:r w:rsidR="00C836A9" w:rsidRPr="00303304">
        <w:rPr>
          <w:rFonts w:ascii="Times New Roman" w:hAnsi="Times New Roman"/>
          <w:sz w:val="24"/>
          <w:szCs w:val="24"/>
        </w:rPr>
        <w:t>. törvény</w:t>
      </w:r>
      <w:r w:rsidR="00247AA6" w:rsidRPr="00303304">
        <w:rPr>
          <w:rFonts w:ascii="Times New Roman" w:hAnsi="Times New Roman"/>
          <w:sz w:val="24"/>
          <w:szCs w:val="24"/>
        </w:rPr>
        <w:t xml:space="preserve">, továbbá </w:t>
      </w:r>
      <w:r w:rsidRPr="00303304">
        <w:rPr>
          <w:rFonts w:ascii="Times New Roman" w:hAnsi="Times New Roman"/>
          <w:sz w:val="24"/>
          <w:szCs w:val="24"/>
        </w:rPr>
        <w:t xml:space="preserve">a </w:t>
      </w:r>
      <w:r w:rsidR="00247AA6" w:rsidRPr="00303304">
        <w:rPr>
          <w:rFonts w:ascii="Times New Roman" w:hAnsi="Times New Roman"/>
          <w:sz w:val="24"/>
          <w:szCs w:val="24"/>
        </w:rPr>
        <w:t>Magyarország 202</w:t>
      </w:r>
      <w:r w:rsidR="00F2703C" w:rsidRPr="00303304">
        <w:rPr>
          <w:rFonts w:ascii="Times New Roman" w:hAnsi="Times New Roman"/>
          <w:sz w:val="24"/>
          <w:szCs w:val="24"/>
        </w:rPr>
        <w:t>6</w:t>
      </w:r>
      <w:r w:rsidR="00247AA6" w:rsidRPr="00303304">
        <w:rPr>
          <w:rFonts w:ascii="Times New Roman" w:hAnsi="Times New Roman"/>
          <w:sz w:val="24"/>
          <w:szCs w:val="24"/>
        </w:rPr>
        <w:t>. évi központi költségvetéséről szóló</w:t>
      </w:r>
      <w:r w:rsidR="00746235" w:rsidRPr="00303304">
        <w:rPr>
          <w:rFonts w:ascii="Times New Roman" w:hAnsi="Times New Roman"/>
          <w:sz w:val="24"/>
          <w:szCs w:val="24"/>
        </w:rPr>
        <w:t xml:space="preserve"> 2025. évi LXIX.</w:t>
      </w:r>
      <w:r w:rsidR="00247AA6" w:rsidRPr="00303304">
        <w:rPr>
          <w:rFonts w:ascii="Times New Roman" w:hAnsi="Times New Roman"/>
          <w:sz w:val="24"/>
          <w:szCs w:val="24"/>
        </w:rPr>
        <w:t xml:space="preserve"> törvény</w:t>
      </w:r>
      <w:r w:rsidR="00C836A9" w:rsidRPr="00303304">
        <w:rPr>
          <w:rFonts w:ascii="Times New Roman" w:hAnsi="Times New Roman"/>
          <w:sz w:val="24"/>
          <w:szCs w:val="24"/>
        </w:rPr>
        <w:t>;</w:t>
      </w:r>
    </w:p>
    <w:p w14:paraId="583DA61D" w14:textId="77777777" w:rsidR="00C836A9" w:rsidRPr="00303304" w:rsidRDefault="00C836A9" w:rsidP="003D7B53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az államháztartásról szóló 2011. évi CXCV. törvény (a továbbiakban: „</w:t>
      </w:r>
      <w:r w:rsidRPr="00303304">
        <w:rPr>
          <w:rFonts w:ascii="Times New Roman" w:hAnsi="Times New Roman"/>
          <w:b/>
          <w:sz w:val="24"/>
          <w:szCs w:val="24"/>
        </w:rPr>
        <w:t>Áht.</w:t>
      </w:r>
      <w:r w:rsidRPr="00303304">
        <w:rPr>
          <w:rFonts w:ascii="Times New Roman" w:hAnsi="Times New Roman"/>
          <w:sz w:val="24"/>
          <w:szCs w:val="24"/>
        </w:rPr>
        <w:t>”);</w:t>
      </w:r>
      <w:r w:rsidR="006C4F4A" w:rsidRPr="00303304">
        <w:rPr>
          <w:rFonts w:ascii="Times New Roman" w:hAnsi="Times New Roman"/>
          <w:sz w:val="24"/>
          <w:szCs w:val="24"/>
        </w:rPr>
        <w:t xml:space="preserve"> </w:t>
      </w:r>
    </w:p>
    <w:p w14:paraId="501A8877" w14:textId="77777777" w:rsidR="00C836A9" w:rsidRPr="00303304" w:rsidRDefault="00C836A9" w:rsidP="003D7B53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az államháztartásról szóló törvény végrehajtásáról szóló 368/2011. (XII. 31.) Korm. rendelet (a továbbiakban: „</w:t>
      </w:r>
      <w:proofErr w:type="spellStart"/>
      <w:r w:rsidRPr="00303304">
        <w:rPr>
          <w:rFonts w:ascii="Times New Roman" w:hAnsi="Times New Roman"/>
          <w:b/>
          <w:sz w:val="24"/>
          <w:szCs w:val="24"/>
        </w:rPr>
        <w:t>Ávr</w:t>
      </w:r>
      <w:proofErr w:type="spellEnd"/>
      <w:r w:rsidRPr="00303304">
        <w:rPr>
          <w:rFonts w:ascii="Times New Roman" w:hAnsi="Times New Roman"/>
          <w:b/>
          <w:sz w:val="24"/>
          <w:szCs w:val="24"/>
        </w:rPr>
        <w:t>.</w:t>
      </w:r>
      <w:r w:rsidRPr="00303304">
        <w:rPr>
          <w:rFonts w:ascii="Times New Roman" w:hAnsi="Times New Roman"/>
          <w:sz w:val="24"/>
          <w:szCs w:val="24"/>
        </w:rPr>
        <w:t>”);</w:t>
      </w:r>
    </w:p>
    <w:p w14:paraId="24F22695" w14:textId="77777777" w:rsidR="00C836A9" w:rsidRPr="00303304" w:rsidRDefault="00C836A9" w:rsidP="003D7B53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az Útravaló Ösztöndíjprogramról szóló 152/2005. (VIII. 2.) Korm. rendelet</w:t>
      </w:r>
      <w:r w:rsidR="004F0A5F" w:rsidRPr="00303304">
        <w:rPr>
          <w:rFonts w:ascii="Times New Roman" w:hAnsi="Times New Roman"/>
          <w:sz w:val="24"/>
          <w:szCs w:val="24"/>
        </w:rPr>
        <w:t xml:space="preserve"> (a továbbiakban</w:t>
      </w:r>
      <w:r w:rsidR="00E93BE8" w:rsidRPr="00303304">
        <w:rPr>
          <w:rFonts w:ascii="Times New Roman" w:hAnsi="Times New Roman"/>
          <w:sz w:val="24"/>
          <w:szCs w:val="24"/>
        </w:rPr>
        <w:t>:</w:t>
      </w:r>
      <w:r w:rsidR="004F0A5F" w:rsidRPr="00303304">
        <w:rPr>
          <w:rFonts w:ascii="Times New Roman" w:hAnsi="Times New Roman"/>
          <w:sz w:val="24"/>
          <w:szCs w:val="24"/>
        </w:rPr>
        <w:t xml:space="preserve"> </w:t>
      </w:r>
      <w:r w:rsidR="00243AF0" w:rsidRPr="00303304">
        <w:rPr>
          <w:rFonts w:ascii="Times New Roman" w:hAnsi="Times New Roman"/>
          <w:sz w:val="24"/>
          <w:szCs w:val="24"/>
        </w:rPr>
        <w:t>„</w:t>
      </w:r>
      <w:r w:rsidR="004F0A5F" w:rsidRPr="00303304">
        <w:rPr>
          <w:rFonts w:ascii="Times New Roman" w:hAnsi="Times New Roman"/>
          <w:b/>
          <w:sz w:val="24"/>
          <w:szCs w:val="24"/>
        </w:rPr>
        <w:t>Korm. rendelet</w:t>
      </w:r>
      <w:r w:rsidR="00243AF0" w:rsidRPr="00303304">
        <w:rPr>
          <w:rFonts w:ascii="Times New Roman" w:hAnsi="Times New Roman"/>
          <w:sz w:val="24"/>
          <w:szCs w:val="24"/>
        </w:rPr>
        <w:t>”</w:t>
      </w:r>
      <w:r w:rsidR="004F0A5F" w:rsidRPr="00303304">
        <w:rPr>
          <w:rFonts w:ascii="Times New Roman" w:hAnsi="Times New Roman"/>
          <w:sz w:val="24"/>
          <w:szCs w:val="24"/>
        </w:rPr>
        <w:t>);</w:t>
      </w:r>
    </w:p>
    <w:p w14:paraId="4E4E9360" w14:textId="77777777" w:rsidR="00C07B76" w:rsidRPr="00303304" w:rsidRDefault="00586FD1" w:rsidP="003D7B53">
      <w:pPr>
        <w:pStyle w:val="Listaszerbekezds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 nemzeti köznevelésről szóló 2011. évi CXC. törvény</w:t>
      </w:r>
      <w:r w:rsidR="00DB6D8A" w:rsidRPr="00303304">
        <w:rPr>
          <w:rFonts w:ascii="Times New Roman" w:hAnsi="Times New Roman"/>
          <w:sz w:val="24"/>
          <w:szCs w:val="24"/>
        </w:rPr>
        <w:t xml:space="preserve"> (a továbbiakban: </w:t>
      </w:r>
      <w:r w:rsidR="007D3907" w:rsidRPr="00303304">
        <w:rPr>
          <w:rFonts w:ascii="Times New Roman" w:hAnsi="Times New Roman"/>
          <w:sz w:val="24"/>
          <w:szCs w:val="24"/>
        </w:rPr>
        <w:t>„</w:t>
      </w:r>
      <w:proofErr w:type="spellStart"/>
      <w:r w:rsidR="00DB6D8A" w:rsidRPr="00303304">
        <w:rPr>
          <w:rFonts w:ascii="Times New Roman" w:hAnsi="Times New Roman"/>
          <w:b/>
          <w:sz w:val="24"/>
          <w:szCs w:val="24"/>
        </w:rPr>
        <w:t>Köznev</w:t>
      </w:r>
      <w:proofErr w:type="spellEnd"/>
      <w:r w:rsidR="00DB6D8A" w:rsidRPr="00303304">
        <w:rPr>
          <w:rFonts w:ascii="Times New Roman" w:hAnsi="Times New Roman"/>
          <w:b/>
          <w:sz w:val="24"/>
          <w:szCs w:val="24"/>
        </w:rPr>
        <w:t>. tv</w:t>
      </w:r>
      <w:r w:rsidR="00DB6D8A" w:rsidRPr="00303304">
        <w:rPr>
          <w:rFonts w:ascii="Times New Roman" w:hAnsi="Times New Roman"/>
          <w:sz w:val="24"/>
          <w:szCs w:val="24"/>
        </w:rPr>
        <w:t>.</w:t>
      </w:r>
      <w:r w:rsidR="007D3907" w:rsidRPr="00303304">
        <w:rPr>
          <w:rFonts w:ascii="Times New Roman" w:hAnsi="Times New Roman"/>
          <w:sz w:val="24"/>
          <w:szCs w:val="24"/>
        </w:rPr>
        <w:t>”</w:t>
      </w:r>
      <w:r w:rsidR="00DB6D8A" w:rsidRPr="00303304">
        <w:rPr>
          <w:rFonts w:ascii="Times New Roman" w:hAnsi="Times New Roman"/>
          <w:sz w:val="24"/>
          <w:szCs w:val="24"/>
        </w:rPr>
        <w:t>)</w:t>
      </w:r>
      <w:r w:rsidRPr="00303304">
        <w:rPr>
          <w:rFonts w:ascii="Times New Roman" w:hAnsi="Times New Roman"/>
          <w:sz w:val="24"/>
          <w:szCs w:val="24"/>
        </w:rPr>
        <w:t>;</w:t>
      </w:r>
    </w:p>
    <w:p w14:paraId="2558A24E" w14:textId="3598ADBA" w:rsidR="00C836A9" w:rsidRPr="00303304" w:rsidRDefault="00243AF0" w:rsidP="003D7B53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</w:t>
      </w:r>
      <w:r w:rsidR="007941DA" w:rsidRPr="00303304">
        <w:rPr>
          <w:rFonts w:ascii="Times New Roman" w:hAnsi="Times New Roman"/>
          <w:sz w:val="24"/>
          <w:szCs w:val="24"/>
        </w:rPr>
        <w:t xml:space="preserve"> </w:t>
      </w:r>
      <w:r w:rsidR="00C836A9" w:rsidRPr="00303304">
        <w:rPr>
          <w:rFonts w:ascii="Times New Roman" w:hAnsi="Times New Roman"/>
          <w:sz w:val="24"/>
          <w:szCs w:val="24"/>
        </w:rPr>
        <w:t xml:space="preserve">fejezeti kezelésű előirányzatok felhasználásának rendjéről szóló </w:t>
      </w:r>
      <w:r w:rsidR="006837AA" w:rsidRPr="00303304">
        <w:rPr>
          <w:rFonts w:ascii="Times New Roman" w:hAnsi="Times New Roman"/>
          <w:sz w:val="24"/>
          <w:szCs w:val="24"/>
        </w:rPr>
        <w:t xml:space="preserve">13/2020 (V.5) </w:t>
      </w:r>
      <w:r w:rsidR="00C836A9" w:rsidRPr="00303304">
        <w:rPr>
          <w:rFonts w:ascii="Times New Roman" w:hAnsi="Times New Roman"/>
          <w:sz w:val="24"/>
          <w:szCs w:val="24"/>
        </w:rPr>
        <w:t xml:space="preserve">BM rendelet </w:t>
      </w:r>
      <w:r w:rsidR="008730B0" w:rsidRPr="00303304">
        <w:rPr>
          <w:rFonts w:ascii="Times New Roman" w:hAnsi="Times New Roman"/>
          <w:sz w:val="24"/>
          <w:szCs w:val="24"/>
        </w:rPr>
        <w:t>v</w:t>
      </w:r>
      <w:r w:rsidR="00C836A9" w:rsidRPr="00303304">
        <w:rPr>
          <w:rFonts w:ascii="Times New Roman" w:hAnsi="Times New Roman"/>
          <w:sz w:val="24"/>
          <w:szCs w:val="24"/>
        </w:rPr>
        <w:t>onatkozó rendelkezéseivel.</w:t>
      </w:r>
    </w:p>
    <w:p w14:paraId="545748FA" w14:textId="77777777" w:rsidR="00DE6403" w:rsidRPr="00303304" w:rsidRDefault="00DE6403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Toc455138276"/>
      <w:bookmarkStart w:id="1" w:name="_Toc455138337"/>
      <w:bookmarkStart w:id="2" w:name="_Toc485633691"/>
      <w:bookmarkStart w:id="3" w:name="_Toc511751403"/>
      <w:bookmarkStart w:id="4" w:name="_Toc513800289"/>
    </w:p>
    <w:p w14:paraId="339772F7" w14:textId="528FDE53" w:rsidR="00C836A9" w:rsidRPr="00303304" w:rsidRDefault="00C836A9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BM a </w:t>
      </w:r>
      <w:r w:rsidR="00243AF0" w:rsidRPr="00303304">
        <w:rPr>
          <w:rFonts w:ascii="Times New Roman" w:hAnsi="Times New Roman"/>
          <w:sz w:val="24"/>
          <w:szCs w:val="24"/>
        </w:rPr>
        <w:t>Pályázati</w:t>
      </w:r>
      <w:r w:rsidR="009F71BB" w:rsidRPr="00303304">
        <w:rPr>
          <w:rFonts w:ascii="Times New Roman" w:hAnsi="Times New Roman"/>
          <w:sz w:val="24"/>
          <w:szCs w:val="24"/>
        </w:rPr>
        <w:t xml:space="preserve"> </w:t>
      </w:r>
      <w:r w:rsidR="00372C81" w:rsidRPr="00303304">
        <w:rPr>
          <w:rFonts w:ascii="Times New Roman" w:hAnsi="Times New Roman"/>
          <w:sz w:val="24"/>
          <w:szCs w:val="24"/>
        </w:rPr>
        <w:t>kiírás</w:t>
      </w:r>
      <w:r w:rsidR="00243AF0" w:rsidRPr="00303304">
        <w:rPr>
          <w:rFonts w:ascii="Times New Roman" w:hAnsi="Times New Roman"/>
          <w:sz w:val="24"/>
          <w:szCs w:val="24"/>
        </w:rPr>
        <w:t>sal kapcsolatos</w:t>
      </w:r>
      <w:r w:rsidRPr="00303304">
        <w:rPr>
          <w:rFonts w:ascii="Times New Roman" w:hAnsi="Times New Roman"/>
          <w:sz w:val="24"/>
          <w:szCs w:val="24"/>
        </w:rPr>
        <w:t xml:space="preserve"> eljárás</w:t>
      </w:r>
      <w:r w:rsidR="007174E7" w:rsidRPr="00303304">
        <w:rPr>
          <w:rFonts w:ascii="Times New Roman" w:hAnsi="Times New Roman"/>
          <w:sz w:val="24"/>
          <w:szCs w:val="24"/>
        </w:rPr>
        <w:t xml:space="preserve"> lefolytatásával, </w:t>
      </w:r>
      <w:r w:rsidR="00063417" w:rsidRPr="00303304">
        <w:rPr>
          <w:rFonts w:ascii="Times New Roman" w:hAnsi="Times New Roman"/>
          <w:sz w:val="24"/>
          <w:szCs w:val="24"/>
        </w:rPr>
        <w:t xml:space="preserve">a </w:t>
      </w:r>
      <w:r w:rsidR="007174E7" w:rsidRPr="00303304">
        <w:rPr>
          <w:rFonts w:ascii="Times New Roman" w:hAnsi="Times New Roman"/>
          <w:sz w:val="24"/>
          <w:szCs w:val="24"/>
        </w:rPr>
        <w:t>támogatásokkal kapcsolatos feladatok ellátásával – összhangban az Áht. 49. §</w:t>
      </w:r>
      <w:r w:rsidR="004656B3" w:rsidRPr="00303304">
        <w:rPr>
          <w:rFonts w:ascii="Times New Roman" w:hAnsi="Times New Roman"/>
          <w:sz w:val="24"/>
          <w:szCs w:val="24"/>
        </w:rPr>
        <w:t>-ban foglaltakkal</w:t>
      </w:r>
      <w:r w:rsidRPr="00303304">
        <w:rPr>
          <w:rFonts w:ascii="Times New Roman" w:hAnsi="Times New Roman"/>
          <w:sz w:val="24"/>
          <w:szCs w:val="24"/>
        </w:rPr>
        <w:t xml:space="preserve"> – a </w:t>
      </w:r>
      <w:r w:rsidR="00444E55" w:rsidRPr="00303304">
        <w:rPr>
          <w:rFonts w:ascii="Times New Roman" w:hAnsi="Times New Roman"/>
          <w:b/>
          <w:sz w:val="24"/>
          <w:szCs w:val="24"/>
        </w:rPr>
        <w:t>TEF</w:t>
      </w:r>
      <w:r w:rsidR="00837147" w:rsidRPr="00303304">
        <w:rPr>
          <w:rFonts w:ascii="Times New Roman" w:hAnsi="Times New Roman"/>
          <w:b/>
          <w:sz w:val="24"/>
          <w:szCs w:val="24"/>
        </w:rPr>
        <w:t>-</w:t>
      </w:r>
      <w:proofErr w:type="spellStart"/>
      <w:r w:rsidR="00837147" w:rsidRPr="00303304">
        <w:rPr>
          <w:rFonts w:ascii="Times New Roman" w:hAnsi="Times New Roman"/>
          <w:b/>
          <w:sz w:val="24"/>
          <w:szCs w:val="24"/>
        </w:rPr>
        <w:t>et</w:t>
      </w:r>
      <w:proofErr w:type="spellEnd"/>
      <w:r w:rsidRPr="00303304">
        <w:rPr>
          <w:rFonts w:ascii="Times New Roman" w:hAnsi="Times New Roman"/>
          <w:sz w:val="24"/>
          <w:szCs w:val="24"/>
        </w:rPr>
        <w:t xml:space="preserve"> bízza meg.</w:t>
      </w:r>
    </w:p>
    <w:p w14:paraId="121816E7" w14:textId="77777777" w:rsidR="00E21EF5" w:rsidRPr="00303304" w:rsidRDefault="00E21EF5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069EE0" w14:textId="77777777" w:rsidR="007C343C" w:rsidRPr="00303304" w:rsidRDefault="007C343C" w:rsidP="003D7B53">
      <w:pPr>
        <w:pStyle w:val="Cmsor1"/>
        <w:numPr>
          <w:ilvl w:val="0"/>
          <w:numId w:val="1"/>
        </w:numPr>
        <w:spacing w:before="0" w:line="276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303304">
        <w:rPr>
          <w:rFonts w:ascii="Times New Roman" w:hAnsi="Times New Roman" w:cs="Times New Roman"/>
          <w:sz w:val="24"/>
          <w:szCs w:val="24"/>
        </w:rPr>
        <w:t>HÁTTÉR</w:t>
      </w:r>
    </w:p>
    <w:p w14:paraId="1309CF7E" w14:textId="77777777" w:rsidR="007C343C" w:rsidRPr="00303304" w:rsidRDefault="007C343C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9DFA0" w14:textId="5A82DE66" w:rsidR="007C343C" w:rsidRPr="00303304" w:rsidRDefault="007C343C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 2005</w:t>
      </w:r>
      <w:r w:rsidR="00F66904" w:rsidRPr="00303304">
        <w:rPr>
          <w:rFonts w:ascii="Times New Roman" w:hAnsi="Times New Roman"/>
          <w:sz w:val="24"/>
          <w:szCs w:val="24"/>
        </w:rPr>
        <w:t>. év</w:t>
      </w:r>
      <w:r w:rsidRPr="00303304">
        <w:rPr>
          <w:rFonts w:ascii="Times New Roman" w:hAnsi="Times New Roman"/>
          <w:sz w:val="24"/>
          <w:szCs w:val="24"/>
        </w:rPr>
        <w:t xml:space="preserve"> óta működő Útravaló Ösztöndíjprogram </w:t>
      </w:r>
      <w:r w:rsidRPr="00303304">
        <w:rPr>
          <w:rFonts w:ascii="Times New Roman" w:hAnsi="Times New Roman"/>
          <w:b/>
          <w:sz w:val="24"/>
          <w:szCs w:val="24"/>
        </w:rPr>
        <w:t>személyes mentori támogatást és ösztöndíjat nyújt</w:t>
      </w:r>
      <w:r w:rsidRPr="00303304">
        <w:rPr>
          <w:rFonts w:ascii="Times New Roman" w:hAnsi="Times New Roman"/>
          <w:sz w:val="24"/>
          <w:szCs w:val="24"/>
        </w:rPr>
        <w:t xml:space="preserve"> hátrányos helyzetű, </w:t>
      </w:r>
      <w:r w:rsidR="00D95CF9" w:rsidRPr="00303304">
        <w:rPr>
          <w:rFonts w:ascii="Times New Roman" w:hAnsi="Times New Roman"/>
          <w:sz w:val="24"/>
          <w:szCs w:val="24"/>
        </w:rPr>
        <w:t>cigány/</w:t>
      </w:r>
      <w:r w:rsidRPr="00303304">
        <w:rPr>
          <w:rFonts w:ascii="Times New Roman" w:hAnsi="Times New Roman"/>
          <w:sz w:val="24"/>
          <w:szCs w:val="24"/>
        </w:rPr>
        <w:t xml:space="preserve">roma tanulók részére a lemorzsolódás megelőzése, valamint a továbbtanulási utak megerősítése érdekében. </w:t>
      </w:r>
      <w:r w:rsidRPr="00303304">
        <w:rPr>
          <w:rFonts w:ascii="Times New Roman" w:hAnsi="Times New Roman"/>
          <w:color w:val="000000"/>
          <w:sz w:val="24"/>
          <w:szCs w:val="24"/>
        </w:rPr>
        <w:t>Az Útravaló Ösztöndíjprogramba a tanulók elsősorban szociális jogosultság, rászorultság alapján kerülnek be, de az ösztöndíj mértéke teljesítmény</w:t>
      </w:r>
      <w:r w:rsidR="007120C9" w:rsidRPr="003033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3304">
        <w:rPr>
          <w:rFonts w:ascii="Times New Roman" w:hAnsi="Times New Roman"/>
          <w:color w:val="000000"/>
          <w:sz w:val="24"/>
          <w:szCs w:val="24"/>
        </w:rPr>
        <w:t>alapon</w:t>
      </w:r>
      <w:r w:rsidR="00AE621B" w:rsidRPr="00303304">
        <w:rPr>
          <w:rFonts w:ascii="Times New Roman" w:hAnsi="Times New Roman"/>
          <w:color w:val="000000"/>
          <w:sz w:val="24"/>
          <w:szCs w:val="24"/>
        </w:rPr>
        <w:t>,</w:t>
      </w:r>
      <w:r w:rsidRPr="00303304">
        <w:rPr>
          <w:rFonts w:ascii="Times New Roman" w:hAnsi="Times New Roman"/>
          <w:color w:val="000000"/>
          <w:sz w:val="24"/>
          <w:szCs w:val="24"/>
        </w:rPr>
        <w:t xml:space="preserve"> az előző év végi tanulmányi eredménytől függ. </w:t>
      </w:r>
    </w:p>
    <w:p w14:paraId="4AB4E892" w14:textId="77777777" w:rsidR="007C343C" w:rsidRPr="00303304" w:rsidRDefault="007C343C" w:rsidP="00142A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4B152A" w14:textId="77777777" w:rsidR="00604097" w:rsidRPr="00303304" w:rsidRDefault="007C343C" w:rsidP="00142A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</w:t>
      </w:r>
      <w:r w:rsidRPr="00303304">
        <w:rPr>
          <w:rFonts w:ascii="Times New Roman" w:hAnsi="Times New Roman"/>
          <w:b/>
          <w:sz w:val="24"/>
          <w:szCs w:val="24"/>
        </w:rPr>
        <w:t xml:space="preserve">Magyar Nemzeti Társadalmi Felzárkózási Stratégia </w:t>
      </w:r>
      <w:r w:rsidR="00604097" w:rsidRPr="00303304">
        <w:rPr>
          <w:rFonts w:ascii="Times New Roman" w:hAnsi="Times New Roman"/>
          <w:b/>
          <w:sz w:val="24"/>
          <w:szCs w:val="24"/>
        </w:rPr>
        <w:t>2030. B.</w:t>
      </w:r>
      <w:r w:rsidR="00FA5A71" w:rsidRPr="00303304">
        <w:rPr>
          <w:rFonts w:ascii="Times New Roman" w:hAnsi="Times New Roman"/>
          <w:b/>
          <w:sz w:val="24"/>
          <w:szCs w:val="24"/>
        </w:rPr>
        <w:t xml:space="preserve"> </w:t>
      </w:r>
      <w:r w:rsidR="00604097" w:rsidRPr="00303304">
        <w:rPr>
          <w:rFonts w:ascii="Times New Roman" w:hAnsi="Times New Roman"/>
          <w:b/>
          <w:sz w:val="24"/>
          <w:szCs w:val="24"/>
        </w:rPr>
        <w:t>2.</w:t>
      </w:r>
      <w:r w:rsidRPr="00303304">
        <w:rPr>
          <w:rFonts w:ascii="Times New Roman" w:hAnsi="Times New Roman"/>
          <w:sz w:val="24"/>
          <w:szCs w:val="24"/>
        </w:rPr>
        <w:t xml:space="preserve"> </w:t>
      </w:r>
      <w:r w:rsidR="00604097" w:rsidRPr="00303304">
        <w:rPr>
          <w:rFonts w:ascii="Times New Roman" w:hAnsi="Times New Roman"/>
          <w:i/>
          <w:sz w:val="24"/>
          <w:szCs w:val="24"/>
        </w:rPr>
        <w:t>Köznevelési, szakképzési, felsőoktatási rendszer – óvodától egyetemig</w:t>
      </w:r>
      <w:r w:rsidR="00604097" w:rsidRPr="00303304">
        <w:rPr>
          <w:rFonts w:ascii="Times New Roman" w:hAnsi="Times New Roman"/>
          <w:sz w:val="24"/>
          <w:szCs w:val="24"/>
        </w:rPr>
        <w:t xml:space="preserve"> elnevezésű pontja alapján </w:t>
      </w:r>
      <w:r w:rsidR="00F227EB" w:rsidRPr="00303304">
        <w:rPr>
          <w:rFonts w:ascii="Times New Roman" w:hAnsi="Times New Roman"/>
          <w:sz w:val="24"/>
          <w:szCs w:val="24"/>
        </w:rPr>
        <w:t>a hátrányos</w:t>
      </w:r>
      <w:r w:rsidR="00604097" w:rsidRPr="00303304">
        <w:rPr>
          <w:rFonts w:ascii="Times New Roman" w:hAnsi="Times New Roman"/>
          <w:sz w:val="24"/>
          <w:szCs w:val="24"/>
        </w:rPr>
        <w:t xml:space="preserve"> helyzetű, köztük a </w:t>
      </w:r>
      <w:r w:rsidR="00D95CF9" w:rsidRPr="00303304">
        <w:rPr>
          <w:rFonts w:ascii="Times New Roman" w:hAnsi="Times New Roman"/>
          <w:sz w:val="24"/>
          <w:szCs w:val="24"/>
        </w:rPr>
        <w:t>cigány/</w:t>
      </w:r>
      <w:r w:rsidR="00604097" w:rsidRPr="00303304">
        <w:rPr>
          <w:rFonts w:ascii="Times New Roman" w:hAnsi="Times New Roman"/>
          <w:sz w:val="24"/>
          <w:szCs w:val="24"/>
        </w:rPr>
        <w:t xml:space="preserve">roma fiataloknak a jövőjüket meghatározó iskola- és pályaválasztásban is a jelenleginél több segítségre van szükségük annak érdekében, hogy magasabb végzettségi szintet érhessenek el, illetve piacképes, érdeklődésükhöz illeszkedő szakmát választhassanak. A hátrányos helyzetű gyermekek eredményes iskolai előrehaladásának megalapozása, sikeres iskolai karrierjének biztosítása, az oktatási rendszer társadalmi különbségeket mérséklő szerepének erősítése kiemelt jelentőséggel bír. Ezért fontos a korábbi esélynövelő programok folytatása, és új felzárkózást segítő megoldások kiterjesztése. </w:t>
      </w:r>
    </w:p>
    <w:p w14:paraId="7F13838B" w14:textId="4FE07132" w:rsidR="007F7948" w:rsidRPr="00303304" w:rsidRDefault="007F7948" w:rsidP="00142A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AA554C" w14:textId="0D2F0599" w:rsidR="007C343C" w:rsidRPr="00303304" w:rsidRDefault="007C343C" w:rsidP="003D7B53">
      <w:pPr>
        <w:pStyle w:val="Cmsor1"/>
        <w:numPr>
          <w:ilvl w:val="0"/>
          <w:numId w:val="1"/>
        </w:numPr>
        <w:spacing w:before="0" w:line="276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303304">
        <w:rPr>
          <w:rFonts w:ascii="Times New Roman" w:hAnsi="Times New Roman" w:cs="Times New Roman"/>
          <w:sz w:val="24"/>
          <w:szCs w:val="24"/>
        </w:rPr>
        <w:t>A PÁLYÁZAT</w:t>
      </w:r>
      <w:r w:rsidR="00940F9B" w:rsidRPr="00303304">
        <w:rPr>
          <w:rFonts w:ascii="Times New Roman" w:hAnsi="Times New Roman" w:cs="Times New Roman"/>
          <w:sz w:val="24"/>
          <w:szCs w:val="24"/>
        </w:rPr>
        <w:t>i</w:t>
      </w:r>
      <w:r w:rsidR="00E03DA1" w:rsidRPr="00303304">
        <w:rPr>
          <w:rFonts w:ascii="Times New Roman" w:hAnsi="Times New Roman" w:cs="Times New Roman"/>
          <w:sz w:val="24"/>
          <w:szCs w:val="24"/>
        </w:rPr>
        <w:t xml:space="preserve"> </w:t>
      </w:r>
      <w:r w:rsidR="00372C81" w:rsidRPr="00303304">
        <w:rPr>
          <w:rFonts w:ascii="Times New Roman" w:hAnsi="Times New Roman" w:cs="Times New Roman"/>
          <w:sz w:val="24"/>
          <w:szCs w:val="24"/>
        </w:rPr>
        <w:t>kiírás</w:t>
      </w:r>
      <w:r w:rsidRPr="00303304">
        <w:rPr>
          <w:rFonts w:ascii="Times New Roman" w:hAnsi="Times New Roman" w:cs="Times New Roman"/>
          <w:sz w:val="24"/>
          <w:szCs w:val="24"/>
        </w:rPr>
        <w:t xml:space="preserve"> CÉLJA </w:t>
      </w:r>
    </w:p>
    <w:p w14:paraId="63970A5E" w14:textId="77777777" w:rsidR="007C343C" w:rsidRPr="00303304" w:rsidRDefault="007C343C" w:rsidP="00142AB9">
      <w:pPr>
        <w:pStyle w:val="Default"/>
        <w:spacing w:line="276" w:lineRule="auto"/>
        <w:jc w:val="both"/>
      </w:pPr>
    </w:p>
    <w:p w14:paraId="3475961C" w14:textId="3E499C6A" w:rsidR="00097C44" w:rsidRPr="00303304" w:rsidRDefault="00097C44" w:rsidP="00097C44">
      <w:pPr>
        <w:pStyle w:val="Default"/>
        <w:spacing w:line="276" w:lineRule="auto"/>
        <w:jc w:val="both"/>
      </w:pPr>
      <w:bookmarkStart w:id="5" w:name="_Hlk198825269"/>
      <w:r w:rsidRPr="00303304">
        <w:t>A Pályázati</w:t>
      </w:r>
      <w:r w:rsidR="009F71BB" w:rsidRPr="00303304">
        <w:t xml:space="preserve"> </w:t>
      </w:r>
      <w:r w:rsidR="00372C81" w:rsidRPr="00303304">
        <w:t>kiírás</w:t>
      </w:r>
      <w:r w:rsidRPr="00303304">
        <w:t xml:space="preserve"> célja a tanulók sikeres tanulmányainak elősegítése, a tanulók felkészítése gimnáziumban, technikumban, vagy szakgimnáziumban való továbbtanulásra.</w:t>
      </w:r>
      <w:r w:rsidRPr="00303304" w:rsidDel="009568A7">
        <w:t xml:space="preserve"> </w:t>
      </w:r>
    </w:p>
    <w:bookmarkEnd w:id="5"/>
    <w:p w14:paraId="1E0C8179" w14:textId="77777777" w:rsidR="007C343C" w:rsidRPr="00303304" w:rsidRDefault="007C343C" w:rsidP="00142AB9">
      <w:pPr>
        <w:widowControl w:val="0"/>
        <w:tabs>
          <w:tab w:val="left" w:pos="747"/>
          <w:tab w:val="left" w:pos="748"/>
        </w:tabs>
        <w:autoSpaceDE w:val="0"/>
        <w:autoSpaceDN w:val="0"/>
        <w:spacing w:after="0"/>
        <w:ind w:right="114"/>
        <w:jc w:val="both"/>
        <w:rPr>
          <w:rFonts w:ascii="Times New Roman" w:hAnsi="Times New Roman"/>
          <w:sz w:val="24"/>
          <w:szCs w:val="24"/>
        </w:rPr>
      </w:pPr>
    </w:p>
    <w:p w14:paraId="60CFB581" w14:textId="45124B30" w:rsidR="009C3678" w:rsidRPr="00303304" w:rsidRDefault="009C3678" w:rsidP="00142A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lastRenderedPageBreak/>
        <w:t>A</w:t>
      </w:r>
      <w:r w:rsidR="00473085" w:rsidRPr="00303304">
        <w:rPr>
          <w:rFonts w:ascii="Times New Roman" w:hAnsi="Times New Roman"/>
          <w:sz w:val="24"/>
          <w:szCs w:val="24"/>
        </w:rPr>
        <w:t xml:space="preserve"> Pályázati</w:t>
      </w:r>
      <w:r w:rsidR="009F71BB" w:rsidRPr="00303304">
        <w:rPr>
          <w:rFonts w:ascii="Times New Roman" w:hAnsi="Times New Roman"/>
          <w:sz w:val="24"/>
          <w:szCs w:val="24"/>
        </w:rPr>
        <w:t xml:space="preserve"> </w:t>
      </w:r>
      <w:r w:rsidR="00372C81" w:rsidRPr="00303304">
        <w:rPr>
          <w:rFonts w:ascii="Times New Roman" w:hAnsi="Times New Roman"/>
          <w:sz w:val="24"/>
          <w:szCs w:val="24"/>
        </w:rPr>
        <w:t>kiírás</w:t>
      </w:r>
      <w:r w:rsidR="00473085" w:rsidRPr="00303304">
        <w:rPr>
          <w:rFonts w:ascii="Times New Roman" w:hAnsi="Times New Roman"/>
          <w:sz w:val="24"/>
          <w:szCs w:val="24"/>
        </w:rPr>
        <w:t xml:space="preserve"> </w:t>
      </w:r>
      <w:r w:rsidRPr="00303304">
        <w:rPr>
          <w:rFonts w:ascii="Times New Roman" w:hAnsi="Times New Roman"/>
          <w:sz w:val="24"/>
          <w:szCs w:val="24"/>
        </w:rPr>
        <w:t xml:space="preserve">céljának megvalósulását a tanulók köznevelési intézményein </w:t>
      </w:r>
      <w:r w:rsidR="00AA0126" w:rsidRPr="00303304">
        <w:rPr>
          <w:rFonts w:ascii="Times New Roman" w:hAnsi="Times New Roman"/>
          <w:sz w:val="24"/>
          <w:szCs w:val="24"/>
        </w:rPr>
        <w:t>(jelen Pályázati</w:t>
      </w:r>
      <w:r w:rsidR="009F71BB" w:rsidRPr="00303304">
        <w:rPr>
          <w:rFonts w:ascii="Times New Roman" w:hAnsi="Times New Roman"/>
          <w:sz w:val="24"/>
          <w:szCs w:val="24"/>
        </w:rPr>
        <w:t xml:space="preserve"> </w:t>
      </w:r>
      <w:r w:rsidR="00372C81" w:rsidRPr="00303304">
        <w:rPr>
          <w:rFonts w:ascii="Times New Roman" w:hAnsi="Times New Roman"/>
          <w:sz w:val="24"/>
          <w:szCs w:val="24"/>
        </w:rPr>
        <w:t>kiírás</w:t>
      </w:r>
      <w:r w:rsidR="00AA0126" w:rsidRPr="00303304">
        <w:rPr>
          <w:rFonts w:ascii="Times New Roman" w:hAnsi="Times New Roman"/>
          <w:sz w:val="24"/>
          <w:szCs w:val="24"/>
        </w:rPr>
        <w:t xml:space="preserve">ban köznevelési intézmény alatt általános iskolát értünk) </w:t>
      </w:r>
      <w:r w:rsidRPr="00303304">
        <w:rPr>
          <w:rFonts w:ascii="Times New Roman" w:hAnsi="Times New Roman"/>
          <w:sz w:val="24"/>
          <w:szCs w:val="24"/>
        </w:rPr>
        <w:t xml:space="preserve">keresztül </w:t>
      </w:r>
      <w:r w:rsidRPr="00303304">
        <w:rPr>
          <w:rFonts w:ascii="Times New Roman" w:hAnsi="Times New Roman"/>
          <w:b/>
          <w:sz w:val="24"/>
          <w:szCs w:val="24"/>
        </w:rPr>
        <w:t xml:space="preserve">a mentorok segítik. </w:t>
      </w:r>
    </w:p>
    <w:p w14:paraId="1B72F8B2" w14:textId="77777777" w:rsidR="00CA7D2E" w:rsidRPr="00303304" w:rsidRDefault="00CA7D2E" w:rsidP="00142AB9">
      <w:pPr>
        <w:spacing w:after="0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24BB8E8C" w14:textId="77777777" w:rsidR="007C343C" w:rsidRPr="00303304" w:rsidRDefault="007C343C" w:rsidP="003D7B53">
      <w:pPr>
        <w:pStyle w:val="Cmsor1"/>
        <w:numPr>
          <w:ilvl w:val="0"/>
          <w:numId w:val="1"/>
        </w:numPr>
        <w:spacing w:before="0" w:line="276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r w:rsidRPr="00303304">
        <w:rPr>
          <w:rFonts w:ascii="Times New Roman" w:hAnsi="Times New Roman" w:cs="Times New Roman"/>
          <w:sz w:val="24"/>
          <w:szCs w:val="24"/>
        </w:rPr>
        <w:t xml:space="preserve">A </w:t>
      </w:r>
      <w:r w:rsidR="00940F9B" w:rsidRPr="00303304">
        <w:rPr>
          <w:rFonts w:ascii="Times New Roman" w:hAnsi="Times New Roman" w:cs="Times New Roman"/>
          <w:sz w:val="24"/>
          <w:szCs w:val="24"/>
        </w:rPr>
        <w:t>rendelkezésre álló keretösszeg</w:t>
      </w:r>
      <w:r w:rsidRPr="003033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84815" w14:textId="77777777" w:rsidR="007C343C" w:rsidRPr="00303304" w:rsidRDefault="007C343C" w:rsidP="00142AB9">
      <w:pPr>
        <w:pStyle w:val="Default"/>
        <w:spacing w:line="276" w:lineRule="auto"/>
        <w:jc w:val="both"/>
        <w:rPr>
          <w:color w:val="auto"/>
        </w:rPr>
      </w:pPr>
    </w:p>
    <w:p w14:paraId="37D22273" w14:textId="2CA8D58B" w:rsidR="00940F9B" w:rsidRPr="00303304" w:rsidRDefault="00940F9B" w:rsidP="00142AB9">
      <w:pPr>
        <w:pStyle w:val="Default"/>
        <w:spacing w:line="276" w:lineRule="auto"/>
        <w:jc w:val="both"/>
        <w:rPr>
          <w:color w:val="auto"/>
        </w:rPr>
      </w:pPr>
      <w:r w:rsidRPr="00303304">
        <w:rPr>
          <w:color w:val="auto"/>
        </w:rPr>
        <w:t xml:space="preserve">A </w:t>
      </w:r>
      <w:r w:rsidR="00E6424C" w:rsidRPr="00303304">
        <w:rPr>
          <w:color w:val="auto"/>
        </w:rPr>
        <w:t>Pályázati</w:t>
      </w:r>
      <w:r w:rsidR="009F71BB" w:rsidRPr="00303304">
        <w:rPr>
          <w:color w:val="auto"/>
        </w:rPr>
        <w:t xml:space="preserve"> </w:t>
      </w:r>
      <w:r w:rsidR="00372C81" w:rsidRPr="00303304">
        <w:rPr>
          <w:color w:val="auto"/>
        </w:rPr>
        <w:t>kiírás</w:t>
      </w:r>
      <w:r w:rsidR="00E6424C" w:rsidRPr="00303304">
        <w:rPr>
          <w:color w:val="auto"/>
        </w:rPr>
        <w:t xml:space="preserve">ra </w:t>
      </w:r>
      <w:r w:rsidRPr="00303304">
        <w:rPr>
          <w:color w:val="auto"/>
        </w:rPr>
        <w:t>benyújtott pályázatok (a továbbiakban: „</w:t>
      </w:r>
      <w:r w:rsidRPr="00303304">
        <w:rPr>
          <w:b/>
          <w:color w:val="auto"/>
        </w:rPr>
        <w:t>Pályázat</w:t>
      </w:r>
      <w:r w:rsidRPr="00303304">
        <w:rPr>
          <w:color w:val="auto"/>
        </w:rPr>
        <w:t>”</w:t>
      </w:r>
      <w:r w:rsidR="00E6424C" w:rsidRPr="00303304">
        <w:rPr>
          <w:color w:val="auto"/>
        </w:rPr>
        <w:t xml:space="preserve"> vagy „</w:t>
      </w:r>
      <w:r w:rsidR="00E6424C" w:rsidRPr="00303304">
        <w:rPr>
          <w:b/>
          <w:color w:val="auto"/>
        </w:rPr>
        <w:t>Pályázatok</w:t>
      </w:r>
      <w:r w:rsidR="00E6424C" w:rsidRPr="00303304">
        <w:rPr>
          <w:color w:val="auto"/>
        </w:rPr>
        <w:t>”</w:t>
      </w:r>
      <w:r w:rsidRPr="00303304">
        <w:rPr>
          <w:color w:val="auto"/>
        </w:rPr>
        <w:t xml:space="preserve">) támogatására rendelkezésre álló keretösszeg </w:t>
      </w:r>
      <w:r w:rsidR="00473085" w:rsidRPr="00303304">
        <w:rPr>
          <w:color w:val="auto"/>
        </w:rPr>
        <w:t>202</w:t>
      </w:r>
      <w:r w:rsidR="00025246" w:rsidRPr="00303304">
        <w:rPr>
          <w:color w:val="auto"/>
        </w:rPr>
        <w:t>5</w:t>
      </w:r>
      <w:r w:rsidR="00473085" w:rsidRPr="00303304">
        <w:rPr>
          <w:color w:val="auto"/>
        </w:rPr>
        <w:t>/202</w:t>
      </w:r>
      <w:r w:rsidR="00025246" w:rsidRPr="00303304">
        <w:rPr>
          <w:color w:val="auto"/>
        </w:rPr>
        <w:t>6</w:t>
      </w:r>
      <w:r w:rsidR="00473085" w:rsidRPr="00303304">
        <w:rPr>
          <w:color w:val="auto"/>
        </w:rPr>
        <w:t xml:space="preserve">. tanévre </w:t>
      </w:r>
      <w:r w:rsidRPr="00303304">
        <w:rPr>
          <w:color w:val="auto"/>
        </w:rPr>
        <w:t xml:space="preserve">összesen </w:t>
      </w:r>
      <w:r w:rsidR="00337D6B" w:rsidRPr="00303304">
        <w:rPr>
          <w:b/>
          <w:bCs/>
          <w:color w:val="auto"/>
        </w:rPr>
        <w:t xml:space="preserve">1 </w:t>
      </w:r>
      <w:r w:rsidR="0046484B" w:rsidRPr="00303304">
        <w:rPr>
          <w:b/>
          <w:bCs/>
          <w:color w:val="auto"/>
        </w:rPr>
        <w:t xml:space="preserve">604 </w:t>
      </w:r>
      <w:r w:rsidR="00337D6B" w:rsidRPr="00303304">
        <w:rPr>
          <w:b/>
          <w:bCs/>
          <w:color w:val="auto"/>
        </w:rPr>
        <w:t>750 000</w:t>
      </w:r>
      <w:r w:rsidR="00337D6B" w:rsidRPr="00303304">
        <w:rPr>
          <w:color w:val="auto"/>
        </w:rPr>
        <w:t xml:space="preserve"> </w:t>
      </w:r>
      <w:r w:rsidR="008635D2" w:rsidRPr="00303304">
        <w:rPr>
          <w:b/>
        </w:rPr>
        <w:t>Ft, azaz</w:t>
      </w:r>
      <w:r w:rsidR="0046484B" w:rsidRPr="00303304">
        <w:rPr>
          <w:b/>
        </w:rPr>
        <w:t xml:space="preserve"> egymilliárd-hatszáznégymillió-hétszázötvenezer</w:t>
      </w:r>
      <w:r w:rsidR="00926DEC" w:rsidRPr="00303304">
        <w:rPr>
          <w:b/>
        </w:rPr>
        <w:t xml:space="preserve"> forint</w:t>
      </w:r>
      <w:r w:rsidRPr="00303304">
        <w:rPr>
          <w:color w:val="auto"/>
        </w:rPr>
        <w:t xml:space="preserve">, </w:t>
      </w:r>
      <w:r w:rsidR="004770F9" w:rsidRPr="00303304">
        <w:rPr>
          <w:color w:val="auto"/>
        </w:rPr>
        <w:t>a</w:t>
      </w:r>
      <w:r w:rsidRPr="00303304">
        <w:rPr>
          <w:color w:val="auto"/>
        </w:rPr>
        <w:t>melynek forrását</w:t>
      </w:r>
    </w:p>
    <w:p w14:paraId="138060EF" w14:textId="77777777" w:rsidR="00940F9B" w:rsidRPr="00303304" w:rsidRDefault="00940F9B" w:rsidP="00142AB9">
      <w:pPr>
        <w:pStyle w:val="Default"/>
        <w:spacing w:line="276" w:lineRule="auto"/>
        <w:jc w:val="both"/>
        <w:rPr>
          <w:color w:val="auto"/>
        </w:rPr>
      </w:pPr>
    </w:p>
    <w:p w14:paraId="3F136B6B" w14:textId="1747C46D" w:rsidR="00940F9B" w:rsidRPr="00303304" w:rsidRDefault="00940F9B" w:rsidP="003D7B53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303304">
        <w:rPr>
          <w:color w:val="auto"/>
        </w:rPr>
        <w:t>a 202</w:t>
      </w:r>
      <w:r w:rsidR="00095143" w:rsidRPr="00303304">
        <w:rPr>
          <w:color w:val="auto"/>
        </w:rPr>
        <w:t>5</w:t>
      </w:r>
      <w:r w:rsidRPr="00303304">
        <w:rPr>
          <w:color w:val="auto"/>
        </w:rPr>
        <w:t>/202</w:t>
      </w:r>
      <w:r w:rsidR="00095143" w:rsidRPr="00303304">
        <w:rPr>
          <w:color w:val="auto"/>
        </w:rPr>
        <w:t>6</w:t>
      </w:r>
      <w:r w:rsidRPr="00303304">
        <w:rPr>
          <w:color w:val="auto"/>
        </w:rPr>
        <w:t xml:space="preserve"> tanév I. </w:t>
      </w:r>
      <w:r w:rsidR="007D3907" w:rsidRPr="00303304">
        <w:rPr>
          <w:color w:val="auto"/>
        </w:rPr>
        <w:t xml:space="preserve">(őszi) </w:t>
      </w:r>
      <w:r w:rsidRPr="00303304">
        <w:rPr>
          <w:color w:val="auto"/>
        </w:rPr>
        <w:t>félévére (202</w:t>
      </w:r>
      <w:r w:rsidR="006933D8" w:rsidRPr="00303304">
        <w:rPr>
          <w:color w:val="auto"/>
        </w:rPr>
        <w:t>5</w:t>
      </w:r>
      <w:r w:rsidRPr="00303304">
        <w:rPr>
          <w:color w:val="auto"/>
        </w:rPr>
        <w:t xml:space="preserve">. szeptember 1. – </w:t>
      </w:r>
      <w:r w:rsidR="00473085" w:rsidRPr="00303304">
        <w:rPr>
          <w:color w:val="auto"/>
        </w:rPr>
        <w:t>202</w:t>
      </w:r>
      <w:r w:rsidR="006933D8" w:rsidRPr="00303304">
        <w:rPr>
          <w:color w:val="auto"/>
        </w:rPr>
        <w:t>5</w:t>
      </w:r>
      <w:r w:rsidR="00473085" w:rsidRPr="00303304">
        <w:rPr>
          <w:color w:val="auto"/>
        </w:rPr>
        <w:t xml:space="preserve">. </w:t>
      </w:r>
      <w:r w:rsidRPr="00303304">
        <w:rPr>
          <w:color w:val="auto"/>
        </w:rPr>
        <w:t xml:space="preserve">december 31.) vonatkozóan </w:t>
      </w:r>
      <w:r w:rsidR="00337D6B" w:rsidRPr="00303304">
        <w:rPr>
          <w:b/>
          <w:bCs/>
          <w:color w:val="auto"/>
        </w:rPr>
        <w:t>6</w:t>
      </w:r>
      <w:r w:rsidR="00A13536" w:rsidRPr="00303304">
        <w:rPr>
          <w:b/>
          <w:bCs/>
          <w:color w:val="auto"/>
        </w:rPr>
        <w:t>4</w:t>
      </w:r>
      <w:r w:rsidR="00337D6B" w:rsidRPr="00303304">
        <w:rPr>
          <w:b/>
          <w:bCs/>
          <w:color w:val="auto"/>
        </w:rPr>
        <w:t>1 900 000</w:t>
      </w:r>
      <w:r w:rsidR="008635D2" w:rsidRPr="00303304">
        <w:rPr>
          <w:b/>
        </w:rPr>
        <w:t xml:space="preserve"> Ft, azaz </w:t>
      </w:r>
      <w:r w:rsidR="00A13536" w:rsidRPr="00303304">
        <w:rPr>
          <w:b/>
        </w:rPr>
        <w:t>hatszáznegyvenegymillió-kilencszázezer</w:t>
      </w:r>
      <w:r w:rsidR="00A13536" w:rsidRPr="00303304" w:rsidDel="00A13536">
        <w:rPr>
          <w:b/>
        </w:rPr>
        <w:t xml:space="preserve"> </w:t>
      </w:r>
      <w:r w:rsidR="00926DEC" w:rsidRPr="00303304">
        <w:rPr>
          <w:b/>
        </w:rPr>
        <w:t xml:space="preserve">forint </w:t>
      </w:r>
      <w:r w:rsidRPr="00303304">
        <w:rPr>
          <w:color w:val="auto"/>
        </w:rPr>
        <w:t xml:space="preserve">összegben </w:t>
      </w:r>
      <w:r w:rsidR="00FF4EF0" w:rsidRPr="00303304">
        <w:rPr>
          <w:color w:val="auto"/>
        </w:rPr>
        <w:t xml:space="preserve">a </w:t>
      </w:r>
      <w:r w:rsidRPr="00303304">
        <w:rPr>
          <w:color w:val="auto"/>
        </w:rPr>
        <w:t>Magyarország 202</w:t>
      </w:r>
      <w:r w:rsidR="006933D8" w:rsidRPr="00303304">
        <w:rPr>
          <w:color w:val="auto"/>
        </w:rPr>
        <w:t>5</w:t>
      </w:r>
      <w:r w:rsidRPr="00303304">
        <w:rPr>
          <w:color w:val="auto"/>
        </w:rPr>
        <w:t>. évi központi költségvetéséről szóló 20</w:t>
      </w:r>
      <w:r w:rsidR="007436C4" w:rsidRPr="00303304">
        <w:rPr>
          <w:color w:val="auto"/>
        </w:rPr>
        <w:t>2</w:t>
      </w:r>
      <w:r w:rsidR="006933D8" w:rsidRPr="00303304">
        <w:rPr>
          <w:color w:val="auto"/>
        </w:rPr>
        <w:t>4</w:t>
      </w:r>
      <w:r w:rsidRPr="00303304">
        <w:rPr>
          <w:color w:val="auto"/>
        </w:rPr>
        <w:t xml:space="preserve">. évi </w:t>
      </w:r>
      <w:r w:rsidR="006933D8" w:rsidRPr="00303304">
        <w:rPr>
          <w:color w:val="auto"/>
        </w:rPr>
        <w:t>XC</w:t>
      </w:r>
      <w:r w:rsidRPr="00303304">
        <w:rPr>
          <w:color w:val="auto"/>
        </w:rPr>
        <w:t xml:space="preserve">. törvény 1. melléklet XIV. Belügyminisztérium fejezet 20. Fejezeti kezelésű előirányzatok cím </w:t>
      </w:r>
      <w:r w:rsidR="00AA0DC7" w:rsidRPr="00303304">
        <w:rPr>
          <w:color w:val="auto"/>
        </w:rPr>
        <w:t>5</w:t>
      </w:r>
      <w:r w:rsidRPr="00303304">
        <w:rPr>
          <w:color w:val="auto"/>
        </w:rPr>
        <w:t xml:space="preserve">. </w:t>
      </w:r>
      <w:r w:rsidR="00AA0DC7" w:rsidRPr="00303304">
        <w:rPr>
          <w:color w:val="auto"/>
        </w:rPr>
        <w:t xml:space="preserve">Társadalmi felzárkózást segítő programok alcím 5. Útravaló és felzárkózást segítő </w:t>
      </w:r>
      <w:r w:rsidR="00C60474" w:rsidRPr="00303304">
        <w:rPr>
          <w:color w:val="auto"/>
        </w:rPr>
        <w:t xml:space="preserve">ösztöndíj </w:t>
      </w:r>
      <w:r w:rsidR="00AA0DC7" w:rsidRPr="00303304">
        <w:rPr>
          <w:color w:val="auto"/>
        </w:rPr>
        <w:t>programok jogcímcsoport</w:t>
      </w:r>
      <w:r w:rsidR="00473085" w:rsidRPr="00303304">
        <w:rPr>
          <w:color w:val="auto"/>
        </w:rPr>
        <w:t xml:space="preserve"> </w:t>
      </w:r>
      <w:r w:rsidR="00AA0DC7" w:rsidRPr="00303304">
        <w:rPr>
          <w:color w:val="auto"/>
        </w:rPr>
        <w:t>feje</w:t>
      </w:r>
      <w:r w:rsidRPr="00303304">
        <w:rPr>
          <w:color w:val="auto"/>
        </w:rPr>
        <w:t xml:space="preserve">zeti kezelésű előirányzat (ÁHT-T azonosító: </w:t>
      </w:r>
      <w:r w:rsidR="00AA0DC7" w:rsidRPr="00303304">
        <w:rPr>
          <w:color w:val="auto"/>
        </w:rPr>
        <w:t>387739</w:t>
      </w:r>
      <w:r w:rsidRPr="00303304">
        <w:rPr>
          <w:color w:val="auto"/>
        </w:rPr>
        <w:t>) biztosítja</w:t>
      </w:r>
      <w:r w:rsidR="00473085" w:rsidRPr="00303304">
        <w:rPr>
          <w:color w:val="auto"/>
        </w:rPr>
        <w:t>;</w:t>
      </w:r>
    </w:p>
    <w:p w14:paraId="670CC35B" w14:textId="77777777" w:rsidR="00A83187" w:rsidRPr="00303304" w:rsidRDefault="00A83187" w:rsidP="00142AB9">
      <w:pPr>
        <w:pStyle w:val="Default"/>
        <w:spacing w:line="276" w:lineRule="auto"/>
        <w:jc w:val="both"/>
        <w:rPr>
          <w:color w:val="auto"/>
        </w:rPr>
      </w:pPr>
    </w:p>
    <w:p w14:paraId="6FAF71F1" w14:textId="0E296EC7" w:rsidR="00940F9B" w:rsidRPr="00303304" w:rsidRDefault="00940F9B" w:rsidP="003D7B53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303304">
        <w:rPr>
          <w:color w:val="auto"/>
        </w:rPr>
        <w:t>a 202</w:t>
      </w:r>
      <w:r w:rsidR="006933D8" w:rsidRPr="00303304">
        <w:rPr>
          <w:color w:val="auto"/>
        </w:rPr>
        <w:t>5</w:t>
      </w:r>
      <w:r w:rsidRPr="00303304">
        <w:rPr>
          <w:color w:val="auto"/>
        </w:rPr>
        <w:t>/202</w:t>
      </w:r>
      <w:r w:rsidR="006933D8" w:rsidRPr="00303304">
        <w:rPr>
          <w:color w:val="auto"/>
        </w:rPr>
        <w:t>6</w:t>
      </w:r>
      <w:r w:rsidRPr="00303304">
        <w:rPr>
          <w:color w:val="auto"/>
        </w:rPr>
        <w:t xml:space="preserve"> tanév II. </w:t>
      </w:r>
      <w:r w:rsidR="007D3907" w:rsidRPr="00303304">
        <w:rPr>
          <w:color w:val="auto"/>
        </w:rPr>
        <w:t xml:space="preserve">(tavaszi) </w:t>
      </w:r>
      <w:r w:rsidRPr="00303304">
        <w:rPr>
          <w:color w:val="auto"/>
        </w:rPr>
        <w:t xml:space="preserve">félévére </w:t>
      </w:r>
      <w:r w:rsidR="005F6354" w:rsidRPr="00303304">
        <w:rPr>
          <w:color w:val="auto"/>
        </w:rPr>
        <w:t>(202</w:t>
      </w:r>
      <w:r w:rsidR="006933D8" w:rsidRPr="00303304">
        <w:rPr>
          <w:color w:val="auto"/>
        </w:rPr>
        <w:t>6</w:t>
      </w:r>
      <w:r w:rsidR="005F6354" w:rsidRPr="00303304">
        <w:rPr>
          <w:color w:val="auto"/>
        </w:rPr>
        <w:t xml:space="preserve">. január 1. – </w:t>
      </w:r>
      <w:r w:rsidR="00473085" w:rsidRPr="00303304">
        <w:rPr>
          <w:color w:val="auto"/>
        </w:rPr>
        <w:t>202</w:t>
      </w:r>
      <w:r w:rsidR="006933D8" w:rsidRPr="00303304">
        <w:rPr>
          <w:color w:val="auto"/>
        </w:rPr>
        <w:t>6</w:t>
      </w:r>
      <w:r w:rsidR="00473085" w:rsidRPr="00303304">
        <w:rPr>
          <w:color w:val="auto"/>
        </w:rPr>
        <w:t xml:space="preserve">. </w:t>
      </w:r>
      <w:r w:rsidR="005F6354" w:rsidRPr="00303304">
        <w:rPr>
          <w:color w:val="auto"/>
        </w:rPr>
        <w:t xml:space="preserve">június 30.) </w:t>
      </w:r>
      <w:r w:rsidRPr="00303304">
        <w:rPr>
          <w:color w:val="auto"/>
        </w:rPr>
        <w:t>vonatkozóan</w:t>
      </w:r>
      <w:r w:rsidR="008635D2" w:rsidRPr="00303304">
        <w:rPr>
          <w:color w:val="auto"/>
        </w:rPr>
        <w:t xml:space="preserve"> </w:t>
      </w:r>
      <w:r w:rsidR="008635D2" w:rsidRPr="00303304">
        <w:rPr>
          <w:b/>
        </w:rPr>
        <w:t xml:space="preserve"> </w:t>
      </w:r>
      <w:r w:rsidR="00337D6B" w:rsidRPr="00303304">
        <w:rPr>
          <w:b/>
        </w:rPr>
        <w:t xml:space="preserve">  9</w:t>
      </w:r>
      <w:r w:rsidR="00A13536" w:rsidRPr="00303304">
        <w:rPr>
          <w:b/>
        </w:rPr>
        <w:t>6</w:t>
      </w:r>
      <w:r w:rsidR="00337D6B" w:rsidRPr="00303304">
        <w:rPr>
          <w:b/>
        </w:rPr>
        <w:t xml:space="preserve">2 850 000 </w:t>
      </w:r>
      <w:r w:rsidR="008635D2" w:rsidRPr="00303304">
        <w:rPr>
          <w:b/>
        </w:rPr>
        <w:t xml:space="preserve">Ft, azaz </w:t>
      </w:r>
      <w:r w:rsidR="00A13536" w:rsidRPr="00303304">
        <w:rPr>
          <w:b/>
        </w:rPr>
        <w:t>kilencszázhatvankétmillió-nyolcszázötvenezer</w:t>
      </w:r>
      <w:r w:rsidR="00926DEC" w:rsidRPr="00303304">
        <w:rPr>
          <w:b/>
        </w:rPr>
        <w:t xml:space="preserve"> forint </w:t>
      </w:r>
      <w:r w:rsidRPr="00303304">
        <w:rPr>
          <w:color w:val="auto"/>
        </w:rPr>
        <w:t>összegben</w:t>
      </w:r>
      <w:r w:rsidR="00FF4EF0" w:rsidRPr="00303304">
        <w:rPr>
          <w:color w:val="auto"/>
        </w:rPr>
        <w:t xml:space="preserve"> a </w:t>
      </w:r>
      <w:r w:rsidRPr="00303304">
        <w:rPr>
          <w:b/>
          <w:color w:val="auto"/>
        </w:rPr>
        <w:t>Magyarország 202</w:t>
      </w:r>
      <w:r w:rsidR="006933D8" w:rsidRPr="00303304">
        <w:rPr>
          <w:b/>
          <w:color w:val="auto"/>
        </w:rPr>
        <w:t>6</w:t>
      </w:r>
      <w:r w:rsidRPr="00303304">
        <w:rPr>
          <w:b/>
          <w:color w:val="auto"/>
        </w:rPr>
        <w:t>. évi központi költségvetéséről szóló</w:t>
      </w:r>
      <w:r w:rsidR="00A13536" w:rsidRPr="00303304">
        <w:rPr>
          <w:b/>
          <w:color w:val="auto"/>
        </w:rPr>
        <w:t xml:space="preserve"> 2025. évi LXIX.</w:t>
      </w:r>
      <w:r w:rsidR="00CB4887" w:rsidRPr="00303304">
        <w:rPr>
          <w:b/>
          <w:color w:val="auto"/>
        </w:rPr>
        <w:t xml:space="preserve"> </w:t>
      </w:r>
      <w:r w:rsidR="00CC649E" w:rsidRPr="00303304">
        <w:rPr>
          <w:b/>
          <w:color w:val="auto"/>
        </w:rPr>
        <w:t>törvény</w:t>
      </w:r>
      <w:r w:rsidRPr="00303304">
        <w:rPr>
          <w:b/>
          <w:color w:val="auto"/>
        </w:rPr>
        <w:t xml:space="preserve"> </w:t>
      </w:r>
      <w:r w:rsidRPr="00303304">
        <w:rPr>
          <w:color w:val="auto"/>
        </w:rPr>
        <w:t>1. melléklet XIV. Belügyminisztérium fejezet</w:t>
      </w:r>
      <w:r w:rsidR="00746235" w:rsidRPr="00303304">
        <w:rPr>
          <w:color w:val="auto"/>
        </w:rPr>
        <w:t>ben szereplő</w:t>
      </w:r>
      <w:r w:rsidR="009E13BD">
        <w:rPr>
          <w:color w:val="auto"/>
        </w:rPr>
        <w:t xml:space="preserve"> </w:t>
      </w:r>
      <w:r w:rsidR="00A13536" w:rsidRPr="00303304">
        <w:rPr>
          <w:color w:val="auto"/>
        </w:rPr>
        <w:t>„</w:t>
      </w:r>
      <w:r w:rsidR="00FF4EF0" w:rsidRPr="00303304">
        <w:rPr>
          <w:color w:val="auto"/>
        </w:rPr>
        <w:t>Útravaló</w:t>
      </w:r>
      <w:r w:rsidR="00A13536" w:rsidRPr="00303304">
        <w:rPr>
          <w:color w:val="auto"/>
        </w:rPr>
        <w:t>”</w:t>
      </w:r>
      <w:r w:rsidR="0046484B" w:rsidRPr="00303304">
        <w:rPr>
          <w:color w:val="auto"/>
        </w:rPr>
        <w:t xml:space="preserve"> </w:t>
      </w:r>
      <w:r w:rsidR="00FF4EF0" w:rsidRPr="00303304">
        <w:rPr>
          <w:color w:val="auto"/>
        </w:rPr>
        <w:t xml:space="preserve">ösztöndíj program </w:t>
      </w:r>
      <w:r w:rsidR="00746235" w:rsidRPr="00303304">
        <w:rPr>
          <w:color w:val="auto"/>
        </w:rPr>
        <w:t xml:space="preserve">biztosításához szükséges </w:t>
      </w:r>
      <w:r w:rsidR="00FF4EF0" w:rsidRPr="00303304">
        <w:rPr>
          <w:color w:val="auto"/>
        </w:rPr>
        <w:t>fejezeti</w:t>
      </w:r>
      <w:r w:rsidRPr="00303304">
        <w:rPr>
          <w:color w:val="auto"/>
        </w:rPr>
        <w:t xml:space="preserve"> kezelésű előirányzat biztosítja.</w:t>
      </w:r>
    </w:p>
    <w:p w14:paraId="1D841F88" w14:textId="77777777" w:rsidR="00482150" w:rsidRPr="00303304" w:rsidRDefault="00482150" w:rsidP="0016201F">
      <w:pPr>
        <w:pStyle w:val="Listaszerbekezds"/>
        <w:rPr>
          <w:rFonts w:ascii="Times New Roman" w:hAnsi="Times New Roman"/>
        </w:rPr>
      </w:pPr>
    </w:p>
    <w:p w14:paraId="4647409A" w14:textId="77777777" w:rsidR="00482150" w:rsidRPr="00303304" w:rsidRDefault="00482150" w:rsidP="0016201F">
      <w:pPr>
        <w:pStyle w:val="Default"/>
        <w:spacing w:line="276" w:lineRule="auto"/>
        <w:jc w:val="both"/>
        <w:rPr>
          <w:color w:val="auto"/>
        </w:rPr>
      </w:pPr>
    </w:p>
    <w:p w14:paraId="38B31C5E" w14:textId="77777777" w:rsidR="007B76E4" w:rsidRPr="00303304" w:rsidRDefault="007B76E4" w:rsidP="00142AB9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5418B1" w14:textId="77777777" w:rsidR="007C343C" w:rsidRPr="00303304" w:rsidRDefault="007C343C" w:rsidP="003D7B53">
      <w:pPr>
        <w:pStyle w:val="Cmsor1"/>
        <w:numPr>
          <w:ilvl w:val="0"/>
          <w:numId w:val="1"/>
        </w:numPr>
        <w:spacing w:before="0" w:line="276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bookmarkStart w:id="6" w:name="_Toc536718245"/>
      <w:r w:rsidRPr="00303304">
        <w:rPr>
          <w:rFonts w:ascii="Times New Roman" w:hAnsi="Times New Roman" w:cs="Times New Roman"/>
          <w:sz w:val="24"/>
          <w:szCs w:val="24"/>
        </w:rPr>
        <w:t xml:space="preserve">A </w:t>
      </w:r>
      <w:r w:rsidR="002617EE" w:rsidRPr="00303304">
        <w:rPr>
          <w:rFonts w:ascii="Times New Roman" w:hAnsi="Times New Roman" w:cs="Times New Roman"/>
          <w:sz w:val="24"/>
          <w:szCs w:val="24"/>
        </w:rPr>
        <w:t>pályázaton elnyerhető támogatás összege</w:t>
      </w:r>
      <w:bookmarkEnd w:id="6"/>
    </w:p>
    <w:p w14:paraId="17441046" w14:textId="77777777" w:rsidR="007C343C" w:rsidRPr="00303304" w:rsidRDefault="007C343C" w:rsidP="00142AB9">
      <w:pPr>
        <w:pStyle w:val="Szvegtrz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8A69E" w14:textId="293295B9" w:rsidR="0009757E" w:rsidRPr="00303304" w:rsidRDefault="002617EE" w:rsidP="00142AB9">
      <w:pPr>
        <w:widowControl w:val="0"/>
        <w:tabs>
          <w:tab w:val="left" w:pos="603"/>
          <w:tab w:val="left" w:pos="604"/>
        </w:tabs>
        <w:autoSpaceDE w:val="0"/>
        <w:autoSpaceDN w:val="0"/>
        <w:spacing w:after="0"/>
        <w:ind w:right="114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</w:t>
      </w:r>
      <w:r w:rsidR="008851B3" w:rsidRPr="00303304">
        <w:rPr>
          <w:rFonts w:ascii="Times New Roman" w:hAnsi="Times New Roman"/>
          <w:sz w:val="24"/>
          <w:szCs w:val="24"/>
        </w:rPr>
        <w:t xml:space="preserve"> </w:t>
      </w:r>
      <w:r w:rsidRPr="00303304">
        <w:rPr>
          <w:rFonts w:ascii="Times New Roman" w:hAnsi="Times New Roman"/>
          <w:sz w:val="24"/>
          <w:szCs w:val="24"/>
        </w:rPr>
        <w:t xml:space="preserve">támogatás intenzitása: 100%. </w:t>
      </w:r>
    </w:p>
    <w:p w14:paraId="432A2A58" w14:textId="14A6A18B" w:rsidR="0009757E" w:rsidRPr="00303304" w:rsidRDefault="002617EE" w:rsidP="00142AB9">
      <w:pPr>
        <w:widowControl w:val="0"/>
        <w:tabs>
          <w:tab w:val="left" w:pos="603"/>
          <w:tab w:val="left" w:pos="604"/>
        </w:tabs>
        <w:autoSpaceDE w:val="0"/>
        <w:autoSpaceDN w:val="0"/>
        <w:spacing w:after="0"/>
        <w:ind w:right="114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</w:t>
      </w:r>
      <w:r w:rsidR="00473085" w:rsidRPr="00303304">
        <w:rPr>
          <w:rFonts w:ascii="Times New Roman" w:hAnsi="Times New Roman"/>
          <w:sz w:val="24"/>
          <w:szCs w:val="24"/>
        </w:rPr>
        <w:t>P</w:t>
      </w:r>
      <w:r w:rsidR="007C2D20" w:rsidRPr="00303304">
        <w:rPr>
          <w:rFonts w:ascii="Times New Roman" w:hAnsi="Times New Roman"/>
          <w:sz w:val="24"/>
          <w:szCs w:val="24"/>
        </w:rPr>
        <w:t xml:space="preserve">ályázat </w:t>
      </w:r>
      <w:r w:rsidRPr="00303304">
        <w:rPr>
          <w:rFonts w:ascii="Times New Roman" w:hAnsi="Times New Roman"/>
          <w:sz w:val="24"/>
          <w:szCs w:val="24"/>
        </w:rPr>
        <w:t>benyújtásához saját forrás nem szükséges.</w:t>
      </w:r>
      <w:r w:rsidR="005C0B1D" w:rsidRPr="00303304">
        <w:rPr>
          <w:rFonts w:ascii="Times New Roman" w:hAnsi="Times New Roman"/>
          <w:sz w:val="24"/>
          <w:szCs w:val="24"/>
        </w:rPr>
        <w:t xml:space="preserve"> </w:t>
      </w:r>
    </w:p>
    <w:p w14:paraId="43A74D28" w14:textId="77777777" w:rsidR="002617EE" w:rsidRPr="00303304" w:rsidRDefault="002617EE" w:rsidP="00142AB9">
      <w:pPr>
        <w:widowControl w:val="0"/>
        <w:tabs>
          <w:tab w:val="left" w:pos="603"/>
          <w:tab w:val="left" w:pos="604"/>
        </w:tabs>
        <w:autoSpaceDE w:val="0"/>
        <w:autoSpaceDN w:val="0"/>
        <w:spacing w:after="0"/>
        <w:ind w:right="114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 támogatás formája vissza nem térítendő költségvetési támogatás</w:t>
      </w:r>
      <w:r w:rsidR="008A30CA" w:rsidRPr="00303304">
        <w:rPr>
          <w:rFonts w:ascii="Times New Roman" w:hAnsi="Times New Roman"/>
          <w:sz w:val="24"/>
          <w:szCs w:val="24"/>
        </w:rPr>
        <w:t xml:space="preserve"> (a továbbiakban: „</w:t>
      </w:r>
      <w:r w:rsidR="008A30CA" w:rsidRPr="00303304">
        <w:rPr>
          <w:rFonts w:ascii="Times New Roman" w:hAnsi="Times New Roman"/>
          <w:b/>
          <w:sz w:val="24"/>
          <w:szCs w:val="24"/>
        </w:rPr>
        <w:t>Támogatás</w:t>
      </w:r>
      <w:r w:rsidR="008A30CA" w:rsidRPr="00303304">
        <w:rPr>
          <w:rFonts w:ascii="Times New Roman" w:hAnsi="Times New Roman"/>
          <w:sz w:val="24"/>
          <w:szCs w:val="24"/>
        </w:rPr>
        <w:t>”)</w:t>
      </w:r>
      <w:r w:rsidR="00383B54" w:rsidRPr="00303304">
        <w:rPr>
          <w:rFonts w:ascii="Times New Roman" w:hAnsi="Times New Roman"/>
          <w:sz w:val="24"/>
          <w:szCs w:val="24"/>
        </w:rPr>
        <w:t>.</w:t>
      </w:r>
    </w:p>
    <w:p w14:paraId="6D439E2B" w14:textId="77777777" w:rsidR="00E03DA1" w:rsidRPr="00303304" w:rsidRDefault="00E03DA1" w:rsidP="00E03DA1"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  <w:r w:rsidRPr="00303304">
        <w:rPr>
          <w:rFonts w:ascii="Times New Roman" w:hAnsi="Times New Roman" w:cs="Times New Roman"/>
          <w:sz w:val="24"/>
          <w:szCs w:val="24"/>
        </w:rPr>
        <w:t>A Nyertes pályázók ösztöndíj Támogatása a személyi jövedelemadóról szóló 1995. évi CXVII. törvény 1. számú melléklet 4.16. pontja szerint adómentes bevételnek minősül.</w:t>
      </w:r>
    </w:p>
    <w:p w14:paraId="0447D38C" w14:textId="1BB32BA3" w:rsidR="007D3907" w:rsidRPr="00303304" w:rsidRDefault="009C4D63" w:rsidP="00270660">
      <w:pPr>
        <w:widowControl w:val="0"/>
        <w:tabs>
          <w:tab w:val="left" w:pos="7440"/>
        </w:tabs>
        <w:autoSpaceDE w:val="0"/>
        <w:autoSpaceDN w:val="0"/>
        <w:spacing w:after="0"/>
        <w:ind w:right="114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ab/>
      </w:r>
    </w:p>
    <w:p w14:paraId="528B576F" w14:textId="6573AB15" w:rsidR="006C2AE7" w:rsidRPr="00303304" w:rsidRDefault="006C2AE7" w:rsidP="00510348">
      <w:pPr>
        <w:pStyle w:val="Default"/>
        <w:spacing w:line="276" w:lineRule="auto"/>
        <w:jc w:val="both"/>
        <w:rPr>
          <w:b/>
          <w:bCs/>
        </w:rPr>
      </w:pPr>
      <w:r w:rsidRPr="00303304">
        <w:rPr>
          <w:b/>
          <w:bCs/>
        </w:rPr>
        <w:t xml:space="preserve">A </w:t>
      </w:r>
      <w:r w:rsidR="00473085" w:rsidRPr="00303304">
        <w:rPr>
          <w:b/>
          <w:bCs/>
        </w:rPr>
        <w:t>T</w:t>
      </w:r>
      <w:r w:rsidRPr="00303304">
        <w:rPr>
          <w:b/>
          <w:bCs/>
        </w:rPr>
        <w:t>ámogatás mértéke</w:t>
      </w:r>
      <w:r w:rsidR="0016341E" w:rsidRPr="00303304">
        <w:rPr>
          <w:b/>
          <w:bCs/>
        </w:rPr>
        <w:t>:</w:t>
      </w:r>
    </w:p>
    <w:p w14:paraId="32C2223E" w14:textId="1C6A4F9A" w:rsidR="006C2AE7" w:rsidRPr="00303304" w:rsidRDefault="006A15C5" w:rsidP="003D7B53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303304">
        <w:rPr>
          <w:color w:val="auto"/>
        </w:rPr>
        <w:t xml:space="preserve">a </w:t>
      </w:r>
      <w:r w:rsidR="0079223A" w:rsidRPr="00303304">
        <w:rPr>
          <w:color w:val="auto"/>
        </w:rPr>
        <w:t xml:space="preserve">pályázó </w:t>
      </w:r>
      <w:r w:rsidR="006C2AE7" w:rsidRPr="00303304">
        <w:rPr>
          <w:color w:val="auto"/>
        </w:rPr>
        <w:t>mentor 1</w:t>
      </w:r>
      <w:r w:rsidR="00AA7777" w:rsidRPr="00303304">
        <w:rPr>
          <w:color w:val="auto"/>
        </w:rPr>
        <w:t>1</w:t>
      </w:r>
      <w:r w:rsidR="002E1E34" w:rsidRPr="00303304">
        <w:rPr>
          <w:color w:val="auto"/>
        </w:rPr>
        <w:t xml:space="preserve"> </w:t>
      </w:r>
      <w:r w:rsidR="006C2AE7" w:rsidRPr="00303304">
        <w:rPr>
          <w:color w:val="auto"/>
        </w:rPr>
        <w:t>000 Ft/tanuló/hó</w:t>
      </w:r>
      <w:r w:rsidR="001F2332" w:rsidRPr="00303304">
        <w:rPr>
          <w:color w:val="auto"/>
        </w:rPr>
        <w:t xml:space="preserve"> </w:t>
      </w:r>
      <w:r w:rsidR="00473085" w:rsidRPr="00303304">
        <w:rPr>
          <w:color w:val="auto"/>
        </w:rPr>
        <w:t>Támogatás</w:t>
      </w:r>
      <w:r w:rsidRPr="00303304">
        <w:rPr>
          <w:color w:val="auto"/>
        </w:rPr>
        <w:t>ban</w:t>
      </w:r>
      <w:r w:rsidR="0079223A" w:rsidRPr="00303304">
        <w:rPr>
          <w:color w:val="auto"/>
        </w:rPr>
        <w:t>,</w:t>
      </w:r>
    </w:p>
    <w:p w14:paraId="21773E8A" w14:textId="4AA89B4D" w:rsidR="0016341E" w:rsidRPr="00303304" w:rsidRDefault="00151DE5" w:rsidP="003D7B53">
      <w:pPr>
        <w:pStyle w:val="Default"/>
        <w:numPr>
          <w:ilvl w:val="0"/>
          <w:numId w:val="3"/>
        </w:numPr>
        <w:spacing w:line="276" w:lineRule="auto"/>
        <w:jc w:val="both"/>
      </w:pPr>
      <w:r w:rsidRPr="00303304">
        <w:rPr>
          <w:color w:val="auto"/>
        </w:rPr>
        <w:t>a</w:t>
      </w:r>
      <w:r w:rsidR="006C2AE7" w:rsidRPr="00303304">
        <w:rPr>
          <w:color w:val="auto"/>
        </w:rPr>
        <w:t xml:space="preserve"> </w:t>
      </w:r>
      <w:r w:rsidR="0079223A" w:rsidRPr="00303304">
        <w:rPr>
          <w:color w:val="auto"/>
        </w:rPr>
        <w:t xml:space="preserve">pályázó </w:t>
      </w:r>
      <w:r w:rsidR="006C2AE7" w:rsidRPr="00303304">
        <w:rPr>
          <w:color w:val="auto"/>
        </w:rPr>
        <w:t>tanuló a 20</w:t>
      </w:r>
      <w:r w:rsidR="0047370C" w:rsidRPr="00303304">
        <w:rPr>
          <w:color w:val="auto"/>
        </w:rPr>
        <w:t>2</w:t>
      </w:r>
      <w:r w:rsidR="00025246" w:rsidRPr="00303304">
        <w:rPr>
          <w:color w:val="auto"/>
        </w:rPr>
        <w:t>4</w:t>
      </w:r>
      <w:r w:rsidR="006C2AE7" w:rsidRPr="00303304">
        <w:rPr>
          <w:color w:val="auto"/>
        </w:rPr>
        <w:t>/20</w:t>
      </w:r>
      <w:r w:rsidR="0041156E" w:rsidRPr="00303304">
        <w:rPr>
          <w:color w:val="auto"/>
        </w:rPr>
        <w:t>2</w:t>
      </w:r>
      <w:r w:rsidR="00025246" w:rsidRPr="00303304">
        <w:rPr>
          <w:color w:val="auto"/>
        </w:rPr>
        <w:t>5</w:t>
      </w:r>
      <w:r w:rsidR="006C2AE7" w:rsidRPr="00303304">
        <w:rPr>
          <w:color w:val="auto"/>
        </w:rPr>
        <w:t xml:space="preserve">. tanév végi tanulmányi átlaga </w:t>
      </w:r>
      <w:r w:rsidR="00E94EEC" w:rsidRPr="00303304">
        <w:rPr>
          <w:color w:val="auto"/>
        </w:rPr>
        <w:t xml:space="preserve">alapján </w:t>
      </w:r>
      <w:r w:rsidR="00822943" w:rsidRPr="00303304">
        <w:rPr>
          <w:color w:val="auto"/>
        </w:rPr>
        <w:t xml:space="preserve">10 </w:t>
      </w:r>
      <w:r w:rsidR="006C2AE7" w:rsidRPr="00303304">
        <w:rPr>
          <w:color w:val="auto"/>
        </w:rPr>
        <w:t>000</w:t>
      </w:r>
      <w:r w:rsidR="00CF09D3" w:rsidRPr="00303304">
        <w:rPr>
          <w:color w:val="auto"/>
        </w:rPr>
        <w:t xml:space="preserve"> </w:t>
      </w:r>
      <w:r w:rsidR="00822943" w:rsidRPr="00303304">
        <w:rPr>
          <w:color w:val="auto"/>
        </w:rPr>
        <w:t>–</w:t>
      </w:r>
      <w:r w:rsidR="002E1E34" w:rsidRPr="00303304">
        <w:rPr>
          <w:color w:val="auto"/>
        </w:rPr>
        <w:t xml:space="preserve"> </w:t>
      </w:r>
      <w:r w:rsidR="00822943" w:rsidRPr="00303304">
        <w:rPr>
          <w:color w:val="auto"/>
        </w:rPr>
        <w:t>18 0</w:t>
      </w:r>
      <w:r w:rsidR="006C2AE7" w:rsidRPr="00303304">
        <w:rPr>
          <w:color w:val="auto"/>
        </w:rPr>
        <w:t xml:space="preserve">00 Ft/hó </w:t>
      </w:r>
      <w:r w:rsidR="001F2332" w:rsidRPr="00303304">
        <w:rPr>
          <w:color w:val="auto"/>
        </w:rPr>
        <w:t>T</w:t>
      </w:r>
      <w:r w:rsidR="00473085" w:rsidRPr="00303304">
        <w:rPr>
          <w:color w:val="auto"/>
        </w:rPr>
        <w:t>ámogatás</w:t>
      </w:r>
      <w:r w:rsidR="006A15C5" w:rsidRPr="00303304">
        <w:rPr>
          <w:color w:val="auto"/>
        </w:rPr>
        <w:t xml:space="preserve">ban </w:t>
      </w:r>
    </w:p>
    <w:p w14:paraId="5CA86F00" w14:textId="76A6FBE9" w:rsidR="006C2AE7" w:rsidRPr="00303304" w:rsidRDefault="006C2AE7" w:rsidP="0016341E">
      <w:pPr>
        <w:pStyle w:val="Default"/>
        <w:spacing w:line="276" w:lineRule="auto"/>
        <w:jc w:val="both"/>
      </w:pPr>
      <w:r w:rsidRPr="00303304">
        <w:rPr>
          <w:color w:val="auto"/>
        </w:rPr>
        <w:t>részesül</w:t>
      </w:r>
      <w:r w:rsidR="00BD23B8" w:rsidRPr="00303304">
        <w:rPr>
          <w:color w:val="auto"/>
        </w:rPr>
        <w:t>het</w:t>
      </w:r>
      <w:r w:rsidRPr="00303304">
        <w:rPr>
          <w:color w:val="auto"/>
        </w:rPr>
        <w:t xml:space="preserve"> a támogatási időszak</w:t>
      </w:r>
      <w:r w:rsidR="005A4D59" w:rsidRPr="00303304">
        <w:rPr>
          <w:color w:val="auto"/>
        </w:rPr>
        <w:t xml:space="preserve"> </w:t>
      </w:r>
      <w:r w:rsidRPr="00303304">
        <w:rPr>
          <w:color w:val="auto"/>
        </w:rPr>
        <w:t xml:space="preserve">alatt. </w:t>
      </w:r>
    </w:p>
    <w:p w14:paraId="44B741F8" w14:textId="77777777" w:rsidR="006C2AE7" w:rsidRPr="00303304" w:rsidRDefault="006C2AE7" w:rsidP="00142AB9">
      <w:pPr>
        <w:pStyle w:val="Szvegtrzs"/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56AA14F" w14:textId="5A0793BF" w:rsidR="007B67B0" w:rsidRPr="00303304" w:rsidRDefault="006C2AE7" w:rsidP="00142AB9">
      <w:pPr>
        <w:pStyle w:val="Szvegtrz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304">
        <w:rPr>
          <w:rFonts w:ascii="Times New Roman" w:hAnsi="Times New Roman" w:cs="Times New Roman"/>
          <w:sz w:val="24"/>
          <w:szCs w:val="24"/>
        </w:rPr>
        <w:t>A</w:t>
      </w:r>
      <w:r w:rsidR="00E560C9" w:rsidRPr="00303304">
        <w:rPr>
          <w:rFonts w:ascii="Times New Roman" w:hAnsi="Times New Roman" w:cs="Times New Roman"/>
          <w:sz w:val="24"/>
          <w:szCs w:val="24"/>
        </w:rPr>
        <w:t xml:space="preserve"> </w:t>
      </w:r>
      <w:r w:rsidR="001F2332" w:rsidRPr="00303304">
        <w:rPr>
          <w:rFonts w:ascii="Times New Roman" w:hAnsi="Times New Roman" w:cs="Times New Roman"/>
          <w:sz w:val="24"/>
          <w:szCs w:val="24"/>
        </w:rPr>
        <w:t>T</w:t>
      </w:r>
      <w:r w:rsidR="00473085" w:rsidRPr="00303304">
        <w:rPr>
          <w:rFonts w:ascii="Times New Roman" w:hAnsi="Times New Roman" w:cs="Times New Roman"/>
          <w:sz w:val="24"/>
          <w:szCs w:val="24"/>
        </w:rPr>
        <w:t>ámogatás</w:t>
      </w:r>
      <w:r w:rsidR="00E560C9" w:rsidRPr="00303304">
        <w:rPr>
          <w:rFonts w:ascii="Times New Roman" w:hAnsi="Times New Roman" w:cs="Times New Roman"/>
          <w:sz w:val="24"/>
          <w:szCs w:val="24"/>
        </w:rPr>
        <w:t xml:space="preserve"> </w:t>
      </w:r>
      <w:r w:rsidRPr="00303304">
        <w:rPr>
          <w:rFonts w:ascii="Times New Roman" w:hAnsi="Times New Roman" w:cs="Times New Roman"/>
          <w:sz w:val="24"/>
          <w:szCs w:val="24"/>
        </w:rPr>
        <w:t>összege a</w:t>
      </w:r>
      <w:r w:rsidR="004C4786" w:rsidRPr="00303304">
        <w:rPr>
          <w:rFonts w:ascii="Times New Roman" w:hAnsi="Times New Roman" w:cs="Times New Roman"/>
          <w:sz w:val="24"/>
          <w:szCs w:val="24"/>
        </w:rPr>
        <w:t xml:space="preserve"> 202</w:t>
      </w:r>
      <w:r w:rsidR="00431638" w:rsidRPr="00303304">
        <w:rPr>
          <w:rFonts w:ascii="Times New Roman" w:hAnsi="Times New Roman" w:cs="Times New Roman"/>
          <w:sz w:val="24"/>
          <w:szCs w:val="24"/>
        </w:rPr>
        <w:t>4</w:t>
      </w:r>
      <w:r w:rsidR="004C4786" w:rsidRPr="00303304">
        <w:rPr>
          <w:rFonts w:ascii="Times New Roman" w:hAnsi="Times New Roman" w:cs="Times New Roman"/>
          <w:sz w:val="24"/>
          <w:szCs w:val="24"/>
        </w:rPr>
        <w:t>/202</w:t>
      </w:r>
      <w:r w:rsidR="00431638" w:rsidRPr="00303304">
        <w:rPr>
          <w:rFonts w:ascii="Times New Roman" w:hAnsi="Times New Roman" w:cs="Times New Roman"/>
          <w:sz w:val="24"/>
          <w:szCs w:val="24"/>
        </w:rPr>
        <w:t>5</w:t>
      </w:r>
      <w:r w:rsidR="004C4786" w:rsidRPr="00303304">
        <w:rPr>
          <w:rFonts w:ascii="Times New Roman" w:hAnsi="Times New Roman" w:cs="Times New Roman"/>
          <w:sz w:val="24"/>
          <w:szCs w:val="24"/>
        </w:rPr>
        <w:t xml:space="preserve">. tanév végi tanulmányi </w:t>
      </w:r>
      <w:r w:rsidRPr="00303304">
        <w:rPr>
          <w:rFonts w:ascii="Times New Roman" w:hAnsi="Times New Roman" w:cs="Times New Roman"/>
          <w:sz w:val="24"/>
          <w:szCs w:val="24"/>
        </w:rPr>
        <w:t>átlag figyelembevételével</w:t>
      </w:r>
      <w:r w:rsidR="009F3CEB" w:rsidRPr="00303304">
        <w:rPr>
          <w:rFonts w:ascii="Times New Roman" w:hAnsi="Times New Roman" w:cs="Times New Roman"/>
          <w:sz w:val="24"/>
          <w:szCs w:val="24"/>
        </w:rPr>
        <w:t xml:space="preserve"> (</w:t>
      </w:r>
      <w:r w:rsidR="0009757E" w:rsidRPr="00303304">
        <w:rPr>
          <w:rFonts w:ascii="Times New Roman" w:hAnsi="Times New Roman" w:cs="Times New Roman"/>
          <w:sz w:val="24"/>
          <w:szCs w:val="24"/>
        </w:rPr>
        <w:t>a magatartás és szorgalom, valamint a szövegesen minősített tantárgyak</w:t>
      </w:r>
      <w:r w:rsidR="00AD6A86" w:rsidRPr="00303304">
        <w:rPr>
          <w:rFonts w:ascii="Times New Roman" w:hAnsi="Times New Roman" w:cs="Times New Roman"/>
          <w:sz w:val="24"/>
          <w:szCs w:val="24"/>
        </w:rPr>
        <w:t xml:space="preserve"> nem beszámítva</w:t>
      </w:r>
      <w:r w:rsidR="009F3CEB" w:rsidRPr="00303304">
        <w:rPr>
          <w:rFonts w:ascii="Times New Roman" w:hAnsi="Times New Roman" w:cs="Times New Roman"/>
          <w:sz w:val="24"/>
          <w:szCs w:val="24"/>
        </w:rPr>
        <w:t>)</w:t>
      </w:r>
      <w:r w:rsidR="00DB6D8A" w:rsidRPr="00303304">
        <w:rPr>
          <w:rFonts w:ascii="Times New Roman" w:hAnsi="Times New Roman" w:cs="Times New Roman"/>
          <w:sz w:val="24"/>
          <w:szCs w:val="24"/>
        </w:rPr>
        <w:t xml:space="preserve"> kerül megállapításra:</w:t>
      </w:r>
    </w:p>
    <w:p w14:paraId="26BB21DA" w14:textId="77777777" w:rsidR="00351876" w:rsidRPr="00303304" w:rsidRDefault="00351876" w:rsidP="00142AB9">
      <w:pPr>
        <w:pStyle w:val="Szvegtrz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7"/>
        <w:gridCol w:w="2307"/>
        <w:gridCol w:w="2291"/>
        <w:gridCol w:w="2297"/>
      </w:tblGrid>
      <w:tr w:rsidR="00351876" w:rsidRPr="00303304" w14:paraId="6877A948" w14:textId="77777777" w:rsidTr="00DB6D8A">
        <w:tc>
          <w:tcPr>
            <w:tcW w:w="9778" w:type="dxa"/>
            <w:gridSpan w:val="4"/>
          </w:tcPr>
          <w:p w14:paraId="740E6CFA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Út a középiskolába alprogram</w:t>
            </w:r>
          </w:p>
        </w:tc>
      </w:tr>
      <w:tr w:rsidR="00351876" w:rsidRPr="00303304" w14:paraId="726BF73D" w14:textId="77777777" w:rsidTr="0001613F">
        <w:tc>
          <w:tcPr>
            <w:tcW w:w="2444" w:type="dxa"/>
            <w:vAlign w:val="center"/>
          </w:tcPr>
          <w:p w14:paraId="51A60FBD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b/>
                <w:sz w:val="24"/>
                <w:szCs w:val="24"/>
              </w:rPr>
              <w:t>Tanulmányi átlag minimum</w:t>
            </w:r>
          </w:p>
        </w:tc>
        <w:tc>
          <w:tcPr>
            <w:tcW w:w="2444" w:type="dxa"/>
            <w:vAlign w:val="center"/>
          </w:tcPr>
          <w:p w14:paraId="6AB6A4AB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b/>
                <w:sz w:val="24"/>
                <w:szCs w:val="24"/>
              </w:rPr>
              <w:t>Tanulmányi átlag maximum</w:t>
            </w:r>
          </w:p>
        </w:tc>
        <w:tc>
          <w:tcPr>
            <w:tcW w:w="2445" w:type="dxa"/>
            <w:vAlign w:val="center"/>
          </w:tcPr>
          <w:p w14:paraId="7BD81A3F" w14:textId="77777777" w:rsidR="00351876" w:rsidRPr="00303304" w:rsidRDefault="001F2332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Tanulói </w:t>
            </w:r>
            <w:r w:rsidR="008A30CA" w:rsidRPr="0030330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351876" w:rsidRPr="00303304">
              <w:rPr>
                <w:rFonts w:ascii="Times New Roman" w:hAnsi="Times New Roman" w:cs="Times New Roman"/>
                <w:b/>
                <w:sz w:val="24"/>
                <w:szCs w:val="24"/>
              </w:rPr>
              <w:t>ámogatás összege</w:t>
            </w:r>
          </w:p>
        </w:tc>
        <w:tc>
          <w:tcPr>
            <w:tcW w:w="2445" w:type="dxa"/>
            <w:vAlign w:val="center"/>
          </w:tcPr>
          <w:p w14:paraId="2C73D2D5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Mentori </w:t>
            </w:r>
            <w:r w:rsidR="008A30CA" w:rsidRPr="0030330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1F2332" w:rsidRPr="00303304">
              <w:rPr>
                <w:rFonts w:ascii="Times New Roman" w:hAnsi="Times New Roman" w:cs="Times New Roman"/>
                <w:b/>
                <w:sz w:val="24"/>
                <w:szCs w:val="24"/>
              </w:rPr>
              <w:t>ámogatás összege</w:t>
            </w:r>
          </w:p>
        </w:tc>
      </w:tr>
      <w:tr w:rsidR="00351876" w:rsidRPr="00303304" w14:paraId="3D682A32" w14:textId="77777777" w:rsidTr="0001613F">
        <w:tc>
          <w:tcPr>
            <w:tcW w:w="2444" w:type="dxa"/>
          </w:tcPr>
          <w:p w14:paraId="32F8D267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44" w:type="dxa"/>
          </w:tcPr>
          <w:p w14:paraId="0EAC7AFC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2445" w:type="dxa"/>
          </w:tcPr>
          <w:p w14:paraId="09F6C68E" w14:textId="5F426465" w:rsidR="00351876" w:rsidRPr="00303304" w:rsidRDefault="00822943" w:rsidP="00100D42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0C7F" w:rsidRPr="00303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876" w:rsidRPr="00303304">
              <w:rPr>
                <w:rFonts w:ascii="Times New Roman" w:hAnsi="Times New Roman" w:cs="Times New Roman"/>
                <w:sz w:val="24"/>
                <w:szCs w:val="24"/>
              </w:rPr>
              <w:t>000 Ft/hó</w:t>
            </w:r>
          </w:p>
        </w:tc>
        <w:tc>
          <w:tcPr>
            <w:tcW w:w="2445" w:type="dxa"/>
            <w:vMerge w:val="restart"/>
            <w:vAlign w:val="center"/>
          </w:tcPr>
          <w:p w14:paraId="5B2BE11E" w14:textId="3A2DB748" w:rsidR="00351876" w:rsidRPr="00303304" w:rsidRDefault="00540C7F" w:rsidP="00100D42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351876" w:rsidRPr="00303304">
              <w:rPr>
                <w:rFonts w:ascii="Times New Roman" w:hAnsi="Times New Roman" w:cs="Times New Roman"/>
                <w:sz w:val="24"/>
                <w:szCs w:val="24"/>
              </w:rPr>
              <w:t>000 Ft/tanuló/hó</w:t>
            </w:r>
          </w:p>
        </w:tc>
      </w:tr>
      <w:tr w:rsidR="00351876" w:rsidRPr="00303304" w14:paraId="1F323A70" w14:textId="77777777" w:rsidTr="00351876">
        <w:tc>
          <w:tcPr>
            <w:tcW w:w="2444" w:type="dxa"/>
          </w:tcPr>
          <w:p w14:paraId="60278206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44" w:type="dxa"/>
          </w:tcPr>
          <w:p w14:paraId="66B4136B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2445" w:type="dxa"/>
          </w:tcPr>
          <w:p w14:paraId="2559D7A6" w14:textId="654ED734" w:rsidR="00351876" w:rsidRPr="00303304" w:rsidRDefault="00822943" w:rsidP="00100D42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40C7F" w:rsidRPr="00303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876" w:rsidRPr="00303304">
              <w:rPr>
                <w:rFonts w:ascii="Times New Roman" w:hAnsi="Times New Roman" w:cs="Times New Roman"/>
                <w:sz w:val="24"/>
                <w:szCs w:val="24"/>
              </w:rPr>
              <w:t>000 Ft/hó</w:t>
            </w:r>
          </w:p>
        </w:tc>
        <w:tc>
          <w:tcPr>
            <w:tcW w:w="2445" w:type="dxa"/>
            <w:vMerge/>
          </w:tcPr>
          <w:p w14:paraId="02B2C4BD" w14:textId="77777777" w:rsidR="00351876" w:rsidRPr="00303304" w:rsidRDefault="00351876" w:rsidP="00142AB9">
            <w:pPr>
              <w:pStyle w:val="Szvegtrzs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876" w:rsidRPr="00303304" w14:paraId="1E74B549" w14:textId="77777777" w:rsidTr="00351876">
        <w:tc>
          <w:tcPr>
            <w:tcW w:w="2444" w:type="dxa"/>
          </w:tcPr>
          <w:p w14:paraId="64F8A1DF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44" w:type="dxa"/>
          </w:tcPr>
          <w:p w14:paraId="3166C7EC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</w:tc>
        <w:tc>
          <w:tcPr>
            <w:tcW w:w="2445" w:type="dxa"/>
          </w:tcPr>
          <w:p w14:paraId="4F106F64" w14:textId="6B406645" w:rsidR="00351876" w:rsidRPr="00303304" w:rsidRDefault="00822943" w:rsidP="0036268B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40C7F" w:rsidRPr="00303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1876" w:rsidRPr="00303304">
              <w:rPr>
                <w:rFonts w:ascii="Times New Roman" w:hAnsi="Times New Roman" w:cs="Times New Roman"/>
                <w:sz w:val="24"/>
                <w:szCs w:val="24"/>
              </w:rPr>
              <w:t>00 Ft/hó</w:t>
            </w:r>
          </w:p>
        </w:tc>
        <w:tc>
          <w:tcPr>
            <w:tcW w:w="2445" w:type="dxa"/>
            <w:vMerge/>
          </w:tcPr>
          <w:p w14:paraId="448E342F" w14:textId="77777777" w:rsidR="00351876" w:rsidRPr="00303304" w:rsidRDefault="00351876" w:rsidP="00142AB9">
            <w:pPr>
              <w:pStyle w:val="Szvegtrzs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876" w:rsidRPr="00303304" w14:paraId="21AFBE0B" w14:textId="77777777" w:rsidTr="00351876">
        <w:tc>
          <w:tcPr>
            <w:tcW w:w="2444" w:type="dxa"/>
          </w:tcPr>
          <w:p w14:paraId="7E5B6C8F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44" w:type="dxa"/>
          </w:tcPr>
          <w:p w14:paraId="1460AF40" w14:textId="77777777" w:rsidR="00351876" w:rsidRPr="00303304" w:rsidRDefault="00351876" w:rsidP="00142AB9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45" w:type="dxa"/>
          </w:tcPr>
          <w:p w14:paraId="5C2FE31F" w14:textId="48C19C13" w:rsidR="00351876" w:rsidRPr="00303304" w:rsidRDefault="00822943" w:rsidP="008275AF">
            <w:pPr>
              <w:pStyle w:val="Szvegtrzs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304">
              <w:rPr>
                <w:rFonts w:ascii="Times New Roman" w:hAnsi="Times New Roman" w:cs="Times New Roman"/>
                <w:sz w:val="24"/>
                <w:szCs w:val="24"/>
              </w:rPr>
              <w:t>18 0</w:t>
            </w:r>
            <w:r w:rsidR="00351876" w:rsidRPr="00303304">
              <w:rPr>
                <w:rFonts w:ascii="Times New Roman" w:hAnsi="Times New Roman" w:cs="Times New Roman"/>
                <w:sz w:val="24"/>
                <w:szCs w:val="24"/>
              </w:rPr>
              <w:t>00 Ft/hó</w:t>
            </w:r>
          </w:p>
        </w:tc>
        <w:tc>
          <w:tcPr>
            <w:tcW w:w="2445" w:type="dxa"/>
            <w:vMerge/>
          </w:tcPr>
          <w:p w14:paraId="3428F0EF" w14:textId="77777777" w:rsidR="00351876" w:rsidRPr="00303304" w:rsidRDefault="00351876" w:rsidP="00142AB9">
            <w:pPr>
              <w:pStyle w:val="Szvegtrzs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1A6ED4" w14:textId="77777777" w:rsidR="00351876" w:rsidRPr="00303304" w:rsidRDefault="00351876" w:rsidP="00142AB9">
      <w:pPr>
        <w:pStyle w:val="Szvegtrz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46217" w14:textId="77777777" w:rsidR="0022030D" w:rsidRPr="00303304" w:rsidRDefault="0022030D" w:rsidP="00142AB9">
      <w:pPr>
        <w:pStyle w:val="Jegyzetszveg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704157A" w14:textId="77777777" w:rsidR="009E7A26" w:rsidRPr="00303304" w:rsidRDefault="009E7A26" w:rsidP="003D7B53">
      <w:pPr>
        <w:pStyle w:val="Cmsor1"/>
        <w:numPr>
          <w:ilvl w:val="0"/>
          <w:numId w:val="1"/>
        </w:numPr>
        <w:spacing w:before="0" w:line="276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bookmarkStart w:id="7" w:name="_Toc511751405"/>
      <w:bookmarkStart w:id="8" w:name="_Toc513800291"/>
      <w:bookmarkEnd w:id="0"/>
      <w:bookmarkEnd w:id="1"/>
      <w:bookmarkEnd w:id="2"/>
      <w:bookmarkEnd w:id="3"/>
      <w:bookmarkEnd w:id="4"/>
      <w:r w:rsidRPr="00303304">
        <w:rPr>
          <w:rFonts w:ascii="Times New Roman" w:hAnsi="Times New Roman" w:cs="Times New Roman"/>
          <w:sz w:val="24"/>
          <w:szCs w:val="24"/>
        </w:rPr>
        <w:t>A pályázat benyújtására jogosultak köre</w:t>
      </w:r>
    </w:p>
    <w:p w14:paraId="42B8AC62" w14:textId="77777777" w:rsidR="009E7A26" w:rsidRPr="00303304" w:rsidRDefault="009E7A26" w:rsidP="00142AB9">
      <w:pPr>
        <w:spacing w:after="0"/>
        <w:rPr>
          <w:rFonts w:ascii="Times New Roman" w:hAnsi="Times New Roman"/>
          <w:sz w:val="24"/>
          <w:szCs w:val="24"/>
        </w:rPr>
      </w:pPr>
    </w:p>
    <w:p w14:paraId="41B9F4E2" w14:textId="2D6CEDFD" w:rsidR="0079205C" w:rsidRPr="00303304" w:rsidRDefault="0079205C" w:rsidP="007920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t xml:space="preserve">Pályázatot tanuló és mentor </w:t>
      </w:r>
      <w:r w:rsidR="007D5A36" w:rsidRPr="00303304">
        <w:rPr>
          <w:rFonts w:ascii="Times New Roman" w:hAnsi="Times New Roman"/>
          <w:b/>
          <w:sz w:val="24"/>
          <w:szCs w:val="24"/>
        </w:rPr>
        <w:t xml:space="preserve">csak </w:t>
      </w:r>
      <w:r w:rsidRPr="00303304">
        <w:rPr>
          <w:rFonts w:ascii="Times New Roman" w:hAnsi="Times New Roman"/>
          <w:b/>
          <w:sz w:val="24"/>
          <w:szCs w:val="24"/>
        </w:rPr>
        <w:t xml:space="preserve">közösen nyújthat be. </w:t>
      </w:r>
    </w:p>
    <w:p w14:paraId="15F44E4E" w14:textId="77777777" w:rsidR="009A6C80" w:rsidRPr="00303304" w:rsidRDefault="009A6C80" w:rsidP="007920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A347E25" w14:textId="77777777" w:rsidR="0079205C" w:rsidRPr="00303304" w:rsidRDefault="0079205C" w:rsidP="0079205C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 mentor Pályázatot nyújthat be azzal a tanulóval, aki:</w:t>
      </w:r>
    </w:p>
    <w:p w14:paraId="2AD836AC" w14:textId="77777777" w:rsidR="0079205C" w:rsidRPr="00303304" w:rsidRDefault="0079205C" w:rsidP="003D7B53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Magyarország területén működő </w:t>
      </w:r>
      <w:r w:rsidR="00FC6DC5" w:rsidRPr="00303304">
        <w:rPr>
          <w:rFonts w:ascii="Times New Roman" w:hAnsi="Times New Roman"/>
          <w:sz w:val="24"/>
          <w:szCs w:val="24"/>
        </w:rPr>
        <w:t>általános iskolai képzést nyújtó intézménnyel</w:t>
      </w:r>
      <w:r w:rsidRPr="00303304">
        <w:rPr>
          <w:rFonts w:ascii="Times New Roman" w:hAnsi="Times New Roman"/>
          <w:sz w:val="24"/>
          <w:szCs w:val="24"/>
        </w:rPr>
        <w:t xml:space="preserve"> tanulói jogviszonyban áll és </w:t>
      </w:r>
    </w:p>
    <w:p w14:paraId="43B6272C" w14:textId="77777777" w:rsidR="0079205C" w:rsidRPr="00303304" w:rsidRDefault="0079205C" w:rsidP="003D7B53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magyar vagy külföldi állampolgár és</w:t>
      </w:r>
    </w:p>
    <w:p w14:paraId="3E098FC9" w14:textId="64244EDC" w:rsidR="0079205C" w:rsidRPr="00303304" w:rsidRDefault="0079205C" w:rsidP="003D7B53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</w:t>
      </w:r>
      <w:r w:rsidRPr="00303304">
        <w:rPr>
          <w:rFonts w:ascii="Times New Roman" w:hAnsi="Times New Roman"/>
          <w:b/>
          <w:sz w:val="24"/>
          <w:szCs w:val="24"/>
        </w:rPr>
        <w:t>202</w:t>
      </w:r>
      <w:r w:rsidR="00025246" w:rsidRPr="00303304">
        <w:rPr>
          <w:rFonts w:ascii="Times New Roman" w:hAnsi="Times New Roman"/>
          <w:b/>
          <w:sz w:val="24"/>
          <w:szCs w:val="24"/>
        </w:rPr>
        <w:t>5</w:t>
      </w:r>
      <w:r w:rsidRPr="00303304">
        <w:rPr>
          <w:rFonts w:ascii="Times New Roman" w:hAnsi="Times New Roman"/>
          <w:b/>
          <w:sz w:val="24"/>
          <w:szCs w:val="24"/>
        </w:rPr>
        <w:t>/202</w:t>
      </w:r>
      <w:r w:rsidR="00025246" w:rsidRPr="00303304">
        <w:rPr>
          <w:rFonts w:ascii="Times New Roman" w:hAnsi="Times New Roman"/>
          <w:b/>
          <w:sz w:val="24"/>
          <w:szCs w:val="24"/>
        </w:rPr>
        <w:t>6</w:t>
      </w:r>
      <w:r w:rsidRPr="00303304">
        <w:rPr>
          <w:rFonts w:ascii="Times New Roman" w:hAnsi="Times New Roman"/>
          <w:b/>
          <w:sz w:val="24"/>
          <w:szCs w:val="24"/>
        </w:rPr>
        <w:t xml:space="preserve">. </w:t>
      </w:r>
      <w:r w:rsidRPr="00303304">
        <w:rPr>
          <w:rFonts w:ascii="Times New Roman" w:hAnsi="Times New Roman"/>
          <w:sz w:val="24"/>
          <w:szCs w:val="24"/>
        </w:rPr>
        <w:t xml:space="preserve">tanévben </w:t>
      </w:r>
      <w:r w:rsidRPr="00303304">
        <w:rPr>
          <w:rFonts w:ascii="Times New Roman" w:hAnsi="Times New Roman"/>
          <w:b/>
          <w:sz w:val="24"/>
          <w:szCs w:val="24"/>
        </w:rPr>
        <w:t xml:space="preserve">nappali rendszerű </w:t>
      </w:r>
      <w:r w:rsidR="00DE0796" w:rsidRPr="00303304">
        <w:rPr>
          <w:rFonts w:ascii="Times New Roman" w:hAnsi="Times New Roman"/>
          <w:b/>
          <w:sz w:val="24"/>
          <w:szCs w:val="24"/>
        </w:rPr>
        <w:t>általános iskola 7.-8. évfolyamában</w:t>
      </w:r>
      <w:r w:rsidR="003C5639" w:rsidRPr="00303304">
        <w:rPr>
          <w:rFonts w:ascii="Times New Roman" w:hAnsi="Times New Roman"/>
          <w:b/>
          <w:sz w:val="24"/>
          <w:szCs w:val="24"/>
        </w:rPr>
        <w:t xml:space="preserve"> </w:t>
      </w:r>
      <w:r w:rsidRPr="00303304">
        <w:rPr>
          <w:rFonts w:ascii="Times New Roman" w:hAnsi="Times New Roman"/>
          <w:b/>
          <w:sz w:val="24"/>
          <w:szCs w:val="24"/>
        </w:rPr>
        <w:t xml:space="preserve">tanul, </w:t>
      </w:r>
      <w:r w:rsidR="004770F9" w:rsidRPr="00303304">
        <w:rPr>
          <w:rFonts w:ascii="Times New Roman" w:hAnsi="Times New Roman"/>
          <w:b/>
          <w:sz w:val="24"/>
          <w:szCs w:val="24"/>
        </w:rPr>
        <w:t>és</w:t>
      </w:r>
    </w:p>
    <w:p w14:paraId="0FDDF2D5" w14:textId="47DA6BD3" w:rsidR="0079205C" w:rsidRPr="00303304" w:rsidRDefault="0079205C" w:rsidP="003D7B53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</w:t>
      </w:r>
      <w:r w:rsidRPr="00303304">
        <w:rPr>
          <w:rFonts w:ascii="Times New Roman" w:hAnsi="Times New Roman"/>
          <w:b/>
          <w:sz w:val="24"/>
          <w:szCs w:val="24"/>
        </w:rPr>
        <w:t>jelentkezés benyújtásának időpontjában</w:t>
      </w:r>
      <w:r w:rsidRPr="00303304">
        <w:rPr>
          <w:rFonts w:ascii="Times New Roman" w:hAnsi="Times New Roman"/>
          <w:sz w:val="24"/>
          <w:szCs w:val="24"/>
        </w:rPr>
        <w:t xml:space="preserve"> a gyermekek védelméről és a gyámügyi igazgatásról szóló 1997. évi XXXI. törvény alapján halmozottan hátrányos helyzetű, vagy védelembe vett, vagy családba fogadott, vagy ideiglenes hatállyal elhelyezett, utógondozásban </w:t>
      </w:r>
      <w:r w:rsidR="00C776D1" w:rsidRPr="00303304">
        <w:rPr>
          <w:rFonts w:ascii="Times New Roman" w:hAnsi="Times New Roman"/>
          <w:sz w:val="24"/>
          <w:szCs w:val="24"/>
        </w:rPr>
        <w:t>v</w:t>
      </w:r>
      <w:r w:rsidR="00822943" w:rsidRPr="00303304">
        <w:rPr>
          <w:rFonts w:ascii="Times New Roman" w:hAnsi="Times New Roman"/>
          <w:sz w:val="24"/>
          <w:szCs w:val="24"/>
        </w:rPr>
        <w:t xml:space="preserve">agy rendszeres gyermekvédelmi kedvezményben részesül, </w:t>
      </w:r>
      <w:r w:rsidRPr="00303304">
        <w:rPr>
          <w:rFonts w:ascii="Times New Roman" w:hAnsi="Times New Roman"/>
          <w:sz w:val="24"/>
          <w:szCs w:val="24"/>
        </w:rPr>
        <w:t>valamint</w:t>
      </w:r>
    </w:p>
    <w:p w14:paraId="50B97C91" w14:textId="21675000" w:rsidR="0079205C" w:rsidRPr="00303304" w:rsidRDefault="0079205C" w:rsidP="003D7B53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az előző (202</w:t>
      </w:r>
      <w:r w:rsidR="00822943" w:rsidRPr="00303304">
        <w:rPr>
          <w:rFonts w:ascii="Times New Roman" w:hAnsi="Times New Roman"/>
          <w:sz w:val="24"/>
          <w:szCs w:val="24"/>
        </w:rPr>
        <w:t>4</w:t>
      </w:r>
      <w:r w:rsidRPr="00303304">
        <w:rPr>
          <w:rFonts w:ascii="Times New Roman" w:hAnsi="Times New Roman"/>
          <w:sz w:val="24"/>
          <w:szCs w:val="24"/>
        </w:rPr>
        <w:t>/202</w:t>
      </w:r>
      <w:r w:rsidR="00822943" w:rsidRPr="00303304">
        <w:rPr>
          <w:rFonts w:ascii="Times New Roman" w:hAnsi="Times New Roman"/>
          <w:sz w:val="24"/>
          <w:szCs w:val="24"/>
        </w:rPr>
        <w:t>5</w:t>
      </w:r>
      <w:r w:rsidRPr="00303304">
        <w:rPr>
          <w:rFonts w:ascii="Times New Roman" w:hAnsi="Times New Roman"/>
          <w:sz w:val="24"/>
          <w:szCs w:val="24"/>
        </w:rPr>
        <w:t xml:space="preserve">.) tanév végi tanulmányi átlaga – magatartás és szorgalom jegyek, illetve a szövegesen minősített tantárgyak beszámítása nélkül </w:t>
      </w:r>
      <w:r w:rsidR="0016341E" w:rsidRPr="00303304">
        <w:rPr>
          <w:rFonts w:ascii="Times New Roman" w:hAnsi="Times New Roman"/>
          <w:sz w:val="24"/>
          <w:szCs w:val="24"/>
        </w:rPr>
        <w:t>–</w:t>
      </w:r>
      <w:r w:rsidRPr="00303304">
        <w:rPr>
          <w:rFonts w:ascii="Times New Roman" w:hAnsi="Times New Roman"/>
          <w:sz w:val="24"/>
          <w:szCs w:val="24"/>
        </w:rPr>
        <w:t xml:space="preserve"> eléri a 3,0-as átlagot. </w:t>
      </w:r>
    </w:p>
    <w:p w14:paraId="18B6E2FD" w14:textId="77777777" w:rsidR="00C51900" w:rsidRPr="00303304" w:rsidRDefault="00C51900" w:rsidP="005A3A9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B60DEB" w14:textId="30F4D717" w:rsidR="009060B8" w:rsidRPr="00303304" w:rsidRDefault="009060B8" w:rsidP="005A3A9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Felhívjuk a figyelmet, hogy az örökbefogadás, valamint a gondnokság alá helyezés ténye nem jogosít pályázat benyújtására.</w:t>
      </w:r>
    </w:p>
    <w:p w14:paraId="0640E8DC" w14:textId="77777777" w:rsidR="007C51B4" w:rsidRPr="00303304" w:rsidRDefault="007C51B4" w:rsidP="005A3A9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31F666" w14:textId="7FEE5B69" w:rsidR="009E7A26" w:rsidRPr="00303304" w:rsidRDefault="009E7A26" w:rsidP="00142AB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303304">
        <w:rPr>
          <w:rFonts w:ascii="Times New Roman" w:hAnsi="Times New Roman"/>
          <w:b/>
          <w:sz w:val="24"/>
          <w:szCs w:val="24"/>
          <w:u w:val="single"/>
        </w:rPr>
        <w:t xml:space="preserve">Nem </w:t>
      </w:r>
      <w:r w:rsidR="009A6C80" w:rsidRPr="00303304">
        <w:rPr>
          <w:rFonts w:ascii="Times New Roman" w:hAnsi="Times New Roman"/>
          <w:b/>
          <w:sz w:val="24"/>
          <w:szCs w:val="24"/>
          <w:u w:val="single"/>
        </w:rPr>
        <w:t>lehet pályázatot benyújtani azzal a tanulóval, aki</w:t>
      </w:r>
      <w:r w:rsidRPr="00303304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AD98198" w14:textId="7E2B59F4" w:rsidR="009A6C80" w:rsidRPr="00303304" w:rsidRDefault="00E57ADD" w:rsidP="003D7B53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color w:val="000000"/>
          <w:sz w:val="24"/>
          <w:szCs w:val="24"/>
        </w:rPr>
        <w:t>a 202</w:t>
      </w:r>
      <w:r w:rsidR="00774176" w:rsidRPr="00303304">
        <w:rPr>
          <w:rFonts w:ascii="Times New Roman" w:hAnsi="Times New Roman"/>
          <w:color w:val="000000"/>
          <w:sz w:val="24"/>
          <w:szCs w:val="24"/>
        </w:rPr>
        <w:t>4</w:t>
      </w:r>
      <w:r w:rsidRPr="00303304">
        <w:rPr>
          <w:rFonts w:ascii="Times New Roman" w:hAnsi="Times New Roman"/>
          <w:color w:val="000000"/>
          <w:sz w:val="24"/>
          <w:szCs w:val="24"/>
        </w:rPr>
        <w:t>/202</w:t>
      </w:r>
      <w:r w:rsidR="00774176" w:rsidRPr="00303304">
        <w:rPr>
          <w:rFonts w:ascii="Times New Roman" w:hAnsi="Times New Roman"/>
          <w:color w:val="000000"/>
          <w:sz w:val="24"/>
          <w:szCs w:val="24"/>
        </w:rPr>
        <w:t>5</w:t>
      </w:r>
      <w:r w:rsidRPr="00303304">
        <w:rPr>
          <w:rFonts w:ascii="Times New Roman" w:hAnsi="Times New Roman"/>
          <w:color w:val="000000"/>
          <w:sz w:val="24"/>
          <w:szCs w:val="24"/>
        </w:rPr>
        <w:t xml:space="preserve">. tanévben </w:t>
      </w:r>
      <w:r w:rsidR="007B0913" w:rsidRPr="00303304">
        <w:rPr>
          <w:rFonts w:ascii="Times New Roman" w:hAnsi="Times New Roman"/>
          <w:sz w:val="24"/>
          <w:szCs w:val="24"/>
        </w:rPr>
        <w:t xml:space="preserve">az Útravaló Ösztöndíjprogramból </w:t>
      </w:r>
      <w:r w:rsidRPr="00303304">
        <w:rPr>
          <w:rFonts w:ascii="Times New Roman" w:hAnsi="Times New Roman"/>
          <w:color w:val="000000"/>
          <w:sz w:val="24"/>
          <w:szCs w:val="24"/>
        </w:rPr>
        <w:t>ösztöndíjban részes</w:t>
      </w:r>
      <w:r w:rsidR="00063417" w:rsidRPr="00303304">
        <w:rPr>
          <w:rFonts w:ascii="Times New Roman" w:hAnsi="Times New Roman"/>
          <w:color w:val="000000"/>
          <w:sz w:val="24"/>
          <w:szCs w:val="24"/>
        </w:rPr>
        <w:t>ült</w:t>
      </w:r>
      <w:r w:rsidRPr="00303304">
        <w:rPr>
          <w:rFonts w:ascii="Times New Roman" w:hAnsi="Times New Roman"/>
          <w:color w:val="000000"/>
          <w:sz w:val="24"/>
          <w:szCs w:val="24"/>
        </w:rPr>
        <w:t xml:space="preserve"> és évismétlésre kötelezett</w:t>
      </w:r>
      <w:r w:rsidR="00626E95" w:rsidRPr="00303304">
        <w:rPr>
          <w:rFonts w:ascii="Times New Roman" w:hAnsi="Times New Roman"/>
          <w:color w:val="000000"/>
          <w:sz w:val="24"/>
          <w:szCs w:val="24"/>
        </w:rPr>
        <w:t xml:space="preserve"> tanuló a 202</w:t>
      </w:r>
      <w:r w:rsidR="00774176" w:rsidRPr="00303304">
        <w:rPr>
          <w:rFonts w:ascii="Times New Roman" w:hAnsi="Times New Roman"/>
          <w:color w:val="000000"/>
          <w:sz w:val="24"/>
          <w:szCs w:val="24"/>
        </w:rPr>
        <w:t>5</w:t>
      </w:r>
      <w:r w:rsidR="00626E95" w:rsidRPr="00303304">
        <w:rPr>
          <w:rFonts w:ascii="Times New Roman" w:hAnsi="Times New Roman"/>
          <w:color w:val="000000"/>
          <w:sz w:val="24"/>
          <w:szCs w:val="24"/>
        </w:rPr>
        <w:t>/202</w:t>
      </w:r>
      <w:r w:rsidR="00774176" w:rsidRPr="00303304">
        <w:rPr>
          <w:rFonts w:ascii="Times New Roman" w:hAnsi="Times New Roman"/>
          <w:color w:val="000000"/>
          <w:sz w:val="24"/>
          <w:szCs w:val="24"/>
        </w:rPr>
        <w:t>6</w:t>
      </w:r>
      <w:r w:rsidR="00626E95" w:rsidRPr="00303304">
        <w:rPr>
          <w:rFonts w:ascii="Times New Roman" w:hAnsi="Times New Roman"/>
          <w:color w:val="000000"/>
          <w:sz w:val="24"/>
          <w:szCs w:val="24"/>
        </w:rPr>
        <w:t>. tanévre</w:t>
      </w:r>
      <w:r w:rsidR="00AF2482" w:rsidRPr="00303304">
        <w:rPr>
          <w:rFonts w:ascii="Times New Roman" w:hAnsi="Times New Roman"/>
          <w:color w:val="000000"/>
          <w:sz w:val="24"/>
          <w:szCs w:val="24"/>
        </w:rPr>
        <w:t>,</w:t>
      </w:r>
    </w:p>
    <w:p w14:paraId="6032172A" w14:textId="5FF23E2A" w:rsidR="007448DD" w:rsidRPr="00303304" w:rsidRDefault="008F770F" w:rsidP="003D7B53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az EFOP Plusz-3.3.3-25 „Roma lányok végzettség nélküli iskolaelhagyásának megelőzése” című programba bevont tanuló</w:t>
      </w:r>
      <w:r w:rsidR="00121F99" w:rsidRPr="00303304">
        <w:rPr>
          <w:rFonts w:ascii="Times New Roman" w:hAnsi="Times New Roman"/>
          <w:sz w:val="24"/>
          <w:szCs w:val="24"/>
        </w:rPr>
        <w:t>;</w:t>
      </w:r>
    </w:p>
    <w:p w14:paraId="554D4BB4" w14:textId="2535EED4" w:rsidR="00E57ADD" w:rsidRPr="00303304" w:rsidRDefault="00553365" w:rsidP="003D7B53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</w:t>
      </w:r>
      <w:r w:rsidR="009A6C80" w:rsidRPr="00303304">
        <w:rPr>
          <w:rFonts w:ascii="Times New Roman" w:hAnsi="Times New Roman"/>
          <w:sz w:val="24"/>
          <w:szCs w:val="24"/>
        </w:rPr>
        <w:t>fent</w:t>
      </w:r>
      <w:r w:rsidR="0074429B" w:rsidRPr="00303304">
        <w:rPr>
          <w:rFonts w:ascii="Times New Roman" w:hAnsi="Times New Roman"/>
          <w:sz w:val="24"/>
          <w:szCs w:val="24"/>
        </w:rPr>
        <w:t>i</w:t>
      </w:r>
      <w:r w:rsidR="009A6C80" w:rsidRPr="00303304">
        <w:rPr>
          <w:rFonts w:ascii="Times New Roman" w:hAnsi="Times New Roman"/>
          <w:sz w:val="24"/>
          <w:szCs w:val="24"/>
        </w:rPr>
        <w:t xml:space="preserve"> pontokban rögzített szempontoknak </w:t>
      </w:r>
      <w:r w:rsidRPr="00303304">
        <w:rPr>
          <w:rFonts w:ascii="Times New Roman" w:hAnsi="Times New Roman"/>
          <w:sz w:val="24"/>
          <w:szCs w:val="24"/>
        </w:rPr>
        <w:t>nem felel meg</w:t>
      </w:r>
      <w:r w:rsidR="006837AA" w:rsidRPr="00303304">
        <w:rPr>
          <w:rFonts w:ascii="Times New Roman" w:hAnsi="Times New Roman"/>
          <w:sz w:val="24"/>
          <w:szCs w:val="24"/>
        </w:rPr>
        <w:t>,</w:t>
      </w:r>
    </w:p>
    <w:p w14:paraId="2E55DC32" w14:textId="77777777" w:rsidR="006837AA" w:rsidRPr="00303304" w:rsidRDefault="006837AA" w:rsidP="003D7B53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az Útravaló Ösztöndíjprogram bármely alprogramjával kapcsolatban lejárt </w:t>
      </w:r>
      <w:proofErr w:type="spellStart"/>
      <w:r w:rsidRPr="00303304">
        <w:rPr>
          <w:rFonts w:ascii="Times New Roman" w:hAnsi="Times New Roman"/>
          <w:sz w:val="24"/>
          <w:szCs w:val="24"/>
        </w:rPr>
        <w:t>határidejű</w:t>
      </w:r>
      <w:proofErr w:type="spellEnd"/>
      <w:r w:rsidRPr="00303304">
        <w:rPr>
          <w:rFonts w:ascii="Times New Roman" w:hAnsi="Times New Roman"/>
          <w:sz w:val="24"/>
          <w:szCs w:val="24"/>
        </w:rPr>
        <w:t xml:space="preserve"> visszafizetési kötelezettségének nem tett eleget.</w:t>
      </w:r>
    </w:p>
    <w:p w14:paraId="7D36E1A1" w14:textId="77777777" w:rsidR="00F3500E" w:rsidRPr="00303304" w:rsidRDefault="00F3500E" w:rsidP="00142AB9">
      <w:pPr>
        <w:spacing w:after="0"/>
        <w:ind w:left="273"/>
        <w:jc w:val="both"/>
        <w:rPr>
          <w:rFonts w:ascii="Times New Roman" w:hAnsi="Times New Roman"/>
          <w:i/>
          <w:sz w:val="24"/>
          <w:szCs w:val="24"/>
        </w:rPr>
      </w:pPr>
    </w:p>
    <w:p w14:paraId="244366A9" w14:textId="6DD90400" w:rsidR="003D0981" w:rsidRPr="00303304" w:rsidRDefault="00E23591" w:rsidP="00142AB9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  <w:u w:val="single"/>
        </w:rPr>
        <w:t>A Korm. rendelet 3. § (5) bekezdése alapján a Pályázati</w:t>
      </w:r>
      <w:r w:rsidR="009F71BB" w:rsidRPr="003033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72C81" w:rsidRPr="00303304">
        <w:rPr>
          <w:rFonts w:ascii="Times New Roman" w:hAnsi="Times New Roman"/>
          <w:sz w:val="24"/>
          <w:szCs w:val="24"/>
          <w:u w:val="single"/>
        </w:rPr>
        <w:t>kiírás</w:t>
      </w:r>
      <w:r w:rsidRPr="00303304">
        <w:rPr>
          <w:rFonts w:ascii="Times New Roman" w:hAnsi="Times New Roman"/>
          <w:sz w:val="24"/>
          <w:szCs w:val="24"/>
          <w:u w:val="single"/>
        </w:rPr>
        <w:t xml:space="preserve"> keretében </w:t>
      </w:r>
      <w:r w:rsidR="00BC7E56" w:rsidRPr="00303304">
        <w:rPr>
          <w:rFonts w:ascii="Times New Roman" w:hAnsi="Times New Roman"/>
          <w:sz w:val="24"/>
          <w:szCs w:val="24"/>
          <w:u w:val="single"/>
        </w:rPr>
        <w:t>M</w:t>
      </w:r>
      <w:r w:rsidR="00A00E43" w:rsidRPr="00303304">
        <w:rPr>
          <w:rFonts w:ascii="Times New Roman" w:hAnsi="Times New Roman"/>
          <w:sz w:val="24"/>
          <w:szCs w:val="24"/>
          <w:u w:val="single"/>
        </w:rPr>
        <w:t>entor</w:t>
      </w:r>
      <w:r w:rsidR="00E75F3B" w:rsidRPr="00303304">
        <w:rPr>
          <w:rFonts w:ascii="Times New Roman" w:hAnsi="Times New Roman"/>
          <w:sz w:val="24"/>
          <w:szCs w:val="24"/>
          <w:u w:val="single"/>
        </w:rPr>
        <w:t>ként Pályázatot nyújthat be</w:t>
      </w:r>
      <w:r w:rsidR="00E75F3B" w:rsidRPr="00303304">
        <w:rPr>
          <w:rFonts w:ascii="Times New Roman" w:hAnsi="Times New Roman"/>
          <w:sz w:val="24"/>
          <w:szCs w:val="24"/>
        </w:rPr>
        <w:t xml:space="preserve"> </w:t>
      </w:r>
    </w:p>
    <w:p w14:paraId="37CFCCF2" w14:textId="5D0828C5" w:rsidR="003D0981" w:rsidRPr="00303304" w:rsidRDefault="005A3A9D" w:rsidP="003D7B53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tanárképzésben vagy tanítói képzésben szakképzettséget szerzett személy, szociálpedagógus, gyógypedagógus, fejlesztő pedagógus, </w:t>
      </w:r>
      <w:r w:rsidR="003D0981" w:rsidRPr="00303304">
        <w:rPr>
          <w:rFonts w:ascii="Times New Roman" w:hAnsi="Times New Roman"/>
          <w:sz w:val="24"/>
          <w:szCs w:val="24"/>
        </w:rPr>
        <w:t>aki azzal a köznevelési intézménnyel vagy szakképző intézménnyel, amellyel a pályázó tanuló jogviszonya fennáll, pedagógus vagy oktató munkakörben foglalkoztatási jogviszonyban áll, vagy a mentorálandó tanuló lakóhelye, tartózkodási helye szerinti településen él, vagy</w:t>
      </w:r>
    </w:p>
    <w:p w14:paraId="3D7AE9FB" w14:textId="0C9CCA78" w:rsidR="00DF6121" w:rsidRPr="00303304" w:rsidRDefault="003D0981" w:rsidP="003D7B53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lastRenderedPageBreak/>
        <w:t xml:space="preserve"> a pedagógusképzést folytató felsőoktatási intézmény olyan </w:t>
      </w:r>
      <w:r w:rsidR="00D3051A" w:rsidRPr="00303304">
        <w:rPr>
          <w:rFonts w:ascii="Times New Roman" w:hAnsi="Times New Roman"/>
          <w:sz w:val="24"/>
          <w:szCs w:val="24"/>
        </w:rPr>
        <w:t>hallgatója,</w:t>
      </w:r>
      <w:r w:rsidRPr="00303304">
        <w:rPr>
          <w:rFonts w:ascii="Times New Roman" w:hAnsi="Times New Roman"/>
          <w:sz w:val="24"/>
          <w:szCs w:val="24"/>
        </w:rPr>
        <w:t xml:space="preserve"> aki az a) pont szerinti végzettséget adó képzésben az utolsó </w:t>
      </w:r>
      <w:r w:rsidR="00585F87" w:rsidRPr="00303304">
        <w:rPr>
          <w:rFonts w:ascii="Times New Roman" w:hAnsi="Times New Roman"/>
          <w:sz w:val="24"/>
          <w:szCs w:val="24"/>
        </w:rPr>
        <w:t xml:space="preserve">2 </w:t>
      </w:r>
      <w:r w:rsidR="002069BA" w:rsidRPr="00303304">
        <w:rPr>
          <w:rFonts w:ascii="Times New Roman" w:hAnsi="Times New Roman"/>
          <w:sz w:val="24"/>
          <w:szCs w:val="24"/>
        </w:rPr>
        <w:t xml:space="preserve">(kettő) </w:t>
      </w:r>
      <w:r w:rsidRPr="00303304">
        <w:rPr>
          <w:rFonts w:ascii="Times New Roman" w:hAnsi="Times New Roman"/>
          <w:sz w:val="24"/>
          <w:szCs w:val="24"/>
        </w:rPr>
        <w:t>félév valamelyikének teljesítését a pályázati időszakba tartozó félévben kezdi meg.</w:t>
      </w:r>
    </w:p>
    <w:p w14:paraId="2F6F0BD7" w14:textId="77777777" w:rsidR="009E7A26" w:rsidRPr="00303304" w:rsidRDefault="009E7A26" w:rsidP="00142AB9">
      <w:pPr>
        <w:tabs>
          <w:tab w:val="left" w:pos="1340"/>
        </w:tabs>
        <w:spacing w:after="0"/>
        <w:ind w:right="85"/>
        <w:jc w:val="both"/>
        <w:rPr>
          <w:rFonts w:ascii="Times New Roman" w:hAnsi="Times New Roman"/>
          <w:sz w:val="24"/>
          <w:szCs w:val="24"/>
        </w:rPr>
      </w:pPr>
    </w:p>
    <w:p w14:paraId="5225FFC9" w14:textId="77777777" w:rsidR="009E7A26" w:rsidRPr="00303304" w:rsidRDefault="009E7A26" w:rsidP="00142AB9">
      <w:pPr>
        <w:spacing w:after="0"/>
        <w:ind w:right="8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3304">
        <w:rPr>
          <w:rFonts w:ascii="Times New Roman" w:hAnsi="Times New Roman"/>
          <w:b/>
          <w:sz w:val="24"/>
          <w:szCs w:val="24"/>
          <w:u w:val="single"/>
        </w:rPr>
        <w:t xml:space="preserve">Nem </w:t>
      </w:r>
      <w:r w:rsidR="002642F6" w:rsidRPr="00303304">
        <w:rPr>
          <w:rFonts w:ascii="Times New Roman" w:hAnsi="Times New Roman"/>
          <w:b/>
          <w:sz w:val="24"/>
          <w:szCs w:val="24"/>
          <w:u w:val="single"/>
        </w:rPr>
        <w:t>pályázhat</w:t>
      </w:r>
      <w:r w:rsidRPr="00303304">
        <w:rPr>
          <w:rFonts w:ascii="Times New Roman" w:hAnsi="Times New Roman"/>
          <w:b/>
          <w:sz w:val="24"/>
          <w:szCs w:val="24"/>
          <w:u w:val="single"/>
        </w:rPr>
        <w:t xml:space="preserve"> mentornak az a személy: </w:t>
      </w:r>
    </w:p>
    <w:p w14:paraId="29CBCBEC" w14:textId="329D0006" w:rsidR="007C51B4" w:rsidRPr="00303304" w:rsidRDefault="007C51B4" w:rsidP="003D7B53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aki az Útravaló Ösztöndíjprogram „Út a tudományhoz” alprogramban mentorként vesz részt, illetve pályázatot nyújt be</w:t>
      </w:r>
      <w:r w:rsidR="0078132C" w:rsidRPr="00303304">
        <w:rPr>
          <w:rFonts w:ascii="Times New Roman" w:hAnsi="Times New Roman"/>
          <w:sz w:val="24"/>
          <w:szCs w:val="24"/>
        </w:rPr>
        <w:t>,</w:t>
      </w:r>
    </w:p>
    <w:p w14:paraId="2A57EFA4" w14:textId="5D84D123" w:rsidR="00AB6CEB" w:rsidRPr="00303304" w:rsidRDefault="009E7A26" w:rsidP="003D7B53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aki szülője/</w:t>
      </w:r>
      <w:r w:rsidR="00FE42A8" w:rsidRPr="00303304">
        <w:rPr>
          <w:rFonts w:ascii="Times New Roman" w:hAnsi="Times New Roman"/>
          <w:sz w:val="24"/>
          <w:szCs w:val="24"/>
        </w:rPr>
        <w:t>törvényes képviselője</w:t>
      </w:r>
      <w:r w:rsidR="00624174" w:rsidRPr="00303304">
        <w:rPr>
          <w:rFonts w:ascii="Times New Roman" w:hAnsi="Times New Roman"/>
          <w:sz w:val="24"/>
          <w:szCs w:val="24"/>
        </w:rPr>
        <w:t xml:space="preserve"> </w:t>
      </w:r>
      <w:r w:rsidR="006837AA" w:rsidRPr="00303304">
        <w:rPr>
          <w:rFonts w:ascii="Times New Roman" w:hAnsi="Times New Roman"/>
          <w:sz w:val="24"/>
          <w:szCs w:val="24"/>
        </w:rPr>
        <w:t>a mentorálandó tanulónak,</w:t>
      </w:r>
    </w:p>
    <w:p w14:paraId="22373196" w14:textId="77777777" w:rsidR="006837AA" w:rsidRPr="00303304" w:rsidRDefault="006837AA" w:rsidP="003D7B53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akinek az Útravaló Ösztöndíjprogram bármely alprogramjával kapcsolatban lejárt </w:t>
      </w:r>
      <w:proofErr w:type="spellStart"/>
      <w:r w:rsidRPr="00303304">
        <w:rPr>
          <w:rFonts w:ascii="Times New Roman" w:hAnsi="Times New Roman"/>
          <w:sz w:val="24"/>
          <w:szCs w:val="24"/>
        </w:rPr>
        <w:t>határidejű</w:t>
      </w:r>
      <w:proofErr w:type="spellEnd"/>
      <w:r w:rsidRPr="00303304">
        <w:rPr>
          <w:rFonts w:ascii="Times New Roman" w:hAnsi="Times New Roman"/>
          <w:sz w:val="24"/>
          <w:szCs w:val="24"/>
        </w:rPr>
        <w:t xml:space="preserve"> visszafizetési kötelezettsége áll fent.</w:t>
      </w:r>
    </w:p>
    <w:p w14:paraId="4FC7206B" w14:textId="77777777" w:rsidR="00AB6CEB" w:rsidRPr="00303304" w:rsidRDefault="00AB6CEB" w:rsidP="00AB6C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0D8379" w14:textId="1374DB62" w:rsidR="0079205C" w:rsidRPr="00303304" w:rsidRDefault="0079205C" w:rsidP="00AB6C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A fentiek alapján a továbbiakban a</w:t>
      </w:r>
      <w:r w:rsidR="00E96448" w:rsidRPr="00303304">
        <w:rPr>
          <w:rFonts w:ascii="Times New Roman" w:hAnsi="Times New Roman"/>
          <w:sz w:val="24"/>
          <w:szCs w:val="24"/>
        </w:rPr>
        <w:t>z</w:t>
      </w:r>
      <w:r w:rsidRPr="00303304">
        <w:rPr>
          <w:rFonts w:ascii="Times New Roman" w:hAnsi="Times New Roman"/>
          <w:sz w:val="24"/>
          <w:szCs w:val="24"/>
        </w:rPr>
        <w:t xml:space="preserve"> </w:t>
      </w:r>
      <w:r w:rsidR="00E96448" w:rsidRPr="00303304">
        <w:rPr>
          <w:rFonts w:ascii="Times New Roman" w:hAnsi="Times New Roman"/>
          <w:sz w:val="24"/>
          <w:szCs w:val="24"/>
        </w:rPr>
        <w:t>5</w:t>
      </w:r>
      <w:r w:rsidRPr="00303304">
        <w:rPr>
          <w:rFonts w:ascii="Times New Roman" w:hAnsi="Times New Roman"/>
          <w:sz w:val="24"/>
          <w:szCs w:val="24"/>
        </w:rPr>
        <w:t>. fejezetben meghatározott Pályázat benyújtására jogosultak köre (tanuló és mentor) együttesen: „</w:t>
      </w:r>
      <w:r w:rsidRPr="00303304">
        <w:rPr>
          <w:rFonts w:ascii="Times New Roman" w:hAnsi="Times New Roman"/>
          <w:b/>
          <w:sz w:val="24"/>
          <w:szCs w:val="24"/>
        </w:rPr>
        <w:t>pályázó</w:t>
      </w:r>
      <w:r w:rsidRPr="00303304">
        <w:rPr>
          <w:rFonts w:ascii="Times New Roman" w:hAnsi="Times New Roman"/>
          <w:sz w:val="24"/>
          <w:szCs w:val="24"/>
        </w:rPr>
        <w:t>”</w:t>
      </w:r>
      <w:r w:rsidR="00C427BB" w:rsidRPr="00303304">
        <w:rPr>
          <w:rFonts w:ascii="Times New Roman" w:hAnsi="Times New Roman"/>
          <w:sz w:val="24"/>
          <w:szCs w:val="24"/>
        </w:rPr>
        <w:t>.</w:t>
      </w:r>
    </w:p>
    <w:p w14:paraId="00517632" w14:textId="77777777" w:rsidR="00CB24AD" w:rsidRPr="00303304" w:rsidRDefault="00CB24AD" w:rsidP="0079595F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</w:p>
    <w:p w14:paraId="52A908DD" w14:textId="4E3B885E" w:rsidR="0079595F" w:rsidRPr="00303304" w:rsidRDefault="0079595F" w:rsidP="0079595F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t>Új tanulók Pályázati feltételei</w:t>
      </w:r>
      <w:r w:rsidR="00437395" w:rsidRPr="00303304">
        <w:rPr>
          <w:rFonts w:ascii="Times New Roman" w:hAnsi="Times New Roman"/>
          <w:b/>
          <w:sz w:val="24"/>
          <w:szCs w:val="24"/>
        </w:rPr>
        <w:t>:</w:t>
      </w:r>
    </w:p>
    <w:p w14:paraId="39C5E30C" w14:textId="77777777" w:rsidR="0079595F" w:rsidRPr="00303304" w:rsidRDefault="0079595F" w:rsidP="0079595F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</w:p>
    <w:p w14:paraId="77A41840" w14:textId="77777777" w:rsidR="0079595F" w:rsidRPr="00303304" w:rsidRDefault="0079595F" w:rsidP="003D7B53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tanuló és a mentor </w:t>
      </w:r>
      <w:r w:rsidRPr="00303304">
        <w:rPr>
          <w:rFonts w:ascii="Times New Roman" w:hAnsi="Times New Roman"/>
          <w:b/>
          <w:sz w:val="24"/>
          <w:szCs w:val="24"/>
        </w:rPr>
        <w:t>csak közösen</w:t>
      </w:r>
      <w:r w:rsidRPr="00303304">
        <w:rPr>
          <w:rFonts w:ascii="Times New Roman" w:hAnsi="Times New Roman"/>
          <w:sz w:val="24"/>
          <w:szCs w:val="24"/>
        </w:rPr>
        <w:t xml:space="preserve"> pályázhat,</w:t>
      </w:r>
    </w:p>
    <w:p w14:paraId="6D4347BB" w14:textId="48DF35C9" w:rsidR="0079595F" w:rsidRPr="00303304" w:rsidRDefault="0079595F" w:rsidP="003D7B53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Pályázat benyújtása abból a </w:t>
      </w:r>
      <w:r w:rsidRPr="00303304">
        <w:rPr>
          <w:rFonts w:ascii="Times New Roman" w:hAnsi="Times New Roman"/>
          <w:b/>
          <w:sz w:val="24"/>
          <w:szCs w:val="24"/>
        </w:rPr>
        <w:t xml:space="preserve">nappali rendszerű </w:t>
      </w:r>
      <w:r w:rsidRPr="00303304">
        <w:rPr>
          <w:rFonts w:ascii="Times New Roman" w:hAnsi="Times New Roman"/>
          <w:sz w:val="24"/>
          <w:szCs w:val="24"/>
        </w:rPr>
        <w:t>általános iskolai nevelés-oktatást, nemzetiséghez tartozók általános iskolai nevelése-oktatását végző köznevelési intézményből történhet, ahol a tanuló tanulói jogviszonyban áll.</w:t>
      </w:r>
    </w:p>
    <w:p w14:paraId="361F32BE" w14:textId="598E595A" w:rsidR="00482150" w:rsidRPr="00303304" w:rsidRDefault="00482150" w:rsidP="001620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CB177F" w14:textId="77777777" w:rsidR="00482150" w:rsidRPr="00303304" w:rsidRDefault="00482150" w:rsidP="003D7B53">
      <w:pPr>
        <w:pStyle w:val="Cmsor1"/>
        <w:numPr>
          <w:ilvl w:val="0"/>
          <w:numId w:val="1"/>
        </w:numPr>
        <w:spacing w:before="0" w:line="276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303304">
        <w:rPr>
          <w:rFonts w:ascii="Times New Roman" w:hAnsi="Times New Roman" w:cs="Times New Roman"/>
          <w:sz w:val="24"/>
          <w:szCs w:val="24"/>
        </w:rPr>
        <w:t>Támogatási időszak</w:t>
      </w:r>
    </w:p>
    <w:p w14:paraId="5551309D" w14:textId="77777777" w:rsidR="00482150" w:rsidRPr="00303304" w:rsidRDefault="00482150" w:rsidP="00482150">
      <w:pPr>
        <w:spacing w:after="0"/>
        <w:rPr>
          <w:rFonts w:ascii="Times New Roman" w:hAnsi="Times New Roman"/>
          <w:sz w:val="24"/>
          <w:szCs w:val="24"/>
        </w:rPr>
      </w:pPr>
    </w:p>
    <w:p w14:paraId="26C2C9D5" w14:textId="44720C41" w:rsidR="00482150" w:rsidRPr="00303304" w:rsidRDefault="00482150" w:rsidP="00482150">
      <w:pPr>
        <w:pStyle w:val="Jegyzetszveg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Támogatás a </w:t>
      </w:r>
      <w:r w:rsidRPr="00303304">
        <w:rPr>
          <w:rFonts w:ascii="Times New Roman" w:hAnsi="Times New Roman"/>
          <w:b/>
          <w:sz w:val="24"/>
          <w:szCs w:val="24"/>
        </w:rPr>
        <w:t xml:space="preserve">2025/2026. tanév I. és II. félév 10 </w:t>
      </w:r>
      <w:r w:rsidR="00C57B98" w:rsidRPr="00303304">
        <w:rPr>
          <w:rFonts w:ascii="Times New Roman" w:hAnsi="Times New Roman"/>
          <w:b/>
          <w:sz w:val="24"/>
          <w:szCs w:val="24"/>
        </w:rPr>
        <w:t xml:space="preserve">(tíz) </w:t>
      </w:r>
      <w:r w:rsidRPr="00303304">
        <w:rPr>
          <w:rFonts w:ascii="Times New Roman" w:hAnsi="Times New Roman"/>
          <w:b/>
          <w:sz w:val="24"/>
          <w:szCs w:val="24"/>
        </w:rPr>
        <w:t>hónapjára</w:t>
      </w:r>
      <w:r w:rsidRPr="00303304">
        <w:rPr>
          <w:rFonts w:ascii="Times New Roman" w:hAnsi="Times New Roman"/>
          <w:sz w:val="24"/>
          <w:szCs w:val="24"/>
        </w:rPr>
        <w:t xml:space="preserve"> vonatkozik. </w:t>
      </w:r>
    </w:p>
    <w:p w14:paraId="19C5BF35" w14:textId="77777777" w:rsidR="00482150" w:rsidRPr="00303304" w:rsidRDefault="00482150" w:rsidP="00482150">
      <w:pPr>
        <w:pStyle w:val="Jegyzetszveg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2450B07" w14:textId="77777777" w:rsidR="00482150" w:rsidRPr="00303304" w:rsidRDefault="00482150" w:rsidP="00482150">
      <w:pPr>
        <w:pStyle w:val="Jegyzetszveg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támogatási (mentorálási) időszak </w:t>
      </w:r>
      <w:r w:rsidRPr="00303304">
        <w:rPr>
          <w:rFonts w:ascii="Times New Roman" w:hAnsi="Times New Roman"/>
          <w:b/>
          <w:sz w:val="24"/>
          <w:szCs w:val="24"/>
        </w:rPr>
        <w:t>2025. szeptember 1. napjától 2026. június 30. napjáig</w:t>
      </w:r>
      <w:r w:rsidRPr="00303304">
        <w:rPr>
          <w:rFonts w:ascii="Times New Roman" w:hAnsi="Times New Roman"/>
          <w:sz w:val="24"/>
          <w:szCs w:val="24"/>
        </w:rPr>
        <w:t xml:space="preserve"> (a továbbiakban: „</w:t>
      </w:r>
      <w:r w:rsidRPr="00303304">
        <w:rPr>
          <w:rFonts w:ascii="Times New Roman" w:hAnsi="Times New Roman"/>
          <w:b/>
          <w:sz w:val="24"/>
          <w:szCs w:val="24"/>
        </w:rPr>
        <w:t>támogatási időszak</w:t>
      </w:r>
      <w:r w:rsidRPr="00303304">
        <w:rPr>
          <w:rFonts w:ascii="Times New Roman" w:hAnsi="Times New Roman"/>
          <w:sz w:val="24"/>
          <w:szCs w:val="24"/>
        </w:rPr>
        <w:t>”) tart.</w:t>
      </w:r>
    </w:p>
    <w:p w14:paraId="4506CAA1" w14:textId="77777777" w:rsidR="00482150" w:rsidRPr="00303304" w:rsidRDefault="00482150" w:rsidP="0016201F">
      <w:pPr>
        <w:spacing w:after="0"/>
        <w:ind w:hanging="284"/>
        <w:jc w:val="both"/>
        <w:rPr>
          <w:rFonts w:ascii="Times New Roman" w:hAnsi="Times New Roman"/>
          <w:sz w:val="24"/>
          <w:szCs w:val="24"/>
        </w:rPr>
      </w:pPr>
    </w:p>
    <w:p w14:paraId="1227E7B2" w14:textId="5C74A7BA" w:rsidR="00C14D25" w:rsidRPr="00303304" w:rsidRDefault="00C14D25" w:rsidP="003D7B53">
      <w:pPr>
        <w:pStyle w:val="Cmsor1"/>
        <w:numPr>
          <w:ilvl w:val="0"/>
          <w:numId w:val="1"/>
        </w:numPr>
        <w:spacing w:before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hu-HU"/>
        </w:rPr>
      </w:pPr>
      <w:bookmarkStart w:id="9" w:name="_Toc169255417"/>
      <w:bookmarkEnd w:id="7"/>
      <w:bookmarkEnd w:id="8"/>
      <w:r w:rsidRPr="00303304">
        <w:rPr>
          <w:rFonts w:ascii="Times New Roman" w:eastAsia="Arial" w:hAnsi="Times New Roman" w:cs="Times New Roman"/>
          <w:sz w:val="24"/>
          <w:szCs w:val="24"/>
          <w:lang w:eastAsia="hu-HU"/>
        </w:rPr>
        <w:t>A PÁLYÁZAT BENYÚJTÁSÁNAK IDŐPONTJAI</w:t>
      </w:r>
      <w:bookmarkEnd w:id="9"/>
      <w:r w:rsidRPr="00303304">
        <w:rPr>
          <w:rFonts w:ascii="Times New Roman" w:eastAsia="Arial" w:hAnsi="Times New Roman" w:cs="Times New Roman"/>
          <w:sz w:val="24"/>
          <w:szCs w:val="24"/>
          <w:lang w:eastAsia="hu-HU"/>
        </w:rPr>
        <w:t>, PÁLYÁZAT BENYÚJTÁSÁNAK MÓDJA</w:t>
      </w:r>
    </w:p>
    <w:p w14:paraId="15AF5485" w14:textId="77777777" w:rsidR="00C14D25" w:rsidRPr="00303304" w:rsidRDefault="00C14D25" w:rsidP="0016201F">
      <w:pPr>
        <w:pStyle w:val="Cmsor1"/>
        <w:spacing w:before="0" w:line="276" w:lineRule="auto"/>
        <w:rPr>
          <w:rFonts w:ascii="Times New Roman" w:eastAsia="Arial" w:hAnsi="Times New Roman" w:cs="Times New Roman"/>
          <w:sz w:val="24"/>
          <w:szCs w:val="24"/>
          <w:lang w:eastAsia="hu-HU"/>
        </w:rPr>
      </w:pPr>
    </w:p>
    <w:p w14:paraId="69552410" w14:textId="66A908A0" w:rsidR="00C14D25" w:rsidRPr="00E56D04" w:rsidRDefault="00C14D25" w:rsidP="003D7B5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A regisztrációk (köznevelési intézményi, feladatellátási hely adminisztrátori és mentori) benyújtása 2025</w:t>
      </w:r>
      <w:r w:rsidR="00437395"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.</w:t>
      </w:r>
      <w:r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augusztus 11. napja és 2025. szeptember 3</w:t>
      </w:r>
      <w:r w:rsidR="00611E54"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0</w:t>
      </w:r>
      <w:r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. 16:59</w:t>
      </w:r>
      <w:r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  <w:vertAlign w:val="superscript"/>
        </w:rPr>
        <w:t>59</w:t>
      </w:r>
      <w:r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óra között lehetséges.</w:t>
      </w:r>
    </w:p>
    <w:p w14:paraId="02556198" w14:textId="77777777" w:rsidR="00C14D25" w:rsidRPr="00E56D04" w:rsidRDefault="00C14D25" w:rsidP="00C14D25">
      <w:pPr>
        <w:pStyle w:val="Listaszerbekezds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208DA74A" w14:textId="7DBCCB2C" w:rsidR="00C14D25" w:rsidRPr="00E56D04" w:rsidRDefault="00C14D25" w:rsidP="003D7B5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A Pályázat benyújtása </w:t>
      </w:r>
      <w:proofErr w:type="spellStart"/>
      <w:r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továbbfutó</w:t>
      </w:r>
      <w:proofErr w:type="spellEnd"/>
      <w:r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és új pályázó tanulók részére 2025. augusztus 11. napja és 2025. szeptember 3</w:t>
      </w:r>
      <w:r w:rsidR="00611E54"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0</w:t>
      </w:r>
      <w:r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. 16:59</w:t>
      </w:r>
      <w:r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  <w:vertAlign w:val="superscript"/>
        </w:rPr>
        <w:t>59</w:t>
      </w:r>
      <w:r w:rsidRPr="00E56D0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óra között lehetséges.</w:t>
      </w:r>
    </w:p>
    <w:p w14:paraId="7D7917FF" w14:textId="77777777" w:rsidR="00C14D25" w:rsidRPr="00303304" w:rsidRDefault="00C14D25" w:rsidP="0016201F">
      <w:pPr>
        <w:pStyle w:val="Cmsor1"/>
        <w:spacing w:before="0" w:line="276" w:lineRule="auto"/>
        <w:rPr>
          <w:rFonts w:ascii="Times New Roman" w:hAnsi="Times New Roman" w:cs="Times New Roman"/>
          <w:caps w:val="0"/>
          <w:sz w:val="24"/>
          <w:szCs w:val="24"/>
        </w:rPr>
      </w:pPr>
    </w:p>
    <w:p w14:paraId="2C97B50C" w14:textId="77777777" w:rsidR="00FD21B0" w:rsidRPr="00303304" w:rsidRDefault="00FD21B0" w:rsidP="00FD21B0">
      <w:pPr>
        <w:spacing w:after="0"/>
        <w:ind w:left="10" w:right="172" w:hanging="10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hu-HU"/>
        </w:rPr>
      </w:pPr>
      <w:r w:rsidRPr="00303304">
        <w:rPr>
          <w:rFonts w:ascii="Times New Roman" w:eastAsia="Arial" w:hAnsi="Times New Roman"/>
          <w:b/>
          <w:color w:val="000000"/>
          <w:sz w:val="24"/>
          <w:szCs w:val="24"/>
          <w:lang w:eastAsia="hu-HU"/>
        </w:rPr>
        <w:t>Határidőn túl Pályázat benyújtására nincs lehetőség.</w:t>
      </w:r>
    </w:p>
    <w:p w14:paraId="530959EF" w14:textId="77777777" w:rsidR="00FD21B0" w:rsidRPr="00303304" w:rsidRDefault="00FD21B0" w:rsidP="00FD21B0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8CC1817" w14:textId="59021033" w:rsidR="00FD21B0" w:rsidRPr="00303304" w:rsidRDefault="00FD21B0" w:rsidP="00FD21B0">
      <w:pPr>
        <w:spacing w:after="0"/>
        <w:ind w:right="172"/>
        <w:jc w:val="both"/>
        <w:rPr>
          <w:rFonts w:ascii="Times New Roman" w:eastAsia="Arial" w:hAnsi="Times New Roman"/>
          <w:bCs/>
          <w:color w:val="000000"/>
          <w:sz w:val="24"/>
          <w:szCs w:val="24"/>
          <w:lang w:eastAsia="hu-HU"/>
        </w:rPr>
      </w:pPr>
      <w:r w:rsidRPr="00303304">
        <w:rPr>
          <w:rFonts w:ascii="Times New Roman" w:hAnsi="Times New Roman"/>
          <w:sz w:val="24"/>
          <w:szCs w:val="24"/>
        </w:rPr>
        <w:t xml:space="preserve">Felhívjuk a figyelmet, hogy határidőben benyújtottnak minősül az a Pályázat, amely az </w:t>
      </w:r>
      <w:r w:rsidR="009E672F" w:rsidRPr="00303304">
        <w:rPr>
          <w:rFonts w:ascii="Times New Roman" w:hAnsi="Times New Roman"/>
          <w:sz w:val="24"/>
          <w:szCs w:val="24"/>
        </w:rPr>
        <w:t>Útravaló Ösztöndíjprogram Pályázati adatlap felületen (a továbbiakban: „</w:t>
      </w:r>
      <w:r w:rsidRPr="00303304">
        <w:rPr>
          <w:rFonts w:ascii="Times New Roman" w:hAnsi="Times New Roman"/>
          <w:b/>
          <w:bCs/>
          <w:sz w:val="24"/>
          <w:szCs w:val="24"/>
        </w:rPr>
        <w:t>UTR felület</w:t>
      </w:r>
      <w:r w:rsidR="009E672F" w:rsidRPr="00303304">
        <w:rPr>
          <w:rFonts w:ascii="Times New Roman" w:hAnsi="Times New Roman"/>
          <w:sz w:val="24"/>
          <w:szCs w:val="24"/>
        </w:rPr>
        <w:t>”)</w:t>
      </w:r>
      <w:r w:rsidRPr="00303304">
        <w:rPr>
          <w:rFonts w:ascii="Times New Roman" w:hAnsi="Times New Roman"/>
          <w:sz w:val="24"/>
          <w:szCs w:val="24"/>
        </w:rPr>
        <w:t xml:space="preserve"> véglegesítésre és a FEH admin</w:t>
      </w:r>
      <w:r w:rsidR="00E96448" w:rsidRPr="00303304">
        <w:rPr>
          <w:rFonts w:ascii="Times New Roman" w:hAnsi="Times New Roman"/>
          <w:sz w:val="24"/>
          <w:szCs w:val="24"/>
        </w:rPr>
        <w:t>isztrátor</w:t>
      </w:r>
      <w:r w:rsidR="004D42FF" w:rsidRPr="00303304">
        <w:rPr>
          <w:rFonts w:ascii="Times New Roman" w:hAnsi="Times New Roman"/>
          <w:sz w:val="24"/>
          <w:szCs w:val="24"/>
        </w:rPr>
        <w:t xml:space="preserve"> (a továbbiakban </w:t>
      </w:r>
      <w:r w:rsidR="009E672F" w:rsidRPr="00303304">
        <w:rPr>
          <w:rFonts w:ascii="Times New Roman" w:hAnsi="Times New Roman"/>
          <w:sz w:val="24"/>
          <w:szCs w:val="24"/>
        </w:rPr>
        <w:t>„</w:t>
      </w:r>
      <w:r w:rsidR="004D42FF" w:rsidRPr="00303304">
        <w:rPr>
          <w:rFonts w:ascii="Times New Roman" w:hAnsi="Times New Roman"/>
          <w:b/>
          <w:bCs/>
          <w:sz w:val="24"/>
          <w:szCs w:val="24"/>
        </w:rPr>
        <w:t xml:space="preserve">FEH </w:t>
      </w:r>
      <w:proofErr w:type="spellStart"/>
      <w:r w:rsidR="004D42FF" w:rsidRPr="00303304">
        <w:rPr>
          <w:rFonts w:ascii="Times New Roman" w:hAnsi="Times New Roman"/>
          <w:b/>
          <w:bCs/>
          <w:sz w:val="24"/>
          <w:szCs w:val="24"/>
        </w:rPr>
        <w:t>admin</w:t>
      </w:r>
      <w:proofErr w:type="spellEnd"/>
      <w:r w:rsidR="009E672F" w:rsidRPr="00303304">
        <w:rPr>
          <w:rFonts w:ascii="Times New Roman" w:hAnsi="Times New Roman"/>
          <w:sz w:val="24"/>
          <w:szCs w:val="24"/>
        </w:rPr>
        <w:t>”</w:t>
      </w:r>
      <w:r w:rsidR="004D42FF" w:rsidRPr="00303304">
        <w:rPr>
          <w:rFonts w:ascii="Times New Roman" w:hAnsi="Times New Roman"/>
          <w:sz w:val="24"/>
          <w:szCs w:val="24"/>
        </w:rPr>
        <w:t>)</w:t>
      </w:r>
      <w:r w:rsidRPr="00303304">
        <w:rPr>
          <w:rFonts w:ascii="Times New Roman" w:hAnsi="Times New Roman"/>
          <w:sz w:val="24"/>
          <w:szCs w:val="24"/>
        </w:rPr>
        <w:t xml:space="preserve"> által is jóváhagyásra került. Azon pályázatok, amelyek nem kerülnek jóváhagyásra a FEH </w:t>
      </w:r>
      <w:proofErr w:type="spellStart"/>
      <w:r w:rsidRPr="00303304">
        <w:rPr>
          <w:rFonts w:ascii="Times New Roman" w:hAnsi="Times New Roman"/>
          <w:sz w:val="24"/>
          <w:szCs w:val="24"/>
        </w:rPr>
        <w:t>admin</w:t>
      </w:r>
      <w:proofErr w:type="spellEnd"/>
      <w:r w:rsidRPr="00303304">
        <w:rPr>
          <w:rFonts w:ascii="Times New Roman" w:hAnsi="Times New Roman"/>
          <w:sz w:val="24"/>
          <w:szCs w:val="24"/>
        </w:rPr>
        <w:t xml:space="preserve"> által, a TEF nem tekinti benyújtott Pályázatnak és ellenőrzésnek sem veti alá.</w:t>
      </w:r>
    </w:p>
    <w:p w14:paraId="38C50445" w14:textId="77777777" w:rsidR="00FD21B0" w:rsidRPr="00303304" w:rsidRDefault="00FD21B0" w:rsidP="00FD21B0">
      <w:pPr>
        <w:spacing w:after="0"/>
        <w:ind w:left="10" w:right="172" w:hanging="10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  <w:lang w:eastAsia="hu-HU"/>
        </w:rPr>
      </w:pPr>
    </w:p>
    <w:p w14:paraId="2DCFB0EE" w14:textId="77777777" w:rsidR="00FD21B0" w:rsidRPr="00303304" w:rsidRDefault="00FD21B0" w:rsidP="00FD21B0">
      <w:pPr>
        <w:spacing w:after="0"/>
        <w:ind w:left="10" w:right="172" w:hanging="10"/>
        <w:jc w:val="both"/>
        <w:rPr>
          <w:rFonts w:ascii="Times New Roman" w:eastAsia="Arial" w:hAnsi="Times New Roman"/>
          <w:color w:val="000000"/>
          <w:sz w:val="24"/>
          <w:szCs w:val="24"/>
          <w:lang w:eastAsia="hu-HU"/>
        </w:rPr>
      </w:pPr>
      <w:r w:rsidRPr="00303304">
        <w:rPr>
          <w:rFonts w:ascii="Times New Roman" w:eastAsia="Arial" w:hAnsi="Times New Roman"/>
          <w:color w:val="000000"/>
          <w:sz w:val="24"/>
          <w:szCs w:val="24"/>
          <w:lang w:eastAsia="hu-HU"/>
        </w:rPr>
        <w:t xml:space="preserve">Felhívjuk a figyelmet, hogy határidőben benyújtottnak minősül az a pályázat, amely az elektronikus felületen véglegesítésre, és a FEH </w:t>
      </w:r>
      <w:proofErr w:type="spellStart"/>
      <w:r w:rsidRPr="00303304">
        <w:rPr>
          <w:rFonts w:ascii="Times New Roman" w:eastAsia="Arial" w:hAnsi="Times New Roman"/>
          <w:color w:val="000000"/>
          <w:sz w:val="24"/>
          <w:szCs w:val="24"/>
          <w:lang w:eastAsia="hu-HU"/>
        </w:rPr>
        <w:t>admin</w:t>
      </w:r>
      <w:proofErr w:type="spellEnd"/>
      <w:r w:rsidRPr="00303304">
        <w:rPr>
          <w:rFonts w:ascii="Times New Roman" w:eastAsia="Arial" w:hAnsi="Times New Roman"/>
          <w:color w:val="000000"/>
          <w:sz w:val="24"/>
          <w:szCs w:val="24"/>
          <w:lang w:eastAsia="hu-HU"/>
        </w:rPr>
        <w:t xml:space="preserve"> által jóváhagyásra került.</w:t>
      </w:r>
    </w:p>
    <w:p w14:paraId="13C370A2" w14:textId="77777777" w:rsidR="00FD21B0" w:rsidRPr="00303304" w:rsidRDefault="00FD21B0" w:rsidP="00FD21B0">
      <w:pPr>
        <w:spacing w:after="0"/>
        <w:ind w:left="10" w:right="172" w:hanging="10"/>
        <w:jc w:val="both"/>
        <w:rPr>
          <w:rFonts w:ascii="Times New Roman" w:eastAsia="Arial" w:hAnsi="Times New Roman"/>
          <w:color w:val="000000"/>
          <w:sz w:val="24"/>
          <w:szCs w:val="24"/>
          <w:lang w:eastAsia="hu-HU"/>
        </w:rPr>
      </w:pPr>
    </w:p>
    <w:p w14:paraId="4BC4A5FB" w14:textId="00982AAF" w:rsidR="00FD21B0" w:rsidRPr="00303304" w:rsidRDefault="00FD21B0" w:rsidP="00FD21B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3304">
        <w:rPr>
          <w:rFonts w:ascii="Times New Roman" w:hAnsi="Times New Roman"/>
          <w:bCs/>
          <w:sz w:val="24"/>
          <w:szCs w:val="24"/>
        </w:rPr>
        <w:t xml:space="preserve">A TEF az </w:t>
      </w:r>
      <w:proofErr w:type="spellStart"/>
      <w:r w:rsidRPr="00303304">
        <w:rPr>
          <w:rFonts w:ascii="Times New Roman" w:hAnsi="Times New Roman"/>
          <w:bCs/>
          <w:sz w:val="24"/>
          <w:szCs w:val="24"/>
        </w:rPr>
        <w:t>Ávr</w:t>
      </w:r>
      <w:proofErr w:type="spellEnd"/>
      <w:r w:rsidRPr="00303304">
        <w:rPr>
          <w:rFonts w:ascii="Times New Roman" w:hAnsi="Times New Roman"/>
          <w:bCs/>
          <w:sz w:val="24"/>
          <w:szCs w:val="24"/>
        </w:rPr>
        <w:t xml:space="preserve">. 70. § (1) bekezdése alapján a beérkezett Pályázatok befogadásáról (érdemi elbírálásának megkezdéséről) a Pályázat beérkezését követő 7. </w:t>
      </w:r>
      <w:r w:rsidR="00C57B98" w:rsidRPr="00303304">
        <w:rPr>
          <w:rFonts w:ascii="Times New Roman" w:hAnsi="Times New Roman"/>
          <w:bCs/>
          <w:sz w:val="24"/>
          <w:szCs w:val="24"/>
        </w:rPr>
        <w:t xml:space="preserve">(hetedik) </w:t>
      </w:r>
      <w:r w:rsidRPr="00303304">
        <w:rPr>
          <w:rFonts w:ascii="Times New Roman" w:hAnsi="Times New Roman"/>
          <w:bCs/>
          <w:sz w:val="24"/>
          <w:szCs w:val="24"/>
        </w:rPr>
        <w:t>napig tájékoztatja a Pályázót, vagy érdemi vizsgálat nélkül elutasítja azt. A Pályázat elutasítása esetén az értesítés tartalmazza az elutasítás indokát is.</w:t>
      </w:r>
    </w:p>
    <w:p w14:paraId="4B957283" w14:textId="77777777" w:rsidR="00FD21B0" w:rsidRPr="00303304" w:rsidRDefault="00FD21B0" w:rsidP="0016201F">
      <w:pPr>
        <w:pStyle w:val="Cmsor1"/>
        <w:spacing w:before="0" w:line="276" w:lineRule="auto"/>
        <w:rPr>
          <w:rFonts w:ascii="Times New Roman" w:hAnsi="Times New Roman" w:cs="Times New Roman"/>
          <w:caps w:val="0"/>
          <w:sz w:val="24"/>
          <w:szCs w:val="24"/>
        </w:rPr>
      </w:pPr>
    </w:p>
    <w:p w14:paraId="2F0C008C" w14:textId="460ED4CD" w:rsidR="002405D9" w:rsidRPr="00303304" w:rsidRDefault="002405D9" w:rsidP="003D7B53">
      <w:pPr>
        <w:pStyle w:val="Listaszerbekezds"/>
        <w:keepNext/>
        <w:widowControl w:val="0"/>
        <w:numPr>
          <w:ilvl w:val="0"/>
          <w:numId w:val="1"/>
        </w:numPr>
        <w:spacing w:after="0"/>
        <w:jc w:val="both"/>
        <w:outlineLvl w:val="1"/>
        <w:rPr>
          <w:rFonts w:ascii="Times New Roman" w:eastAsia="Arial Unicode MS" w:hAnsi="Times New Roman"/>
          <w:b/>
          <w:sz w:val="24"/>
          <w:szCs w:val="24"/>
        </w:rPr>
      </w:pPr>
      <w:r w:rsidRPr="00303304">
        <w:rPr>
          <w:rFonts w:ascii="Times New Roman" w:eastAsia="Arial Unicode MS" w:hAnsi="Times New Roman"/>
          <w:b/>
          <w:sz w:val="24"/>
          <w:szCs w:val="24"/>
        </w:rPr>
        <w:t>A REGISZTRÁCIÓ FOLYAMATÁNAK RÉSZLETES LEÍRÁSA</w:t>
      </w:r>
    </w:p>
    <w:p w14:paraId="420683CE" w14:textId="6F509D66" w:rsidR="002405D9" w:rsidRPr="00303304" w:rsidRDefault="002405D9" w:rsidP="0016201F">
      <w:pPr>
        <w:keepNext/>
        <w:widowControl w:val="0"/>
        <w:spacing w:after="0"/>
        <w:jc w:val="both"/>
        <w:outlineLvl w:val="1"/>
        <w:rPr>
          <w:rFonts w:ascii="Times New Roman" w:eastAsia="Arial Unicode MS" w:hAnsi="Times New Roman"/>
          <w:b/>
          <w:sz w:val="24"/>
          <w:szCs w:val="24"/>
        </w:rPr>
      </w:pPr>
    </w:p>
    <w:p w14:paraId="02B33F01" w14:textId="2E5EC3FA" w:rsidR="002405D9" w:rsidRPr="00303304" w:rsidRDefault="002405D9" w:rsidP="0016201F">
      <w:pPr>
        <w:keepNext/>
        <w:widowControl w:val="0"/>
        <w:spacing w:after="0"/>
        <w:jc w:val="both"/>
        <w:outlineLvl w:val="1"/>
        <w:rPr>
          <w:rFonts w:ascii="Times New Roman" w:eastAsia="Arial Unicode MS" w:hAnsi="Times New Roman"/>
          <w:b/>
          <w:sz w:val="24"/>
          <w:szCs w:val="24"/>
        </w:rPr>
      </w:pPr>
      <w:r w:rsidRPr="00303304">
        <w:rPr>
          <w:rFonts w:ascii="Times New Roman" w:eastAsia="Times New Roman" w:hAnsi="Times New Roman"/>
          <w:sz w:val="24"/>
          <w:szCs w:val="24"/>
        </w:rPr>
        <w:t xml:space="preserve">A regisztrációs folyamat részletes leírását a Pályázati útmutató </w:t>
      </w:r>
      <w:r w:rsidR="00750D2C" w:rsidRPr="00303304">
        <w:rPr>
          <w:rFonts w:ascii="Times New Roman" w:eastAsia="Times New Roman" w:hAnsi="Times New Roman"/>
          <w:sz w:val="24"/>
          <w:szCs w:val="24"/>
        </w:rPr>
        <w:t>3</w:t>
      </w:r>
      <w:r w:rsidRPr="00303304">
        <w:rPr>
          <w:rFonts w:ascii="Times New Roman" w:eastAsia="Times New Roman" w:hAnsi="Times New Roman"/>
          <w:sz w:val="24"/>
          <w:szCs w:val="24"/>
        </w:rPr>
        <w:t>.4. pontja tartalmazza.</w:t>
      </w:r>
    </w:p>
    <w:p w14:paraId="3560F1CF" w14:textId="77777777" w:rsidR="002405D9" w:rsidRPr="00303304" w:rsidRDefault="002405D9" w:rsidP="0016201F">
      <w:pPr>
        <w:pStyle w:val="Listaszerbekezds"/>
        <w:keepNext/>
        <w:widowControl w:val="0"/>
        <w:spacing w:after="0"/>
        <w:jc w:val="both"/>
        <w:outlineLvl w:val="1"/>
        <w:rPr>
          <w:rFonts w:ascii="Times New Roman" w:eastAsia="Arial Unicode MS" w:hAnsi="Times New Roman"/>
          <w:b/>
          <w:sz w:val="24"/>
          <w:szCs w:val="24"/>
        </w:rPr>
      </w:pPr>
    </w:p>
    <w:p w14:paraId="04F910D8" w14:textId="4B026170" w:rsidR="00FD21B0" w:rsidRPr="00303304" w:rsidRDefault="00FD21B0" w:rsidP="003D7B53">
      <w:pPr>
        <w:pStyle w:val="Listaszerbekezds"/>
        <w:keepNext/>
        <w:widowControl w:val="0"/>
        <w:numPr>
          <w:ilvl w:val="0"/>
          <w:numId w:val="1"/>
        </w:numPr>
        <w:spacing w:after="0"/>
        <w:jc w:val="both"/>
        <w:outlineLvl w:val="1"/>
        <w:rPr>
          <w:rFonts w:ascii="Times New Roman" w:eastAsia="Arial Unicode MS" w:hAnsi="Times New Roman"/>
          <w:b/>
          <w:sz w:val="24"/>
          <w:szCs w:val="24"/>
        </w:rPr>
      </w:pPr>
      <w:r w:rsidRPr="00303304">
        <w:rPr>
          <w:rFonts w:ascii="Times New Roman" w:eastAsiaTheme="majorEastAsia" w:hAnsi="Times New Roman"/>
          <w:b/>
          <w:iCs/>
          <w:sz w:val="24"/>
          <w:szCs w:val="24"/>
        </w:rPr>
        <w:t>A</w:t>
      </w:r>
      <w:r w:rsidRPr="00303304">
        <w:rPr>
          <w:rFonts w:ascii="Times New Roman" w:eastAsia="Arial Unicode MS" w:hAnsi="Times New Roman"/>
          <w:b/>
          <w:sz w:val="24"/>
          <w:szCs w:val="24"/>
        </w:rPr>
        <w:t xml:space="preserve"> PÁLYÁZAT BENYÚJTÁSA ÉS A KÖTELEZŐ MELLÉKLETEK</w:t>
      </w:r>
    </w:p>
    <w:p w14:paraId="6207EA43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64B2E43B" w14:textId="4DABA716" w:rsidR="00FD21B0" w:rsidRPr="00303304" w:rsidRDefault="00FD21B0" w:rsidP="00FD21B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03304">
        <w:rPr>
          <w:rFonts w:ascii="Times New Roman" w:eastAsia="Times New Roman" w:hAnsi="Times New Roman"/>
          <w:sz w:val="24"/>
          <w:szCs w:val="24"/>
        </w:rPr>
        <w:t xml:space="preserve">A pályázatbeadási folyamat részletes leírását és a kötelező mellékleteket a Pályázati útmutató </w:t>
      </w:r>
      <w:r w:rsidR="00140959" w:rsidRPr="00303304">
        <w:rPr>
          <w:rFonts w:ascii="Times New Roman" w:eastAsia="Times New Roman" w:hAnsi="Times New Roman"/>
          <w:sz w:val="24"/>
          <w:szCs w:val="24"/>
        </w:rPr>
        <w:t>3</w:t>
      </w:r>
      <w:r w:rsidRPr="00303304">
        <w:rPr>
          <w:rFonts w:ascii="Times New Roman" w:eastAsia="Times New Roman" w:hAnsi="Times New Roman"/>
          <w:sz w:val="24"/>
          <w:szCs w:val="24"/>
        </w:rPr>
        <w:t>.5. pontja tartalmazz</w:t>
      </w:r>
      <w:r w:rsidR="00140959" w:rsidRPr="00303304">
        <w:rPr>
          <w:rFonts w:ascii="Times New Roman" w:eastAsia="Times New Roman" w:hAnsi="Times New Roman"/>
          <w:sz w:val="24"/>
          <w:szCs w:val="24"/>
        </w:rPr>
        <w:t>a</w:t>
      </w:r>
      <w:r w:rsidRPr="00303304">
        <w:rPr>
          <w:rFonts w:ascii="Times New Roman" w:eastAsia="Times New Roman" w:hAnsi="Times New Roman"/>
          <w:sz w:val="24"/>
          <w:szCs w:val="24"/>
        </w:rPr>
        <w:t xml:space="preserve">. </w:t>
      </w:r>
      <w:r w:rsidR="00437395" w:rsidRPr="00303304">
        <w:rPr>
          <w:rFonts w:ascii="Times New Roman" w:eastAsia="Times New Roman" w:hAnsi="Times New Roman"/>
          <w:sz w:val="24"/>
          <w:szCs w:val="24"/>
        </w:rPr>
        <w:t>A pályázat benyújtásához szükséges dokumentumok az UTR felületen nyújthatók be.</w:t>
      </w:r>
    </w:p>
    <w:p w14:paraId="3DEA87BF" w14:textId="77777777" w:rsidR="00FD21B0" w:rsidRPr="00303304" w:rsidRDefault="00FD21B0" w:rsidP="00FD21B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3138D5" w14:textId="2259D654" w:rsidR="00FD21B0" w:rsidRPr="00303304" w:rsidRDefault="00FD21B0" w:rsidP="003D7B53">
      <w:pPr>
        <w:pStyle w:val="Listaszerbekezds"/>
        <w:keepNext/>
        <w:keepLines/>
        <w:numPr>
          <w:ilvl w:val="0"/>
          <w:numId w:val="1"/>
        </w:numPr>
        <w:spacing w:after="0"/>
        <w:jc w:val="both"/>
        <w:outlineLvl w:val="0"/>
        <w:rPr>
          <w:rFonts w:ascii="Times New Roman" w:eastAsiaTheme="majorEastAsia" w:hAnsi="Times New Roman"/>
          <w:b/>
          <w:caps/>
          <w:sz w:val="24"/>
          <w:szCs w:val="24"/>
        </w:rPr>
      </w:pPr>
      <w:r w:rsidRPr="00303304">
        <w:rPr>
          <w:rFonts w:ascii="Times New Roman" w:eastAsiaTheme="majorEastAsia" w:hAnsi="Times New Roman"/>
          <w:b/>
          <w:caps/>
          <w:sz w:val="24"/>
          <w:szCs w:val="24"/>
        </w:rPr>
        <w:t>A feh admin által jóváhagyott pályázat ellenőrzésének és hiánypótlásának folyamata</w:t>
      </w:r>
    </w:p>
    <w:p w14:paraId="775E04A3" w14:textId="77777777" w:rsidR="00FD21B0" w:rsidRPr="00303304" w:rsidRDefault="00FD21B0" w:rsidP="00FD21B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CE4E96F" w14:textId="77777777" w:rsidR="00FD21B0" w:rsidRPr="00303304" w:rsidRDefault="00FD21B0" w:rsidP="00FD21B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03304">
        <w:rPr>
          <w:rFonts w:ascii="Times New Roman" w:hAnsi="Times New Roman"/>
          <w:bCs/>
          <w:color w:val="000000"/>
          <w:sz w:val="24"/>
          <w:szCs w:val="24"/>
        </w:rPr>
        <w:t>A Pályázattal kapcsolatos kommunikáció az UTR felületen keresztül, elektronikus úton történik, ezért kérjük a pályázókat, hogy folyamatosan figyeljék a felületen küldött üzeneteket és a regisztráció során megadott e-mail fiókjukat.</w:t>
      </w:r>
    </w:p>
    <w:p w14:paraId="24DC29DB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14:paraId="19F2FEDF" w14:textId="4D35D507" w:rsidR="00FD21B0" w:rsidRPr="00303304" w:rsidRDefault="00FD21B0" w:rsidP="0016201F">
      <w:pPr>
        <w:pStyle w:val="Cmsor1"/>
        <w:spacing w:before="0" w:line="276" w:lineRule="auto"/>
        <w:rPr>
          <w:rFonts w:ascii="Times New Roman" w:eastAsia="Calibri" w:hAnsi="Times New Roman" w:cs="Times New Roman"/>
          <w:b w:val="0"/>
          <w:caps w:val="0"/>
          <w:sz w:val="24"/>
          <w:szCs w:val="24"/>
        </w:rPr>
      </w:pPr>
      <w:bookmarkStart w:id="10" w:name="_Toc253659437"/>
      <w:bookmarkStart w:id="11" w:name="_Toc253660126"/>
      <w:bookmarkStart w:id="12" w:name="_Toc293298991"/>
      <w:bookmarkStart w:id="13" w:name="_Toc82086092"/>
      <w:bookmarkStart w:id="14" w:name="_Toc82088622"/>
      <w:bookmarkStart w:id="15" w:name="_Toc50104613"/>
      <w:bookmarkStart w:id="16" w:name="_Toc143876957"/>
      <w:bookmarkStart w:id="17" w:name="_Toc193880584"/>
      <w:r w:rsidRPr="00303304">
        <w:rPr>
          <w:rFonts w:ascii="Times New Roman" w:eastAsia="Calibri" w:hAnsi="Times New Roman" w:cs="Times New Roman"/>
          <w:b w:val="0"/>
          <w:caps w:val="0"/>
          <w:sz w:val="24"/>
          <w:szCs w:val="24"/>
        </w:rPr>
        <w:t>A pályázatok befogadása és érvényességi (formai) vizsgálata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303304">
        <w:rPr>
          <w:rFonts w:ascii="Times New Roman" w:eastAsia="Calibri" w:hAnsi="Times New Roman" w:cs="Times New Roman"/>
          <w:b w:val="0"/>
          <w:caps w:val="0"/>
          <w:sz w:val="24"/>
          <w:szCs w:val="24"/>
        </w:rPr>
        <w:t xml:space="preserve"> és a hiánypótlási lehetőségek a Pályázati útmutató </w:t>
      </w:r>
      <w:r w:rsidR="00014BD2" w:rsidRPr="00303304">
        <w:rPr>
          <w:rFonts w:ascii="Times New Roman" w:eastAsia="Calibri" w:hAnsi="Times New Roman" w:cs="Times New Roman"/>
          <w:b w:val="0"/>
          <w:caps w:val="0"/>
          <w:sz w:val="24"/>
          <w:szCs w:val="24"/>
        </w:rPr>
        <w:t>4</w:t>
      </w:r>
      <w:r w:rsidRPr="00303304">
        <w:rPr>
          <w:rFonts w:ascii="Times New Roman" w:eastAsia="Calibri" w:hAnsi="Times New Roman" w:cs="Times New Roman"/>
          <w:b w:val="0"/>
          <w:caps w:val="0"/>
          <w:sz w:val="24"/>
          <w:szCs w:val="24"/>
        </w:rPr>
        <w:t xml:space="preserve">. pontjában találhatók. </w:t>
      </w:r>
    </w:p>
    <w:p w14:paraId="22BF330C" w14:textId="77777777" w:rsidR="00FD21B0" w:rsidRPr="00303304" w:rsidRDefault="00FD21B0" w:rsidP="0016201F">
      <w:pPr>
        <w:pStyle w:val="Cmsor1"/>
        <w:spacing w:before="0" w:line="276" w:lineRule="auto"/>
        <w:rPr>
          <w:rFonts w:ascii="Times New Roman" w:eastAsia="Calibri" w:hAnsi="Times New Roman" w:cs="Times New Roman"/>
          <w:b w:val="0"/>
          <w:caps w:val="0"/>
          <w:sz w:val="24"/>
          <w:szCs w:val="24"/>
        </w:rPr>
      </w:pPr>
    </w:p>
    <w:p w14:paraId="6AC09DE9" w14:textId="77777777" w:rsidR="00FD21B0" w:rsidRPr="00303304" w:rsidRDefault="00FD21B0" w:rsidP="003D7B53">
      <w:pPr>
        <w:keepNext/>
        <w:keepLines/>
        <w:numPr>
          <w:ilvl w:val="0"/>
          <w:numId w:val="1"/>
        </w:numPr>
        <w:spacing w:after="0"/>
        <w:ind w:left="851" w:hanging="425"/>
        <w:outlineLvl w:val="0"/>
        <w:rPr>
          <w:rFonts w:ascii="Times New Roman" w:eastAsiaTheme="majorEastAsia" w:hAnsi="Times New Roman"/>
          <w:b/>
          <w:caps/>
          <w:sz w:val="24"/>
          <w:szCs w:val="24"/>
        </w:rPr>
      </w:pPr>
      <w:r w:rsidRPr="00303304">
        <w:rPr>
          <w:rFonts w:ascii="Times New Roman" w:eastAsiaTheme="majorEastAsia" w:hAnsi="Times New Roman"/>
          <w:b/>
          <w:caps/>
          <w:sz w:val="24"/>
          <w:szCs w:val="24"/>
        </w:rPr>
        <w:t>A pályázat bírálata</w:t>
      </w:r>
    </w:p>
    <w:p w14:paraId="7A76E9E1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309333DF" w14:textId="2F8738E1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Bírálatra </w:t>
      </w:r>
      <w:r w:rsidRPr="00303304">
        <w:rPr>
          <w:rFonts w:ascii="Times New Roman" w:eastAsiaTheme="minorHAnsi" w:hAnsi="Times New Roman"/>
          <w:b/>
          <w:color w:val="000000"/>
          <w:sz w:val="24"/>
          <w:szCs w:val="24"/>
        </w:rPr>
        <w:t>csak érvényes</w:t>
      </w: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 Pályázat bocsátható.</w:t>
      </w:r>
    </w:p>
    <w:p w14:paraId="1A39BBBE" w14:textId="253A45CF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A pályázat bírálatára vonatkozó részletes tájékoztatást a Pályázati útmutató </w:t>
      </w:r>
      <w:r w:rsidR="00140959" w:rsidRPr="00303304">
        <w:rPr>
          <w:rFonts w:ascii="Times New Roman" w:eastAsiaTheme="minorHAnsi" w:hAnsi="Times New Roman"/>
          <w:color w:val="000000"/>
          <w:sz w:val="24"/>
          <w:szCs w:val="24"/>
        </w:rPr>
        <w:t>5</w:t>
      </w: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>. pontja tartalmazza.</w:t>
      </w:r>
    </w:p>
    <w:p w14:paraId="1D500CEB" w14:textId="1E6CBEAE" w:rsidR="009E7A26" w:rsidRPr="00303304" w:rsidRDefault="009E7A26" w:rsidP="0016201F">
      <w:pPr>
        <w:pStyle w:val="Cmsor1"/>
        <w:spacing w:before="0" w:line="276" w:lineRule="auto"/>
        <w:rPr>
          <w:rFonts w:ascii="Times New Roman" w:hAnsi="Times New Roman" w:cs="Times New Roman"/>
          <w:caps w:val="0"/>
          <w:sz w:val="24"/>
          <w:szCs w:val="24"/>
        </w:rPr>
      </w:pPr>
    </w:p>
    <w:p w14:paraId="64689381" w14:textId="77BEF2F4" w:rsidR="00FD21B0" w:rsidRPr="00303304" w:rsidRDefault="00FD21B0" w:rsidP="0016201F">
      <w:pPr>
        <w:pStyle w:val="Listaszerbekezds"/>
        <w:keepNext/>
        <w:keepLines/>
        <w:spacing w:after="0"/>
        <w:ind w:left="360"/>
        <w:outlineLvl w:val="0"/>
        <w:rPr>
          <w:rFonts w:ascii="Times New Roman" w:eastAsiaTheme="majorEastAsia" w:hAnsi="Times New Roman"/>
          <w:b/>
          <w:caps/>
          <w:sz w:val="24"/>
          <w:szCs w:val="24"/>
        </w:rPr>
      </w:pPr>
      <w:r w:rsidRPr="00303304">
        <w:rPr>
          <w:rFonts w:ascii="Times New Roman" w:eastAsiaTheme="majorEastAsia" w:hAnsi="Times New Roman"/>
          <w:b/>
          <w:caps/>
          <w:sz w:val="24"/>
          <w:szCs w:val="24"/>
        </w:rPr>
        <w:t>1</w:t>
      </w:r>
      <w:r w:rsidR="001F07D0" w:rsidRPr="00303304">
        <w:rPr>
          <w:rFonts w:ascii="Times New Roman" w:eastAsiaTheme="majorEastAsia" w:hAnsi="Times New Roman"/>
          <w:b/>
          <w:caps/>
          <w:sz w:val="24"/>
          <w:szCs w:val="24"/>
        </w:rPr>
        <w:t>2</w:t>
      </w:r>
      <w:r w:rsidRPr="00303304">
        <w:rPr>
          <w:rFonts w:ascii="Times New Roman" w:eastAsiaTheme="majorEastAsia" w:hAnsi="Times New Roman"/>
          <w:b/>
          <w:caps/>
          <w:sz w:val="24"/>
          <w:szCs w:val="24"/>
        </w:rPr>
        <w:t>.</w:t>
      </w:r>
      <w:r w:rsidRPr="00303304">
        <w:rPr>
          <w:rFonts w:ascii="Times New Roman" w:eastAsiaTheme="majorEastAsia" w:hAnsi="Times New Roman"/>
          <w:b/>
          <w:caps/>
          <w:sz w:val="24"/>
          <w:szCs w:val="24"/>
        </w:rPr>
        <w:tab/>
        <w:t>A PÁLYÁZÓK DÖNTÉST KÖVETŐ ÉRTESÍTÉSE</w:t>
      </w:r>
    </w:p>
    <w:p w14:paraId="1AEFB972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9415CC3" w14:textId="5206D85A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>A Pályázatokkal kapcsolatos Döntés 5</w:t>
      </w:r>
      <w:r w:rsidR="00374031"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 (öt)</w:t>
      </w: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 napon belül a TEF honlapján (https://tef.gov.hu) kerül közzétételre, ezzel egy időben az UTR felületen is rögzítésre kerül. </w:t>
      </w:r>
    </w:p>
    <w:p w14:paraId="3B9082F3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230C621F" w14:textId="4794EEFD" w:rsidR="00E1175B" w:rsidRPr="00303304" w:rsidRDefault="00FD21B0" w:rsidP="00FD21B0">
      <w:pPr>
        <w:spacing w:after="0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pályázók értesítésére vonatkozóan a Pályázati útmutató </w:t>
      </w:r>
      <w:r w:rsidR="00140959" w:rsidRPr="00303304">
        <w:rPr>
          <w:rFonts w:ascii="Times New Roman" w:hAnsi="Times New Roman"/>
          <w:sz w:val="24"/>
          <w:szCs w:val="24"/>
        </w:rPr>
        <w:t>5</w:t>
      </w:r>
      <w:r w:rsidRPr="00303304">
        <w:rPr>
          <w:rFonts w:ascii="Times New Roman" w:hAnsi="Times New Roman"/>
          <w:sz w:val="24"/>
          <w:szCs w:val="24"/>
        </w:rPr>
        <w:t>.2. pontja az irányadó.</w:t>
      </w:r>
    </w:p>
    <w:p w14:paraId="624D7C91" w14:textId="5FDEFB28" w:rsidR="00FD21B0" w:rsidRPr="00303304" w:rsidRDefault="00FD21B0" w:rsidP="00142AB9">
      <w:pPr>
        <w:spacing w:after="0"/>
        <w:rPr>
          <w:rFonts w:ascii="Times New Roman" w:hAnsi="Times New Roman"/>
          <w:sz w:val="24"/>
          <w:szCs w:val="24"/>
        </w:rPr>
      </w:pPr>
    </w:p>
    <w:p w14:paraId="67FE8F8E" w14:textId="6A0441EF" w:rsidR="00FD21B0" w:rsidRPr="00303304" w:rsidRDefault="00FD21B0" w:rsidP="003D7B53">
      <w:pPr>
        <w:pStyle w:val="Listaszerbekezds"/>
        <w:keepNext/>
        <w:keepLines/>
        <w:numPr>
          <w:ilvl w:val="0"/>
          <w:numId w:val="10"/>
        </w:numPr>
        <w:spacing w:after="0"/>
        <w:outlineLvl w:val="0"/>
        <w:rPr>
          <w:rFonts w:ascii="Times New Roman" w:eastAsiaTheme="majorEastAsia" w:hAnsi="Times New Roman"/>
          <w:b/>
          <w:caps/>
          <w:sz w:val="24"/>
          <w:szCs w:val="24"/>
        </w:rPr>
      </w:pPr>
      <w:r w:rsidRPr="00303304">
        <w:rPr>
          <w:rFonts w:ascii="Times New Roman" w:eastAsiaTheme="majorEastAsia" w:hAnsi="Times New Roman"/>
          <w:b/>
          <w:caps/>
          <w:sz w:val="24"/>
          <w:szCs w:val="24"/>
        </w:rPr>
        <w:t>TÁMOGATÓI OKIRAT KIADÁSA</w:t>
      </w:r>
    </w:p>
    <w:p w14:paraId="2BD62656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14:paraId="51896C5C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03304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A támogatói okiratot (a továbbiakban: „</w:t>
      </w:r>
      <w:r w:rsidRPr="00303304">
        <w:rPr>
          <w:rFonts w:ascii="Times New Roman" w:eastAsiaTheme="minorHAnsi" w:hAnsi="Times New Roman"/>
          <w:b/>
          <w:color w:val="000000"/>
          <w:sz w:val="24"/>
          <w:szCs w:val="24"/>
        </w:rPr>
        <w:t>Támogatói okirat</w:t>
      </w: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>”) a TEF adja ki a nyertes pályázó (a továbbiakban: „</w:t>
      </w:r>
      <w:r w:rsidRPr="00303304">
        <w:rPr>
          <w:rFonts w:ascii="Times New Roman" w:eastAsiaTheme="minorHAnsi" w:hAnsi="Times New Roman"/>
          <w:b/>
          <w:color w:val="000000"/>
          <w:sz w:val="24"/>
          <w:szCs w:val="24"/>
        </w:rPr>
        <w:t>Nyertes pályázó</w:t>
      </w: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”) részére.  A támogatási jogviszony a Támogatói okirat közlésével jön létre. </w:t>
      </w:r>
    </w:p>
    <w:p w14:paraId="200EEB54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766AA30" w14:textId="37A1431E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A Támogatói okirat kiadásának részleteit a Pályázati útmutató </w:t>
      </w:r>
      <w:r w:rsidR="00140959" w:rsidRPr="00303304">
        <w:rPr>
          <w:rFonts w:ascii="Times New Roman" w:eastAsiaTheme="minorHAnsi" w:hAnsi="Times New Roman"/>
          <w:color w:val="000000"/>
          <w:sz w:val="24"/>
          <w:szCs w:val="24"/>
        </w:rPr>
        <w:t>6</w:t>
      </w: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>. pontja tartalmazza.</w:t>
      </w:r>
    </w:p>
    <w:p w14:paraId="389BE7E0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01B60B4" w14:textId="77777777" w:rsidR="00FD21B0" w:rsidRPr="00303304" w:rsidRDefault="00FD21B0" w:rsidP="003D7B53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03304">
        <w:rPr>
          <w:rFonts w:ascii="Times New Roman" w:eastAsiaTheme="minorHAnsi" w:hAnsi="Times New Roman"/>
          <w:b/>
          <w:color w:val="000000"/>
          <w:sz w:val="24"/>
          <w:szCs w:val="24"/>
        </w:rPr>
        <w:t>A TÁMOGATÁS FOLYÓSÍTÁSA</w:t>
      </w:r>
    </w:p>
    <w:p w14:paraId="4559BB8C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14:paraId="1E7CC1C1" w14:textId="2AB83D19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A Támogatás folyósítására kizárólag folyószámlára utalással, a nyertes tanulók és a nyertes mentorok részére egyaránt 3 </w:t>
      </w:r>
      <w:r w:rsidR="00014BD2"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(három) </w:t>
      </w: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részletben kerül sor. </w:t>
      </w:r>
    </w:p>
    <w:p w14:paraId="3321BF10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30AB9A43" w14:textId="40989C42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A Támogatás folyósítására vonatkozó részleteket a Pályázati útmutató </w:t>
      </w:r>
      <w:r w:rsidR="00140959" w:rsidRPr="00303304">
        <w:rPr>
          <w:rFonts w:ascii="Times New Roman" w:eastAsiaTheme="minorHAnsi" w:hAnsi="Times New Roman"/>
          <w:color w:val="000000"/>
          <w:sz w:val="24"/>
          <w:szCs w:val="24"/>
        </w:rPr>
        <w:t>7</w:t>
      </w:r>
      <w:r w:rsidRPr="00303304">
        <w:rPr>
          <w:rFonts w:ascii="Times New Roman" w:eastAsiaTheme="minorHAnsi" w:hAnsi="Times New Roman"/>
          <w:color w:val="000000"/>
          <w:sz w:val="24"/>
          <w:szCs w:val="24"/>
        </w:rPr>
        <w:t xml:space="preserve">.1. pontja tartalmazza. </w:t>
      </w:r>
    </w:p>
    <w:p w14:paraId="4249C0D3" w14:textId="77777777" w:rsidR="00FD21B0" w:rsidRPr="00303304" w:rsidRDefault="00FD21B0" w:rsidP="00FD21B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8560F2B" w14:textId="39AF58F5" w:rsidR="00FD21B0" w:rsidRPr="00303304" w:rsidRDefault="00FD21B0" w:rsidP="00FD21B0">
      <w:pPr>
        <w:spacing w:after="0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támogatás utalására vonatkozó különleges szabályok általános feltételeit a Pályázati útmutató </w:t>
      </w:r>
      <w:r w:rsidR="00140959" w:rsidRPr="00303304">
        <w:rPr>
          <w:rFonts w:ascii="Times New Roman" w:hAnsi="Times New Roman"/>
          <w:sz w:val="24"/>
          <w:szCs w:val="24"/>
        </w:rPr>
        <w:t>7</w:t>
      </w:r>
      <w:r w:rsidRPr="00303304">
        <w:rPr>
          <w:rFonts w:ascii="Times New Roman" w:hAnsi="Times New Roman"/>
          <w:sz w:val="24"/>
          <w:szCs w:val="24"/>
        </w:rPr>
        <w:t>.2. pontja tartalmazza</w:t>
      </w:r>
      <w:r w:rsidR="00F471D9" w:rsidRPr="00303304">
        <w:rPr>
          <w:rFonts w:ascii="Times New Roman" w:hAnsi="Times New Roman"/>
          <w:sz w:val="24"/>
          <w:szCs w:val="24"/>
        </w:rPr>
        <w:t>.</w:t>
      </w:r>
    </w:p>
    <w:p w14:paraId="4C112432" w14:textId="45DF6FC4" w:rsidR="001F07D0" w:rsidRPr="00303304" w:rsidRDefault="001F07D0" w:rsidP="00FD21B0">
      <w:pPr>
        <w:spacing w:after="0"/>
        <w:rPr>
          <w:rFonts w:ascii="Times New Roman" w:hAnsi="Times New Roman"/>
          <w:sz w:val="24"/>
          <w:szCs w:val="24"/>
        </w:rPr>
      </w:pPr>
    </w:p>
    <w:p w14:paraId="161BF2CC" w14:textId="4B4BC562" w:rsidR="007C3111" w:rsidRPr="00303304" w:rsidRDefault="007C3111" w:rsidP="0016201F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t xml:space="preserve">Az Út </w:t>
      </w:r>
      <w:r w:rsidRPr="00303304">
        <w:rPr>
          <w:rFonts w:ascii="Times New Roman" w:eastAsiaTheme="minorEastAsia" w:hAnsi="Times New Roman"/>
          <w:b/>
          <w:bCs/>
          <w:sz w:val="24"/>
          <w:szCs w:val="24"/>
          <w:lang w:eastAsia="hu-HU"/>
        </w:rPr>
        <w:t>a középiskolába</w:t>
      </w:r>
      <w:r w:rsidRPr="00303304">
        <w:rPr>
          <w:rFonts w:ascii="Times New Roman" w:hAnsi="Times New Roman"/>
          <w:b/>
          <w:sz w:val="24"/>
          <w:szCs w:val="24"/>
        </w:rPr>
        <w:t xml:space="preserve"> alprogram tekintetében elkülönült szabályok:</w:t>
      </w:r>
    </w:p>
    <w:p w14:paraId="34E02C0D" w14:textId="77777777" w:rsidR="007C3111" w:rsidRPr="00303304" w:rsidRDefault="007C3111" w:rsidP="0016201F">
      <w:pPr>
        <w:autoSpaceDE w:val="0"/>
        <w:autoSpaceDN w:val="0"/>
        <w:adjustRightInd w:val="0"/>
        <w:spacing w:after="0"/>
        <w:rPr>
          <w:rFonts w:ascii="Times New Roman" w:eastAsiaTheme="minorEastAsia" w:hAnsi="Times New Roman"/>
          <w:b/>
          <w:bCs/>
          <w:sz w:val="24"/>
          <w:szCs w:val="24"/>
          <w:lang w:eastAsia="hu-HU"/>
        </w:rPr>
      </w:pPr>
    </w:p>
    <w:p w14:paraId="07BBD3B3" w14:textId="16F485B3" w:rsidR="001F07D0" w:rsidRPr="00303304" w:rsidRDefault="001F07D0" w:rsidP="003D7B53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eastAsiaTheme="minorEastAsia" w:hAnsi="Times New Roman"/>
          <w:bCs/>
          <w:sz w:val="24"/>
          <w:szCs w:val="24"/>
          <w:lang w:eastAsia="hu-HU"/>
        </w:rPr>
      </w:pPr>
      <w:r w:rsidRPr="00303304">
        <w:rPr>
          <w:rFonts w:ascii="Times New Roman" w:eastAsiaTheme="minorEastAsia" w:hAnsi="Times New Roman"/>
          <w:bCs/>
          <w:sz w:val="24"/>
          <w:szCs w:val="24"/>
          <w:lang w:eastAsia="hu-HU"/>
        </w:rPr>
        <w:t>a mentor az utolsó 2 havi (2026 május és június havi) ös</w:t>
      </w:r>
      <w:r w:rsidR="00A86EE0" w:rsidRPr="00303304">
        <w:rPr>
          <w:rFonts w:ascii="Times New Roman" w:eastAsiaTheme="minorEastAsia" w:hAnsi="Times New Roman"/>
          <w:bCs/>
          <w:sz w:val="24"/>
          <w:szCs w:val="24"/>
          <w:lang w:eastAsia="hu-HU"/>
        </w:rPr>
        <w:t>z</w:t>
      </w:r>
      <w:r w:rsidRPr="00303304">
        <w:rPr>
          <w:rFonts w:ascii="Times New Roman" w:eastAsiaTheme="minorEastAsia" w:hAnsi="Times New Roman"/>
          <w:bCs/>
          <w:sz w:val="24"/>
          <w:szCs w:val="24"/>
          <w:lang w:eastAsia="hu-HU"/>
        </w:rPr>
        <w:t>töndíj Támogatásra abban az esetben jogosult, ha a Korm. rendelet szerinti mentori vállalásokat maradéktalanul teljesítette és</w:t>
      </w:r>
    </w:p>
    <w:p w14:paraId="161E3125" w14:textId="3DB9DD93" w:rsidR="007C3111" w:rsidRPr="00303304" w:rsidRDefault="001F07D0" w:rsidP="00BE021A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Theme="minorEastAsia" w:hAnsi="Times New Roman"/>
          <w:bCs/>
          <w:sz w:val="24"/>
          <w:szCs w:val="24"/>
          <w:lang w:eastAsia="hu-HU"/>
        </w:rPr>
      </w:pPr>
      <w:r w:rsidRPr="00303304">
        <w:rPr>
          <w:rFonts w:ascii="Times New Roman" w:eastAsiaTheme="minorEastAsia" w:hAnsi="Times New Roman"/>
          <w:bCs/>
          <w:sz w:val="24"/>
          <w:szCs w:val="24"/>
          <w:lang w:eastAsia="hu-HU"/>
        </w:rPr>
        <w:t>•</w:t>
      </w:r>
      <w:r w:rsidRPr="00303304">
        <w:rPr>
          <w:rFonts w:ascii="Times New Roman" w:eastAsiaTheme="minorEastAsia" w:hAnsi="Times New Roman"/>
          <w:bCs/>
          <w:sz w:val="24"/>
          <w:szCs w:val="24"/>
          <w:lang w:eastAsia="hu-HU"/>
        </w:rPr>
        <w:tab/>
        <w:t xml:space="preserve">az általa mentorált tanuló az előző (2024/2025.) tanév végi tanulmányi átlagát javította vagy nem rontotta, vagy a megvalósítás tanévében 5 tizednél többel nem rontott, és </w:t>
      </w:r>
    </w:p>
    <w:p w14:paraId="27CF86B9" w14:textId="01127A5E" w:rsidR="001F07D0" w:rsidRPr="00303304" w:rsidRDefault="001F07D0" w:rsidP="0016201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eastAsia="Arial" w:hAnsi="Times New Roman"/>
          <w:bCs/>
          <w:sz w:val="24"/>
          <w:szCs w:val="24"/>
          <w:lang w:eastAsia="hu-HU"/>
        </w:rPr>
        <w:t>•</w:t>
      </w:r>
      <w:r w:rsidRPr="00303304">
        <w:rPr>
          <w:rFonts w:ascii="Times New Roman" w:eastAsia="Arial" w:hAnsi="Times New Roman"/>
          <w:bCs/>
          <w:sz w:val="24"/>
          <w:szCs w:val="24"/>
          <w:lang w:eastAsia="hu-HU"/>
        </w:rPr>
        <w:tab/>
        <w:t>az általa mentorált 7. évfolyamos tanuló felsőbb évfolyamba lép, vagy az általa mentorált 8. évfolyamos tanuló középfokú iskolába felvételt nyert.</w:t>
      </w:r>
    </w:p>
    <w:p w14:paraId="54E9FB6B" w14:textId="57283B74" w:rsidR="00BB3D5C" w:rsidRPr="00303304" w:rsidRDefault="00BB3D5C" w:rsidP="00FD21B0">
      <w:pPr>
        <w:spacing w:after="0"/>
        <w:rPr>
          <w:rFonts w:ascii="Times New Roman" w:hAnsi="Times New Roman"/>
          <w:sz w:val="24"/>
          <w:szCs w:val="24"/>
        </w:rPr>
      </w:pPr>
    </w:p>
    <w:p w14:paraId="77564F70" w14:textId="6F632EA6" w:rsidR="00BB3D5C" w:rsidRPr="00303304" w:rsidRDefault="001F07D0" w:rsidP="00BB3D5C">
      <w:pPr>
        <w:spacing w:after="0"/>
        <w:ind w:left="851" w:hanging="425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t>15</w:t>
      </w:r>
      <w:r w:rsidR="00BB3D5C" w:rsidRPr="00303304">
        <w:rPr>
          <w:rFonts w:ascii="Times New Roman" w:hAnsi="Times New Roman"/>
          <w:b/>
          <w:sz w:val="24"/>
          <w:szCs w:val="24"/>
        </w:rPr>
        <w:t>.</w:t>
      </w:r>
      <w:r w:rsidR="00BB3D5C" w:rsidRPr="00303304">
        <w:rPr>
          <w:rFonts w:ascii="Times New Roman" w:hAnsi="Times New Roman"/>
          <w:b/>
          <w:sz w:val="24"/>
          <w:szCs w:val="24"/>
        </w:rPr>
        <w:tab/>
        <w:t>BESZÁMOLÓI KÖTELEZETTSÉGEK ÉS A TÁMOGATÁS FOLYÓSÍTÁSA</w:t>
      </w:r>
    </w:p>
    <w:p w14:paraId="453264BD" w14:textId="77777777" w:rsidR="00BB3D5C" w:rsidRPr="00303304" w:rsidRDefault="00BB3D5C" w:rsidP="00BB3D5C">
      <w:pPr>
        <w:spacing w:after="0"/>
        <w:rPr>
          <w:rFonts w:ascii="Times New Roman" w:hAnsi="Times New Roman"/>
          <w:sz w:val="24"/>
          <w:szCs w:val="24"/>
        </w:rPr>
      </w:pPr>
    </w:p>
    <w:p w14:paraId="394F739D" w14:textId="3F346A51" w:rsidR="00BB3D5C" w:rsidRPr="00303304" w:rsidRDefault="00BB3D5C" w:rsidP="001620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Támogatás felhasználásáról és a Pályázat megvalósításáról a Támogatott mentor a támogatási időszak alatt 2 alkalommal részbeszámolót (a továbbiakban: „Részbeszámoló”), a támogatási időszak végén záró beszámolót (a továbbiakban: „Záró beszámoló”) köteles készíteni a Pályázati útmutatóban és a Támogatói okiratban meghatározott módon és határidőig. A részletek a Pályázati útmutató </w:t>
      </w:r>
      <w:r w:rsidR="0046484B" w:rsidRPr="00303304">
        <w:rPr>
          <w:rFonts w:ascii="Times New Roman" w:hAnsi="Times New Roman"/>
          <w:sz w:val="24"/>
          <w:szCs w:val="24"/>
        </w:rPr>
        <w:t>10</w:t>
      </w:r>
      <w:r w:rsidRPr="00303304">
        <w:rPr>
          <w:rFonts w:ascii="Times New Roman" w:hAnsi="Times New Roman"/>
          <w:sz w:val="24"/>
          <w:szCs w:val="24"/>
        </w:rPr>
        <w:t xml:space="preserve">. pontjában találhatók. </w:t>
      </w:r>
    </w:p>
    <w:p w14:paraId="3813166B" w14:textId="77777777" w:rsidR="00BB3D5C" w:rsidRPr="00303304" w:rsidRDefault="00BB3D5C" w:rsidP="00BB3D5C">
      <w:pPr>
        <w:spacing w:after="0"/>
        <w:rPr>
          <w:rFonts w:ascii="Times New Roman" w:hAnsi="Times New Roman"/>
          <w:sz w:val="24"/>
          <w:szCs w:val="24"/>
        </w:rPr>
      </w:pPr>
    </w:p>
    <w:p w14:paraId="4F4FCC2E" w14:textId="1BD88246" w:rsidR="00BB3D5C" w:rsidRPr="00303304" w:rsidRDefault="001F07D0" w:rsidP="00BB3D5C">
      <w:pPr>
        <w:spacing w:after="0"/>
        <w:ind w:left="851" w:hanging="425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t>16</w:t>
      </w:r>
      <w:r w:rsidR="00BB3D5C" w:rsidRPr="00303304">
        <w:rPr>
          <w:rFonts w:ascii="Times New Roman" w:hAnsi="Times New Roman"/>
          <w:b/>
          <w:sz w:val="24"/>
          <w:szCs w:val="24"/>
        </w:rPr>
        <w:t>.</w:t>
      </w:r>
      <w:r w:rsidR="00BB3D5C" w:rsidRPr="00303304">
        <w:rPr>
          <w:rFonts w:ascii="Times New Roman" w:hAnsi="Times New Roman"/>
          <w:b/>
          <w:sz w:val="24"/>
          <w:szCs w:val="24"/>
        </w:rPr>
        <w:tab/>
        <w:t>JOGORVOSLATI LEHETŐSÉG</w:t>
      </w:r>
    </w:p>
    <w:p w14:paraId="4358DB39" w14:textId="77777777" w:rsidR="00BB3D5C" w:rsidRPr="00303304" w:rsidRDefault="00BB3D5C" w:rsidP="00BB3D5C">
      <w:pPr>
        <w:spacing w:after="0"/>
        <w:rPr>
          <w:rFonts w:ascii="Times New Roman" w:hAnsi="Times New Roman"/>
          <w:sz w:val="24"/>
          <w:szCs w:val="24"/>
        </w:rPr>
      </w:pPr>
    </w:p>
    <w:p w14:paraId="42DF03BB" w14:textId="6C225418" w:rsidR="00BB3D5C" w:rsidRPr="00303304" w:rsidRDefault="00BB3D5C" w:rsidP="001620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t>A Döntés ellen érdemben nincs helye jogorvoslatnak.</w:t>
      </w:r>
      <w:r w:rsidRPr="00303304">
        <w:rPr>
          <w:rFonts w:ascii="Times New Roman" w:hAnsi="Times New Roman"/>
          <w:sz w:val="24"/>
          <w:szCs w:val="24"/>
        </w:rPr>
        <w:t xml:space="preserve"> A Nyertes pályázó a Döntés kézhezvételétől számított </w:t>
      </w:r>
      <w:r w:rsidRPr="00303304">
        <w:rPr>
          <w:rFonts w:ascii="Times New Roman" w:hAnsi="Times New Roman"/>
          <w:b/>
          <w:sz w:val="24"/>
          <w:szCs w:val="24"/>
        </w:rPr>
        <w:t xml:space="preserve">10 </w:t>
      </w:r>
      <w:r w:rsidR="00C57B98" w:rsidRPr="00303304">
        <w:rPr>
          <w:rFonts w:ascii="Times New Roman" w:hAnsi="Times New Roman"/>
          <w:b/>
          <w:sz w:val="24"/>
          <w:szCs w:val="24"/>
        </w:rPr>
        <w:t xml:space="preserve">(tíz) </w:t>
      </w:r>
      <w:r w:rsidRPr="00303304">
        <w:rPr>
          <w:rFonts w:ascii="Times New Roman" w:hAnsi="Times New Roman"/>
          <w:b/>
          <w:sz w:val="24"/>
          <w:szCs w:val="24"/>
        </w:rPr>
        <w:t>napon belül kifogást nyújthat be</w:t>
      </w:r>
      <w:r w:rsidRPr="00303304">
        <w:rPr>
          <w:rFonts w:ascii="Times New Roman" w:hAnsi="Times New Roman"/>
          <w:sz w:val="24"/>
          <w:szCs w:val="24"/>
        </w:rPr>
        <w:t xml:space="preserve">. </w:t>
      </w:r>
    </w:p>
    <w:p w14:paraId="009EF79A" w14:textId="77777777" w:rsidR="00BB3D5C" w:rsidRPr="00303304" w:rsidRDefault="00BB3D5C" w:rsidP="00BB3D5C">
      <w:pPr>
        <w:spacing w:after="0"/>
        <w:rPr>
          <w:rFonts w:ascii="Times New Roman" w:hAnsi="Times New Roman"/>
          <w:sz w:val="24"/>
          <w:szCs w:val="24"/>
        </w:rPr>
      </w:pPr>
    </w:p>
    <w:p w14:paraId="6D8D7A2D" w14:textId="1E761710" w:rsidR="00BB3D5C" w:rsidRPr="00303304" w:rsidRDefault="00BB3D5C" w:rsidP="00BB3D5C">
      <w:pPr>
        <w:spacing w:after="0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 kifogás eseteit a Pályázati útmutató </w:t>
      </w:r>
      <w:r w:rsidR="00140959" w:rsidRPr="00303304">
        <w:rPr>
          <w:rFonts w:ascii="Times New Roman" w:hAnsi="Times New Roman"/>
          <w:sz w:val="24"/>
          <w:szCs w:val="24"/>
        </w:rPr>
        <w:t>11</w:t>
      </w:r>
      <w:r w:rsidRPr="00303304">
        <w:rPr>
          <w:rFonts w:ascii="Times New Roman" w:hAnsi="Times New Roman"/>
          <w:sz w:val="24"/>
          <w:szCs w:val="24"/>
        </w:rPr>
        <w:t>. pontja tartalmazza.</w:t>
      </w:r>
    </w:p>
    <w:p w14:paraId="67950922" w14:textId="77777777" w:rsidR="00BB3D5C" w:rsidRPr="00303304" w:rsidRDefault="00BB3D5C" w:rsidP="00BB3D5C">
      <w:pPr>
        <w:spacing w:after="0"/>
        <w:rPr>
          <w:rFonts w:ascii="Times New Roman" w:hAnsi="Times New Roman"/>
          <w:sz w:val="24"/>
          <w:szCs w:val="24"/>
        </w:rPr>
      </w:pPr>
    </w:p>
    <w:p w14:paraId="5B8C3B3C" w14:textId="5452AE31" w:rsidR="00BB3D5C" w:rsidRPr="00303304" w:rsidRDefault="00BB3D5C" w:rsidP="00BB3D5C">
      <w:pPr>
        <w:spacing w:after="0"/>
        <w:ind w:left="851" w:hanging="425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t>1</w:t>
      </w:r>
      <w:r w:rsidR="001F07D0" w:rsidRPr="00303304">
        <w:rPr>
          <w:rFonts w:ascii="Times New Roman" w:hAnsi="Times New Roman"/>
          <w:b/>
          <w:sz w:val="24"/>
          <w:szCs w:val="24"/>
        </w:rPr>
        <w:t>7</w:t>
      </w:r>
      <w:r w:rsidRPr="00303304">
        <w:rPr>
          <w:rFonts w:ascii="Times New Roman" w:hAnsi="Times New Roman"/>
          <w:b/>
          <w:sz w:val="24"/>
          <w:szCs w:val="24"/>
        </w:rPr>
        <w:t>.</w:t>
      </w:r>
      <w:r w:rsidRPr="00303304">
        <w:rPr>
          <w:rFonts w:ascii="Times New Roman" w:hAnsi="Times New Roman"/>
          <w:b/>
          <w:sz w:val="24"/>
          <w:szCs w:val="24"/>
        </w:rPr>
        <w:tab/>
        <w:t>ADATKEZELÉS</w:t>
      </w:r>
    </w:p>
    <w:p w14:paraId="2DC95D7E" w14:textId="77777777" w:rsidR="00BB3D5C" w:rsidRPr="00303304" w:rsidRDefault="00BB3D5C" w:rsidP="00BB3D5C">
      <w:pPr>
        <w:spacing w:after="0"/>
        <w:rPr>
          <w:rFonts w:ascii="Times New Roman" w:hAnsi="Times New Roman"/>
          <w:sz w:val="24"/>
          <w:szCs w:val="24"/>
        </w:rPr>
      </w:pPr>
    </w:p>
    <w:p w14:paraId="3D7DAA75" w14:textId="335F7F4E" w:rsidR="00BB3D5C" w:rsidRPr="00303304" w:rsidRDefault="00BB3D5C" w:rsidP="00BB3D5C">
      <w:pPr>
        <w:spacing w:after="0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Az adatkezelésre vonatkozó információk a Pályázati útmutató </w:t>
      </w:r>
      <w:r w:rsidR="00140959" w:rsidRPr="00303304">
        <w:rPr>
          <w:rFonts w:ascii="Times New Roman" w:hAnsi="Times New Roman"/>
          <w:sz w:val="24"/>
          <w:szCs w:val="24"/>
        </w:rPr>
        <w:t>12</w:t>
      </w:r>
      <w:r w:rsidRPr="00303304">
        <w:rPr>
          <w:rFonts w:ascii="Times New Roman" w:hAnsi="Times New Roman"/>
          <w:sz w:val="24"/>
          <w:szCs w:val="24"/>
        </w:rPr>
        <w:t>. pontjában találhatók.</w:t>
      </w:r>
    </w:p>
    <w:p w14:paraId="0F63D70F" w14:textId="02F81825" w:rsidR="00BB3D5C" w:rsidRPr="00303304" w:rsidRDefault="00BB3D5C" w:rsidP="00FD21B0">
      <w:pPr>
        <w:spacing w:after="0"/>
        <w:rPr>
          <w:rFonts w:ascii="Times New Roman" w:hAnsi="Times New Roman"/>
          <w:sz w:val="24"/>
          <w:szCs w:val="24"/>
        </w:rPr>
      </w:pPr>
    </w:p>
    <w:p w14:paraId="075D11D8" w14:textId="29DD6FDE" w:rsidR="00202C55" w:rsidRPr="00303304" w:rsidRDefault="00202C55" w:rsidP="00202C55">
      <w:pPr>
        <w:spacing w:after="0"/>
        <w:ind w:left="426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</w:rPr>
        <w:lastRenderedPageBreak/>
        <w:t xml:space="preserve">18.  </w:t>
      </w:r>
      <w:r w:rsidRPr="00303304">
        <w:rPr>
          <w:rFonts w:ascii="Times New Roman" w:eastAsiaTheme="minorHAnsi" w:hAnsi="Times New Roman"/>
          <w:b/>
          <w:color w:val="000000"/>
          <w:sz w:val="24"/>
          <w:szCs w:val="24"/>
        </w:rPr>
        <w:t>TOVÁBBI INFORMÁCIÓ</w:t>
      </w:r>
    </w:p>
    <w:p w14:paraId="143C064A" w14:textId="77777777" w:rsidR="00752123" w:rsidRPr="00303304" w:rsidRDefault="00752123" w:rsidP="00202C55">
      <w:pPr>
        <w:pStyle w:val="Default"/>
        <w:spacing w:line="276" w:lineRule="auto"/>
        <w:ind w:left="426"/>
        <w:jc w:val="both"/>
      </w:pPr>
      <w:bookmarkStart w:id="18" w:name="_Toc453890262"/>
      <w:bookmarkStart w:id="19" w:name="_Toc455137900"/>
      <w:bookmarkStart w:id="20" w:name="_Toc455138148"/>
      <w:bookmarkStart w:id="21" w:name="_Toc455138220"/>
      <w:bookmarkStart w:id="22" w:name="_Toc455138281"/>
      <w:bookmarkStart w:id="23" w:name="_Toc455138342"/>
      <w:bookmarkStart w:id="24" w:name="_Toc455138506"/>
      <w:bookmarkStart w:id="25" w:name="_Toc455139089"/>
      <w:bookmarkStart w:id="26" w:name="_Toc455140842"/>
      <w:bookmarkStart w:id="27" w:name="_Toc455141281"/>
      <w:bookmarkStart w:id="28" w:name="_Toc455137902"/>
      <w:bookmarkStart w:id="29" w:name="_Toc455138150"/>
      <w:bookmarkStart w:id="30" w:name="_Toc455138222"/>
      <w:bookmarkStart w:id="31" w:name="_Toc455138283"/>
      <w:bookmarkStart w:id="32" w:name="_Toc455138344"/>
      <w:bookmarkStart w:id="33" w:name="_Toc455138508"/>
      <w:bookmarkStart w:id="34" w:name="_Toc455139091"/>
      <w:bookmarkStart w:id="35" w:name="_Toc455140844"/>
      <w:bookmarkStart w:id="36" w:name="_Toc455141283"/>
      <w:bookmarkStart w:id="37" w:name="move69728251"/>
      <w:bookmarkStart w:id="38" w:name="move69728577"/>
      <w:bookmarkStart w:id="39" w:name="_Toc455138285"/>
      <w:bookmarkStart w:id="40" w:name="_Toc455138346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5DC9F8E2" w14:textId="35F9751D" w:rsidR="00752123" w:rsidRPr="00303304" w:rsidRDefault="00752123" w:rsidP="00142AB9">
      <w:pPr>
        <w:pStyle w:val="Default"/>
        <w:spacing w:line="276" w:lineRule="auto"/>
        <w:jc w:val="both"/>
      </w:pPr>
      <w:r w:rsidRPr="00303304">
        <w:t xml:space="preserve">Az </w:t>
      </w:r>
      <w:r w:rsidR="003A0210" w:rsidRPr="00303304">
        <w:t>UTR</w:t>
      </w:r>
      <w:r w:rsidRPr="00303304">
        <w:t>-</w:t>
      </w:r>
      <w:r w:rsidR="008847EA" w:rsidRPr="00303304">
        <w:t>2</w:t>
      </w:r>
      <w:r w:rsidR="000F0D7E" w:rsidRPr="00303304">
        <w:t>5</w:t>
      </w:r>
      <w:r w:rsidRPr="00303304">
        <w:t xml:space="preserve">-UK pályázati </w:t>
      </w:r>
      <w:r w:rsidR="00321DA5" w:rsidRPr="00303304">
        <w:t xml:space="preserve">kategória </w:t>
      </w:r>
      <w:r w:rsidRPr="00303304">
        <w:t>dokumentuma</w:t>
      </w:r>
      <w:r w:rsidR="00AA6B69" w:rsidRPr="00303304">
        <w:t>i</w:t>
      </w:r>
      <w:r w:rsidRPr="00303304">
        <w:t>:</w:t>
      </w:r>
    </w:p>
    <w:p w14:paraId="285DD231" w14:textId="77777777" w:rsidR="00752123" w:rsidRPr="00303304" w:rsidRDefault="00752123" w:rsidP="00142AB9">
      <w:pPr>
        <w:pStyle w:val="Default"/>
        <w:spacing w:line="276" w:lineRule="auto"/>
        <w:jc w:val="both"/>
      </w:pPr>
    </w:p>
    <w:p w14:paraId="32555E58" w14:textId="3713CCE3" w:rsidR="00AD35C7" w:rsidRPr="00303304" w:rsidRDefault="00202C55" w:rsidP="003D7B53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UTR-25-UK kódjelű </w:t>
      </w:r>
      <w:r w:rsidR="00752123" w:rsidRPr="00303304">
        <w:rPr>
          <w:rFonts w:ascii="Times New Roman" w:hAnsi="Times New Roman"/>
          <w:sz w:val="24"/>
          <w:szCs w:val="24"/>
        </w:rPr>
        <w:t>Pályázati</w:t>
      </w:r>
      <w:r w:rsidRPr="00303304">
        <w:rPr>
          <w:rFonts w:ascii="Times New Roman" w:hAnsi="Times New Roman"/>
          <w:sz w:val="24"/>
          <w:szCs w:val="24"/>
        </w:rPr>
        <w:t xml:space="preserve"> </w:t>
      </w:r>
      <w:r w:rsidR="00372C81" w:rsidRPr="00303304">
        <w:rPr>
          <w:rFonts w:ascii="Times New Roman" w:hAnsi="Times New Roman"/>
          <w:sz w:val="24"/>
          <w:szCs w:val="24"/>
        </w:rPr>
        <w:t>kiírás</w:t>
      </w:r>
      <w:r w:rsidR="00AD35C7" w:rsidRPr="00303304">
        <w:rPr>
          <w:rFonts w:ascii="Times New Roman" w:hAnsi="Times New Roman"/>
          <w:sz w:val="24"/>
          <w:szCs w:val="24"/>
        </w:rPr>
        <w:t>,</w:t>
      </w:r>
    </w:p>
    <w:p w14:paraId="101126D2" w14:textId="0DA7F955" w:rsidR="00AD35C7" w:rsidRPr="00303304" w:rsidRDefault="005019F4" w:rsidP="003D7B53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Pályázati</w:t>
      </w:r>
      <w:r w:rsidR="00202C55" w:rsidRPr="00303304">
        <w:rPr>
          <w:rFonts w:ascii="Times New Roman" w:hAnsi="Times New Roman"/>
          <w:sz w:val="24"/>
          <w:szCs w:val="24"/>
        </w:rPr>
        <w:t xml:space="preserve"> </w:t>
      </w:r>
      <w:r w:rsidR="00372C81" w:rsidRPr="00303304">
        <w:rPr>
          <w:rFonts w:ascii="Times New Roman" w:hAnsi="Times New Roman"/>
          <w:sz w:val="24"/>
          <w:szCs w:val="24"/>
        </w:rPr>
        <w:t>kiírás</w:t>
      </w:r>
      <w:r w:rsidRPr="00303304">
        <w:rPr>
          <w:rFonts w:ascii="Times New Roman" w:hAnsi="Times New Roman"/>
          <w:sz w:val="24"/>
          <w:szCs w:val="24"/>
        </w:rPr>
        <w:t xml:space="preserve"> mellékletei</w:t>
      </w:r>
      <w:r w:rsidR="00AD35C7" w:rsidRPr="00303304">
        <w:rPr>
          <w:rFonts w:ascii="Times New Roman" w:hAnsi="Times New Roman"/>
          <w:sz w:val="24"/>
          <w:szCs w:val="24"/>
        </w:rPr>
        <w:t>,</w:t>
      </w:r>
    </w:p>
    <w:p w14:paraId="725AA31B" w14:textId="1286EA88" w:rsidR="00B3492E" w:rsidRPr="00303304" w:rsidRDefault="00202C55" w:rsidP="003D7B53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UTR-25-kódjelű </w:t>
      </w:r>
      <w:r w:rsidR="00514CDF" w:rsidRPr="00303304">
        <w:rPr>
          <w:rFonts w:ascii="Times New Roman" w:hAnsi="Times New Roman"/>
          <w:sz w:val="24"/>
          <w:szCs w:val="24"/>
        </w:rPr>
        <w:t xml:space="preserve">Pályázati </w:t>
      </w:r>
      <w:r w:rsidR="00772A91" w:rsidRPr="00303304">
        <w:rPr>
          <w:rFonts w:ascii="Times New Roman" w:hAnsi="Times New Roman"/>
          <w:sz w:val="24"/>
          <w:szCs w:val="24"/>
        </w:rPr>
        <w:t>ú</w:t>
      </w:r>
      <w:r w:rsidR="00514CDF" w:rsidRPr="00303304">
        <w:rPr>
          <w:rFonts w:ascii="Times New Roman" w:hAnsi="Times New Roman"/>
          <w:sz w:val="24"/>
          <w:szCs w:val="24"/>
        </w:rPr>
        <w:t>tmutató</w:t>
      </w:r>
      <w:r w:rsidR="00AD35C7" w:rsidRPr="00303304">
        <w:rPr>
          <w:rFonts w:ascii="Times New Roman" w:hAnsi="Times New Roman"/>
          <w:sz w:val="24"/>
          <w:szCs w:val="24"/>
        </w:rPr>
        <w:t>,</w:t>
      </w:r>
      <w:r w:rsidR="005B210F" w:rsidRPr="00303304">
        <w:rPr>
          <w:rFonts w:ascii="Times New Roman" w:hAnsi="Times New Roman"/>
          <w:sz w:val="24"/>
          <w:szCs w:val="24"/>
        </w:rPr>
        <w:t xml:space="preserve"> </w:t>
      </w:r>
    </w:p>
    <w:p w14:paraId="1AAAB57F" w14:textId="77777777" w:rsidR="00303304" w:rsidRDefault="00303304" w:rsidP="001620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B44A63" w14:textId="509FB9E0" w:rsidR="00772A91" w:rsidRPr="00303304" w:rsidRDefault="005019F4" w:rsidP="001620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>e</w:t>
      </w:r>
      <w:r w:rsidR="00772A91" w:rsidRPr="00303304">
        <w:rPr>
          <w:rFonts w:ascii="Times New Roman" w:hAnsi="Times New Roman"/>
          <w:sz w:val="24"/>
          <w:szCs w:val="24"/>
        </w:rPr>
        <w:t xml:space="preserve">gységes és megbonthatatlan egészet alkotnak, így a bennük </w:t>
      </w:r>
      <w:proofErr w:type="spellStart"/>
      <w:r w:rsidR="00772A91" w:rsidRPr="00303304">
        <w:rPr>
          <w:rFonts w:ascii="Times New Roman" w:hAnsi="Times New Roman"/>
          <w:sz w:val="24"/>
          <w:szCs w:val="24"/>
        </w:rPr>
        <w:t>megfogalmazottak</w:t>
      </w:r>
      <w:proofErr w:type="spellEnd"/>
      <w:r w:rsidR="00772A91" w:rsidRPr="00303304">
        <w:rPr>
          <w:rFonts w:ascii="Times New Roman" w:hAnsi="Times New Roman"/>
          <w:sz w:val="24"/>
          <w:szCs w:val="24"/>
        </w:rPr>
        <w:t xml:space="preserve"> összessége határozza meg jelen Pályázati</w:t>
      </w:r>
      <w:r w:rsidR="0052373D" w:rsidRPr="00303304">
        <w:rPr>
          <w:rFonts w:ascii="Times New Roman" w:hAnsi="Times New Roman"/>
          <w:sz w:val="24"/>
          <w:szCs w:val="24"/>
        </w:rPr>
        <w:t xml:space="preserve"> </w:t>
      </w:r>
      <w:r w:rsidR="00372C81" w:rsidRPr="00303304">
        <w:rPr>
          <w:rFonts w:ascii="Times New Roman" w:hAnsi="Times New Roman"/>
          <w:sz w:val="24"/>
          <w:szCs w:val="24"/>
        </w:rPr>
        <w:t>kiírás</w:t>
      </w:r>
      <w:r w:rsidR="00772A91" w:rsidRPr="00303304">
        <w:rPr>
          <w:rFonts w:ascii="Times New Roman" w:hAnsi="Times New Roman"/>
          <w:sz w:val="24"/>
          <w:szCs w:val="24"/>
        </w:rPr>
        <w:t xml:space="preserve"> részletes előírásait, keretrendszerét, feltételeit és szabályait.</w:t>
      </w:r>
    </w:p>
    <w:p w14:paraId="56968B49" w14:textId="77777777" w:rsidR="00752123" w:rsidRPr="00303304" w:rsidRDefault="00752123" w:rsidP="00142AB9">
      <w:pPr>
        <w:pStyle w:val="Default"/>
        <w:spacing w:line="276" w:lineRule="auto"/>
        <w:jc w:val="both"/>
      </w:pPr>
    </w:p>
    <w:p w14:paraId="4C4413E7" w14:textId="77777777" w:rsidR="00E04B20" w:rsidRPr="00303304" w:rsidRDefault="00E04B20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br w:type="page"/>
      </w:r>
    </w:p>
    <w:p w14:paraId="4DF4F0FE" w14:textId="57A0BB73" w:rsidR="00752123" w:rsidRPr="00303304" w:rsidRDefault="00752123" w:rsidP="00142AB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3304">
        <w:rPr>
          <w:rFonts w:ascii="Times New Roman" w:hAnsi="Times New Roman"/>
          <w:b/>
          <w:sz w:val="24"/>
          <w:szCs w:val="24"/>
        </w:rPr>
        <w:lastRenderedPageBreak/>
        <w:t>Mellékletek:</w:t>
      </w:r>
    </w:p>
    <w:p w14:paraId="48CE2E91" w14:textId="77777777" w:rsidR="00752123" w:rsidRPr="00303304" w:rsidRDefault="00752123" w:rsidP="00142A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DD58E7" w14:textId="77777777" w:rsidR="00752123" w:rsidRPr="00303304" w:rsidRDefault="00752123" w:rsidP="00142AB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3304">
        <w:rPr>
          <w:rFonts w:ascii="Times New Roman" w:hAnsi="Times New Roman"/>
          <w:sz w:val="24"/>
          <w:szCs w:val="24"/>
        </w:rPr>
        <w:t xml:space="preserve">1. </w:t>
      </w:r>
      <w:r w:rsidR="0074492D" w:rsidRPr="00303304">
        <w:rPr>
          <w:rFonts w:ascii="Times New Roman" w:hAnsi="Times New Roman"/>
          <w:sz w:val="24"/>
          <w:szCs w:val="24"/>
        </w:rPr>
        <w:t>számú</w:t>
      </w:r>
      <w:r w:rsidRPr="00303304">
        <w:rPr>
          <w:rFonts w:ascii="Times New Roman" w:hAnsi="Times New Roman"/>
          <w:sz w:val="24"/>
          <w:szCs w:val="24"/>
        </w:rPr>
        <w:t xml:space="preserve"> melléklet: </w:t>
      </w:r>
      <w:r w:rsidR="001C3A31" w:rsidRPr="00303304">
        <w:rPr>
          <w:rFonts w:ascii="Times New Roman" w:hAnsi="Times New Roman"/>
          <w:sz w:val="24"/>
          <w:szCs w:val="24"/>
        </w:rPr>
        <w:t xml:space="preserve">Tanulói nyilatkozat és </w:t>
      </w:r>
      <w:r w:rsidR="00BE21F5" w:rsidRPr="00303304">
        <w:rPr>
          <w:rFonts w:ascii="Times New Roman" w:hAnsi="Times New Roman"/>
          <w:sz w:val="24"/>
          <w:szCs w:val="24"/>
        </w:rPr>
        <w:t xml:space="preserve">szülői </w:t>
      </w:r>
      <w:r w:rsidR="001C3A31" w:rsidRPr="00303304">
        <w:rPr>
          <w:rFonts w:ascii="Times New Roman" w:hAnsi="Times New Roman"/>
          <w:sz w:val="24"/>
          <w:szCs w:val="24"/>
        </w:rPr>
        <w:t>(</w:t>
      </w:r>
      <w:r w:rsidR="00BE21F5" w:rsidRPr="00303304">
        <w:rPr>
          <w:rFonts w:ascii="Times New Roman" w:hAnsi="Times New Roman"/>
          <w:sz w:val="24"/>
          <w:szCs w:val="24"/>
        </w:rPr>
        <w:t xml:space="preserve">törvényes </w:t>
      </w:r>
      <w:r w:rsidR="001C3A31" w:rsidRPr="00303304">
        <w:rPr>
          <w:rFonts w:ascii="Times New Roman" w:hAnsi="Times New Roman"/>
          <w:sz w:val="24"/>
          <w:szCs w:val="24"/>
        </w:rPr>
        <w:t xml:space="preserve">képviselői) nyilatkozat </w:t>
      </w:r>
    </w:p>
    <w:p w14:paraId="4EA862CB" w14:textId="77777777" w:rsidR="00752123" w:rsidRPr="00303304" w:rsidRDefault="00752123" w:rsidP="00142AB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3304">
        <w:rPr>
          <w:rFonts w:ascii="Times New Roman" w:hAnsi="Times New Roman"/>
          <w:bCs/>
          <w:sz w:val="24"/>
          <w:szCs w:val="24"/>
        </w:rPr>
        <w:t xml:space="preserve">2. </w:t>
      </w:r>
      <w:r w:rsidR="0074492D" w:rsidRPr="00303304">
        <w:rPr>
          <w:rFonts w:ascii="Times New Roman" w:hAnsi="Times New Roman"/>
          <w:bCs/>
          <w:sz w:val="24"/>
          <w:szCs w:val="24"/>
        </w:rPr>
        <w:t>számú</w:t>
      </w:r>
      <w:r w:rsidRPr="00303304">
        <w:rPr>
          <w:rFonts w:ascii="Times New Roman" w:hAnsi="Times New Roman"/>
          <w:bCs/>
          <w:sz w:val="24"/>
          <w:szCs w:val="24"/>
        </w:rPr>
        <w:t xml:space="preserve"> melléklet: </w:t>
      </w:r>
      <w:r w:rsidR="001C3A31" w:rsidRPr="00303304">
        <w:rPr>
          <w:rFonts w:ascii="Times New Roman" w:hAnsi="Times New Roman"/>
          <w:sz w:val="24"/>
          <w:szCs w:val="24"/>
        </w:rPr>
        <w:t>Számlatulajdonos engedményes nyilatkozata</w:t>
      </w:r>
    </w:p>
    <w:p w14:paraId="2CE2ED86" w14:textId="77777777" w:rsidR="00752123" w:rsidRPr="00303304" w:rsidRDefault="00752123" w:rsidP="00142AB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3304">
        <w:rPr>
          <w:rFonts w:ascii="Times New Roman" w:hAnsi="Times New Roman"/>
          <w:bCs/>
          <w:sz w:val="24"/>
          <w:szCs w:val="24"/>
        </w:rPr>
        <w:t xml:space="preserve">3. </w:t>
      </w:r>
      <w:r w:rsidR="0074492D" w:rsidRPr="00303304">
        <w:rPr>
          <w:rFonts w:ascii="Times New Roman" w:hAnsi="Times New Roman"/>
          <w:bCs/>
          <w:sz w:val="24"/>
          <w:szCs w:val="24"/>
        </w:rPr>
        <w:t>számú</w:t>
      </w:r>
      <w:r w:rsidRPr="00303304">
        <w:rPr>
          <w:rFonts w:ascii="Times New Roman" w:hAnsi="Times New Roman"/>
          <w:bCs/>
          <w:sz w:val="24"/>
          <w:szCs w:val="24"/>
        </w:rPr>
        <w:t xml:space="preserve"> melléklet: </w:t>
      </w:r>
      <w:r w:rsidR="001C3A31" w:rsidRPr="00303304">
        <w:rPr>
          <w:rFonts w:ascii="Times New Roman" w:hAnsi="Times New Roman"/>
          <w:bCs/>
          <w:sz w:val="24"/>
          <w:szCs w:val="24"/>
        </w:rPr>
        <w:t>Mentori nyilatkozat</w:t>
      </w:r>
    </w:p>
    <w:p w14:paraId="18BEF71D" w14:textId="77777777" w:rsidR="00752123" w:rsidRPr="00303304" w:rsidRDefault="00C03402" w:rsidP="00142AB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3304">
        <w:rPr>
          <w:rFonts w:ascii="Times New Roman" w:hAnsi="Times New Roman"/>
          <w:bCs/>
          <w:sz w:val="24"/>
          <w:szCs w:val="24"/>
        </w:rPr>
        <w:t>4</w:t>
      </w:r>
      <w:r w:rsidR="00752123" w:rsidRPr="00303304">
        <w:rPr>
          <w:rFonts w:ascii="Times New Roman" w:hAnsi="Times New Roman"/>
          <w:bCs/>
          <w:sz w:val="24"/>
          <w:szCs w:val="24"/>
        </w:rPr>
        <w:t xml:space="preserve">. </w:t>
      </w:r>
      <w:r w:rsidR="0074492D" w:rsidRPr="00303304">
        <w:rPr>
          <w:rFonts w:ascii="Times New Roman" w:hAnsi="Times New Roman"/>
          <w:bCs/>
          <w:sz w:val="24"/>
          <w:szCs w:val="24"/>
        </w:rPr>
        <w:t>számú</w:t>
      </w:r>
      <w:r w:rsidR="00752123" w:rsidRPr="00303304">
        <w:rPr>
          <w:rFonts w:ascii="Times New Roman" w:hAnsi="Times New Roman"/>
          <w:bCs/>
          <w:sz w:val="24"/>
          <w:szCs w:val="24"/>
        </w:rPr>
        <w:t xml:space="preserve"> melléklet: </w:t>
      </w:r>
      <w:r w:rsidR="001C3A31" w:rsidRPr="00303304">
        <w:rPr>
          <w:rFonts w:ascii="Times New Roman" w:hAnsi="Times New Roman"/>
          <w:bCs/>
          <w:sz w:val="24"/>
          <w:szCs w:val="24"/>
        </w:rPr>
        <w:t>Ajánlás</w:t>
      </w:r>
      <w:r w:rsidR="00A0044A" w:rsidRPr="00303304">
        <w:rPr>
          <w:rFonts w:ascii="Times New Roman" w:hAnsi="Times New Roman"/>
          <w:bCs/>
          <w:sz w:val="24"/>
          <w:szCs w:val="24"/>
        </w:rPr>
        <w:t xml:space="preserve"> - </w:t>
      </w:r>
      <w:r w:rsidR="001C3A31" w:rsidRPr="00303304">
        <w:rPr>
          <w:rFonts w:ascii="Times New Roman" w:hAnsi="Times New Roman"/>
          <w:bCs/>
          <w:sz w:val="24"/>
          <w:szCs w:val="24"/>
        </w:rPr>
        <w:t>cigány/roma származásról történő önkéntes nyilatkozattal</w:t>
      </w:r>
      <w:r w:rsidR="001C3A31" w:rsidRPr="00303304" w:rsidDel="001C3A31">
        <w:rPr>
          <w:rFonts w:ascii="Times New Roman" w:hAnsi="Times New Roman"/>
          <w:bCs/>
          <w:sz w:val="24"/>
          <w:szCs w:val="24"/>
        </w:rPr>
        <w:t xml:space="preserve"> </w:t>
      </w:r>
    </w:p>
    <w:p w14:paraId="711AC74F" w14:textId="77777777" w:rsidR="00752123" w:rsidRPr="00303304" w:rsidRDefault="00C03402" w:rsidP="00142AB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3304">
        <w:rPr>
          <w:rFonts w:ascii="Times New Roman" w:hAnsi="Times New Roman"/>
          <w:bCs/>
          <w:sz w:val="24"/>
          <w:szCs w:val="24"/>
        </w:rPr>
        <w:t>5</w:t>
      </w:r>
      <w:r w:rsidR="00752123" w:rsidRPr="00303304">
        <w:rPr>
          <w:rFonts w:ascii="Times New Roman" w:hAnsi="Times New Roman"/>
          <w:bCs/>
          <w:sz w:val="24"/>
          <w:szCs w:val="24"/>
        </w:rPr>
        <w:t xml:space="preserve">. </w:t>
      </w:r>
      <w:r w:rsidR="0074492D" w:rsidRPr="00303304">
        <w:rPr>
          <w:rFonts w:ascii="Times New Roman" w:hAnsi="Times New Roman"/>
          <w:bCs/>
          <w:sz w:val="24"/>
          <w:szCs w:val="24"/>
        </w:rPr>
        <w:t>számú</w:t>
      </w:r>
      <w:r w:rsidR="00752123" w:rsidRPr="00303304">
        <w:rPr>
          <w:rFonts w:ascii="Times New Roman" w:hAnsi="Times New Roman"/>
          <w:bCs/>
          <w:sz w:val="24"/>
          <w:szCs w:val="24"/>
        </w:rPr>
        <w:t xml:space="preserve"> melléklet: </w:t>
      </w:r>
      <w:r w:rsidR="001C3A31" w:rsidRPr="00303304">
        <w:rPr>
          <w:rFonts w:ascii="Times New Roman" w:hAnsi="Times New Roman"/>
          <w:sz w:val="24"/>
          <w:szCs w:val="24"/>
        </w:rPr>
        <w:t>„</w:t>
      </w:r>
      <w:r w:rsidR="001C3A31" w:rsidRPr="00303304">
        <w:rPr>
          <w:rFonts w:ascii="Times New Roman" w:hAnsi="Times New Roman"/>
          <w:color w:val="1E1E1E"/>
          <w:sz w:val="24"/>
          <w:szCs w:val="24"/>
        </w:rPr>
        <w:t>Nyilatkozat a szociális jogosultság fennállásáról” c. dokumentum</w:t>
      </w:r>
      <w:r w:rsidR="001C3A31" w:rsidRPr="00303304" w:rsidDel="001C3A31">
        <w:rPr>
          <w:rFonts w:ascii="Times New Roman" w:hAnsi="Times New Roman"/>
          <w:bCs/>
          <w:sz w:val="24"/>
          <w:szCs w:val="24"/>
        </w:rPr>
        <w:t xml:space="preserve"> </w:t>
      </w:r>
    </w:p>
    <w:p w14:paraId="2B5D0F3F" w14:textId="545597D7" w:rsidR="00752123" w:rsidRPr="00303304" w:rsidRDefault="00C03402" w:rsidP="00142AB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3304">
        <w:rPr>
          <w:rFonts w:ascii="Times New Roman" w:hAnsi="Times New Roman"/>
          <w:bCs/>
          <w:sz w:val="24"/>
          <w:szCs w:val="24"/>
        </w:rPr>
        <w:t>6</w:t>
      </w:r>
      <w:r w:rsidR="00752123" w:rsidRPr="00303304">
        <w:rPr>
          <w:rFonts w:ascii="Times New Roman" w:hAnsi="Times New Roman"/>
          <w:bCs/>
          <w:sz w:val="24"/>
          <w:szCs w:val="24"/>
        </w:rPr>
        <w:t>.</w:t>
      </w:r>
      <w:r w:rsidR="0029264A" w:rsidRPr="00303304">
        <w:rPr>
          <w:rFonts w:ascii="Times New Roman" w:hAnsi="Times New Roman"/>
          <w:bCs/>
          <w:sz w:val="24"/>
          <w:szCs w:val="24"/>
        </w:rPr>
        <w:t xml:space="preserve"> </w:t>
      </w:r>
      <w:r w:rsidR="0074492D" w:rsidRPr="00303304">
        <w:rPr>
          <w:rFonts w:ascii="Times New Roman" w:hAnsi="Times New Roman"/>
          <w:bCs/>
          <w:sz w:val="24"/>
          <w:szCs w:val="24"/>
        </w:rPr>
        <w:t>számú</w:t>
      </w:r>
      <w:r w:rsidR="00752123" w:rsidRPr="00303304">
        <w:rPr>
          <w:rFonts w:ascii="Times New Roman" w:hAnsi="Times New Roman"/>
          <w:bCs/>
          <w:sz w:val="24"/>
          <w:szCs w:val="24"/>
        </w:rPr>
        <w:t xml:space="preserve"> melléklet:</w:t>
      </w:r>
      <w:r w:rsidR="001C3A31" w:rsidRPr="00303304">
        <w:rPr>
          <w:rFonts w:ascii="Times New Roman" w:hAnsi="Times New Roman"/>
          <w:sz w:val="24"/>
          <w:szCs w:val="24"/>
        </w:rPr>
        <w:t xml:space="preserve"> Mentori és tanulói-szülői (törvényes képviselői) </w:t>
      </w:r>
      <w:proofErr w:type="spellStart"/>
      <w:r w:rsidR="001C3A31" w:rsidRPr="00303304">
        <w:rPr>
          <w:rFonts w:ascii="Times New Roman" w:hAnsi="Times New Roman"/>
          <w:sz w:val="24"/>
          <w:szCs w:val="24"/>
        </w:rPr>
        <w:t>továbbfutási</w:t>
      </w:r>
      <w:proofErr w:type="spellEnd"/>
      <w:r w:rsidR="001C3A31" w:rsidRPr="00303304">
        <w:rPr>
          <w:rFonts w:ascii="Times New Roman" w:hAnsi="Times New Roman"/>
          <w:sz w:val="24"/>
          <w:szCs w:val="24"/>
        </w:rPr>
        <w:t xml:space="preserve"> szándéknyilatkozat</w:t>
      </w:r>
    </w:p>
    <w:p w14:paraId="72AF0538" w14:textId="0D4EBD80" w:rsidR="00202C55" w:rsidRPr="00303304" w:rsidRDefault="00202C55" w:rsidP="00142A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7501B1" w14:textId="77777777" w:rsidR="00202C55" w:rsidRPr="00303304" w:rsidRDefault="00202C55" w:rsidP="00202C55">
      <w:pPr>
        <w:pStyle w:val="Default"/>
        <w:spacing w:line="276" w:lineRule="auto"/>
        <w:jc w:val="both"/>
      </w:pPr>
      <w:r w:rsidRPr="00303304">
        <w:t>Az UTR-25-UK pályázati kategória dokumentumai letölthetőek a TEF honlapjáról (</w:t>
      </w:r>
      <w:hyperlink r:id="rId8" w:history="1">
        <w:r w:rsidRPr="00303304">
          <w:rPr>
            <w:rStyle w:val="Hiperhivatkozs"/>
          </w:rPr>
          <w:t>https://tef.gov.hu</w:t>
        </w:r>
      </w:hyperlink>
      <w:r w:rsidRPr="00303304">
        <w:t>) és az UTR felületről.</w:t>
      </w:r>
    </w:p>
    <w:p w14:paraId="3FCEB7D2" w14:textId="77777777" w:rsidR="00202C55" w:rsidRPr="00303304" w:rsidRDefault="00202C55" w:rsidP="00202C55">
      <w:pPr>
        <w:pStyle w:val="Default"/>
        <w:spacing w:line="276" w:lineRule="auto"/>
        <w:jc w:val="both"/>
      </w:pPr>
    </w:p>
    <w:p w14:paraId="7D01A286" w14:textId="04CC6AF4" w:rsidR="00577547" w:rsidRPr="00303304" w:rsidRDefault="00202C55" w:rsidP="003A4F32">
      <w:pPr>
        <w:pStyle w:val="Default"/>
        <w:spacing w:line="276" w:lineRule="auto"/>
        <w:jc w:val="both"/>
      </w:pPr>
      <w:r w:rsidRPr="00303304">
        <w:t>A Pályázati</w:t>
      </w:r>
      <w:r w:rsidR="009F71BB" w:rsidRPr="00303304">
        <w:t xml:space="preserve"> </w:t>
      </w:r>
      <w:r w:rsidRPr="00303304">
        <w:t xml:space="preserve">kiírással kapcsolatos további információkat az </w:t>
      </w:r>
      <w:hyperlink r:id="rId9" w:history="1">
        <w:r w:rsidRPr="00303304">
          <w:rPr>
            <w:rStyle w:val="Hiperhivatkozs"/>
          </w:rPr>
          <w:t>utravalo@tef.gov.hu</w:t>
        </w:r>
      </w:hyperlink>
      <w:r w:rsidRPr="00303304">
        <w:t xml:space="preserve"> címen</w:t>
      </w:r>
      <w:r w:rsidRPr="00303304">
        <w:rPr>
          <w:color w:val="C00000"/>
        </w:rPr>
        <w:t xml:space="preserve"> </w:t>
      </w:r>
      <w:r w:rsidRPr="00303304">
        <w:rPr>
          <w:color w:val="000000" w:themeColor="text1"/>
        </w:rPr>
        <w:t>kapnak.</w:t>
      </w:r>
      <w:bookmarkEnd w:id="39"/>
      <w:bookmarkEnd w:id="40"/>
    </w:p>
    <w:sectPr w:rsidR="00577547" w:rsidRPr="00303304" w:rsidSect="00900B48">
      <w:footerReference w:type="default" r:id="rId10"/>
      <w:headerReference w:type="first" r:id="rId11"/>
      <w:footerReference w:type="first" r:id="rId12"/>
      <w:pgSz w:w="11906" w:h="16838"/>
      <w:pgMar w:top="1276" w:right="1134" w:bottom="1134" w:left="1560" w:header="0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6252" w14:textId="77777777" w:rsidR="00FD21B0" w:rsidRDefault="00FD21B0" w:rsidP="00D11D17">
      <w:pPr>
        <w:spacing w:after="0" w:line="240" w:lineRule="auto"/>
      </w:pPr>
      <w:r>
        <w:separator/>
      </w:r>
    </w:p>
  </w:endnote>
  <w:endnote w:type="continuationSeparator" w:id="0">
    <w:p w14:paraId="12BE72C2" w14:textId="77777777" w:rsidR="00FD21B0" w:rsidRDefault="00FD21B0" w:rsidP="00D11D17">
      <w:pPr>
        <w:spacing w:after="0" w:line="240" w:lineRule="auto"/>
      </w:pPr>
      <w:r>
        <w:continuationSeparator/>
      </w:r>
    </w:p>
  </w:endnote>
  <w:endnote w:type="continuationNotice" w:id="1">
    <w:p w14:paraId="0C5614EE" w14:textId="77777777" w:rsidR="00FD21B0" w:rsidRDefault="00FD21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8C09" w14:textId="77777777" w:rsidR="00FD21B0" w:rsidRDefault="00FD21B0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FC6D2E4" wp14:editId="05449D8B">
              <wp:simplePos x="0" y="0"/>
              <wp:positionH relativeFrom="rightMargin">
                <wp:posOffset>-3079750</wp:posOffset>
              </wp:positionH>
              <wp:positionV relativeFrom="margin">
                <wp:posOffset>9461500</wp:posOffset>
              </wp:positionV>
              <wp:extent cx="583565" cy="329565"/>
              <wp:effectExtent l="0" t="6350" r="635" b="635"/>
              <wp:wrapNone/>
              <wp:docPr id="5" name="Téglala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58356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7692D" w14:textId="1BC8B390" w:rsidR="00FD21B0" w:rsidRPr="005C3623" w:rsidRDefault="00FD21B0" w:rsidP="007A28A2">
                          <w:pPr>
                            <w:pBdr>
                              <w:bottom w:val="single" w:sz="4" w:space="23" w:color="auto"/>
                            </w:pBd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CA54FE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C362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CA54FE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A4F32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 w:rsidRPr="00CA54FE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4B5A99F8" w14:textId="77777777" w:rsidR="00FD21B0" w:rsidRDefault="00FD21B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C6D2E4" id="Téglalap 5" o:spid="_x0000_s1026" style="position:absolute;margin-left:-242.5pt;margin-top:745pt;width:45.95pt;height:25.9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" o:allowincell="f" stroked="f">
              <v:textbox>
                <w:txbxContent>
                  <w:p w14:paraId="2407692D" w14:textId="1BC8B390" w:rsidR="00FD21B0" w:rsidRPr="005C3623" w:rsidRDefault="00FD21B0" w:rsidP="007A28A2">
                    <w:pPr>
                      <w:pBdr>
                        <w:bottom w:val="single" w:sz="4" w:space="23" w:color="auto"/>
                      </w:pBd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CA54FE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Pr="005C3623">
                      <w:rPr>
                        <w:rFonts w:ascii="Times New Roman" w:hAnsi="Times New Roman"/>
                        <w:sz w:val="24"/>
                        <w:szCs w:val="24"/>
                      </w:rPr>
                      <w:instrText>PAGE   \* MERGEFORMAT</w:instrText>
                    </w:r>
                    <w:r w:rsidRPr="00CA54FE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3A4F32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9</w:t>
                    </w:r>
                    <w:r w:rsidRPr="00CA54FE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  <w:p w14:paraId="4B5A99F8" w14:textId="77777777" w:rsidR="00FD21B0" w:rsidRDefault="00FD21B0"/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330676889"/>
      <w:docPartObj>
        <w:docPartGallery w:val="Page Numbers (Bottom of Page)"/>
        <w:docPartUnique/>
      </w:docPartObj>
    </w:sdtPr>
    <w:sdtEndPr/>
    <w:sdtContent>
      <w:p w14:paraId="2D04F5E5" w14:textId="2A7D4D06" w:rsidR="00FD21B0" w:rsidRPr="000F48E9" w:rsidRDefault="00FD21B0">
        <w:pPr>
          <w:pStyle w:val="llb"/>
          <w:jc w:val="center"/>
          <w:rPr>
            <w:rFonts w:ascii="Times New Roman" w:hAnsi="Times New Roman"/>
          </w:rPr>
        </w:pPr>
        <w:r w:rsidRPr="000F48E9">
          <w:rPr>
            <w:rFonts w:ascii="Times New Roman" w:hAnsi="Times New Roman"/>
          </w:rPr>
          <w:fldChar w:fldCharType="begin"/>
        </w:r>
        <w:r w:rsidRPr="000F48E9">
          <w:rPr>
            <w:rFonts w:ascii="Times New Roman" w:hAnsi="Times New Roman"/>
          </w:rPr>
          <w:instrText>PAGE   \* MERGEFORMAT</w:instrText>
        </w:r>
        <w:r w:rsidRPr="000F48E9">
          <w:rPr>
            <w:rFonts w:ascii="Times New Roman" w:hAnsi="Times New Roman"/>
          </w:rPr>
          <w:fldChar w:fldCharType="separate"/>
        </w:r>
        <w:r w:rsidR="003A4F32">
          <w:rPr>
            <w:rFonts w:ascii="Times New Roman" w:hAnsi="Times New Roman"/>
            <w:noProof/>
          </w:rPr>
          <w:t>1</w:t>
        </w:r>
        <w:r w:rsidRPr="000F48E9">
          <w:rPr>
            <w:rFonts w:ascii="Times New Roman" w:hAnsi="Times New Roman"/>
            <w:noProof/>
          </w:rPr>
          <w:fldChar w:fldCharType="end"/>
        </w:r>
      </w:p>
    </w:sdtContent>
  </w:sdt>
  <w:p w14:paraId="325A2A3C" w14:textId="77777777" w:rsidR="00FD21B0" w:rsidRPr="000F48E9" w:rsidRDefault="00FD21B0">
    <w:pPr>
      <w:pStyle w:val="llb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04481" w14:textId="77777777" w:rsidR="00FD21B0" w:rsidRDefault="00FD21B0" w:rsidP="00D11D17">
      <w:pPr>
        <w:spacing w:after="0" w:line="240" w:lineRule="auto"/>
      </w:pPr>
      <w:r>
        <w:separator/>
      </w:r>
    </w:p>
  </w:footnote>
  <w:footnote w:type="continuationSeparator" w:id="0">
    <w:p w14:paraId="7BB0CD35" w14:textId="77777777" w:rsidR="00FD21B0" w:rsidRDefault="00FD21B0" w:rsidP="00D11D17">
      <w:pPr>
        <w:spacing w:after="0" w:line="240" w:lineRule="auto"/>
      </w:pPr>
      <w:r>
        <w:continuationSeparator/>
      </w:r>
    </w:p>
  </w:footnote>
  <w:footnote w:type="continuationNotice" w:id="1">
    <w:p w14:paraId="24428C7E" w14:textId="77777777" w:rsidR="00FD21B0" w:rsidRDefault="00FD21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A2DD" w14:textId="247C5855" w:rsidR="00FD21B0" w:rsidRPr="00122ACE" w:rsidRDefault="00FD21B0" w:rsidP="00E21EF5">
    <w:pPr>
      <w:pStyle w:val="lfej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hu-HU"/>
      </w:rPr>
      <w:drawing>
        <wp:anchor distT="0" distB="0" distL="114300" distR="114300" simplePos="0" relativeHeight="251658752" behindDoc="1" locked="0" layoutInCell="1" allowOverlap="1" wp14:anchorId="11740BE9" wp14:editId="208B8BBB">
          <wp:simplePos x="0" y="0"/>
          <wp:positionH relativeFrom="margin">
            <wp:posOffset>4030070</wp:posOffset>
          </wp:positionH>
          <wp:positionV relativeFrom="paragraph">
            <wp:posOffset>269761</wp:posOffset>
          </wp:positionV>
          <wp:extent cx="2018030" cy="908685"/>
          <wp:effectExtent l="0" t="0" r="1270" b="5715"/>
          <wp:wrapNone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6704" behindDoc="0" locked="0" layoutInCell="1" allowOverlap="1" wp14:anchorId="5F0652A8" wp14:editId="345C8DD3">
          <wp:simplePos x="0" y="0"/>
          <wp:positionH relativeFrom="margin">
            <wp:posOffset>-193183</wp:posOffset>
          </wp:positionH>
          <wp:positionV relativeFrom="paragraph">
            <wp:posOffset>126025</wp:posOffset>
          </wp:positionV>
          <wp:extent cx="1444625" cy="1000125"/>
          <wp:effectExtent l="0" t="0" r="3175" b="9525"/>
          <wp:wrapTopAndBottom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6AE"/>
    <w:multiLevelType w:val="hybridMultilevel"/>
    <w:tmpl w:val="E82A5302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89B5BB7"/>
    <w:multiLevelType w:val="hybridMultilevel"/>
    <w:tmpl w:val="5F7C8646"/>
    <w:lvl w:ilvl="0" w:tplc="82A45B10">
      <w:start w:val="1"/>
      <w:numFmt w:val="bullet"/>
      <w:lvlText w:val="•"/>
      <w:lvlJc w:val="left"/>
      <w:pPr>
        <w:ind w:left="1146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4A111AD"/>
    <w:multiLevelType w:val="multilevel"/>
    <w:tmpl w:val="54802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495A37"/>
    <w:multiLevelType w:val="hybridMultilevel"/>
    <w:tmpl w:val="6206EC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7D6E"/>
    <w:multiLevelType w:val="hybridMultilevel"/>
    <w:tmpl w:val="236A15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F0F7E"/>
    <w:multiLevelType w:val="hybridMultilevel"/>
    <w:tmpl w:val="0C741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116B7"/>
    <w:multiLevelType w:val="hybridMultilevel"/>
    <w:tmpl w:val="886299AC"/>
    <w:lvl w:ilvl="0" w:tplc="C88C462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90B6F"/>
    <w:multiLevelType w:val="hybridMultilevel"/>
    <w:tmpl w:val="AB28C652"/>
    <w:lvl w:ilvl="0" w:tplc="D2E2BC8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11136"/>
    <w:multiLevelType w:val="hybridMultilevel"/>
    <w:tmpl w:val="E960C37A"/>
    <w:lvl w:ilvl="0" w:tplc="B8A64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34CA1"/>
    <w:multiLevelType w:val="hybridMultilevel"/>
    <w:tmpl w:val="E7646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E66B9"/>
    <w:multiLevelType w:val="hybridMultilevel"/>
    <w:tmpl w:val="946434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320D2"/>
    <w:multiLevelType w:val="hybridMultilevel"/>
    <w:tmpl w:val="9626CB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92048">
    <w:abstractNumId w:val="2"/>
  </w:num>
  <w:num w:numId="2" w16cid:durableId="991788626">
    <w:abstractNumId w:val="11"/>
  </w:num>
  <w:num w:numId="3" w16cid:durableId="158272186">
    <w:abstractNumId w:val="9"/>
  </w:num>
  <w:num w:numId="4" w16cid:durableId="710030487">
    <w:abstractNumId w:val="10"/>
  </w:num>
  <w:num w:numId="5" w16cid:durableId="2048948011">
    <w:abstractNumId w:val="7"/>
  </w:num>
  <w:num w:numId="6" w16cid:durableId="1625379942">
    <w:abstractNumId w:val="5"/>
  </w:num>
  <w:num w:numId="7" w16cid:durableId="1035276331">
    <w:abstractNumId w:val="0"/>
  </w:num>
  <w:num w:numId="8" w16cid:durableId="865143681">
    <w:abstractNumId w:val="8"/>
  </w:num>
  <w:num w:numId="9" w16cid:durableId="1082138765">
    <w:abstractNumId w:val="4"/>
  </w:num>
  <w:num w:numId="10" w16cid:durableId="1737586687">
    <w:abstractNumId w:val="6"/>
  </w:num>
  <w:num w:numId="11" w16cid:durableId="354231676">
    <w:abstractNumId w:val="1"/>
  </w:num>
  <w:num w:numId="12" w16cid:durableId="42935744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17"/>
    <w:rsid w:val="00000811"/>
    <w:rsid w:val="0000090A"/>
    <w:rsid w:val="0000103C"/>
    <w:rsid w:val="000016FB"/>
    <w:rsid w:val="00001780"/>
    <w:rsid w:val="00002213"/>
    <w:rsid w:val="000041B3"/>
    <w:rsid w:val="00004D7A"/>
    <w:rsid w:val="0000528A"/>
    <w:rsid w:val="00005968"/>
    <w:rsid w:val="00007942"/>
    <w:rsid w:val="00007B7E"/>
    <w:rsid w:val="000100C5"/>
    <w:rsid w:val="0001019B"/>
    <w:rsid w:val="00011544"/>
    <w:rsid w:val="0001196C"/>
    <w:rsid w:val="0001210E"/>
    <w:rsid w:val="00012879"/>
    <w:rsid w:val="000135B5"/>
    <w:rsid w:val="00013A36"/>
    <w:rsid w:val="00013BAD"/>
    <w:rsid w:val="00014BD2"/>
    <w:rsid w:val="0001568A"/>
    <w:rsid w:val="00015B31"/>
    <w:rsid w:val="0001613F"/>
    <w:rsid w:val="00021506"/>
    <w:rsid w:val="000215D1"/>
    <w:rsid w:val="0002173A"/>
    <w:rsid w:val="00021EC2"/>
    <w:rsid w:val="00024657"/>
    <w:rsid w:val="00024CF2"/>
    <w:rsid w:val="00025246"/>
    <w:rsid w:val="00025A27"/>
    <w:rsid w:val="0003059C"/>
    <w:rsid w:val="000308D8"/>
    <w:rsid w:val="00031B85"/>
    <w:rsid w:val="00033B76"/>
    <w:rsid w:val="000343E4"/>
    <w:rsid w:val="000345B1"/>
    <w:rsid w:val="000351FC"/>
    <w:rsid w:val="00036269"/>
    <w:rsid w:val="00036E8D"/>
    <w:rsid w:val="00040E00"/>
    <w:rsid w:val="00042383"/>
    <w:rsid w:val="00043B2D"/>
    <w:rsid w:val="0004565F"/>
    <w:rsid w:val="00050C1B"/>
    <w:rsid w:val="00050D1F"/>
    <w:rsid w:val="00051405"/>
    <w:rsid w:val="00052CE6"/>
    <w:rsid w:val="00053293"/>
    <w:rsid w:val="00053A3F"/>
    <w:rsid w:val="0005422E"/>
    <w:rsid w:val="00056AC3"/>
    <w:rsid w:val="00057085"/>
    <w:rsid w:val="00057514"/>
    <w:rsid w:val="00057AB8"/>
    <w:rsid w:val="00060225"/>
    <w:rsid w:val="0006102E"/>
    <w:rsid w:val="0006186C"/>
    <w:rsid w:val="00062571"/>
    <w:rsid w:val="00063417"/>
    <w:rsid w:val="0006435C"/>
    <w:rsid w:val="0006455C"/>
    <w:rsid w:val="00065F8A"/>
    <w:rsid w:val="00066BFE"/>
    <w:rsid w:val="00070028"/>
    <w:rsid w:val="0007180B"/>
    <w:rsid w:val="00071E8E"/>
    <w:rsid w:val="000720A7"/>
    <w:rsid w:val="000744A8"/>
    <w:rsid w:val="00074A4D"/>
    <w:rsid w:val="00077971"/>
    <w:rsid w:val="00077DD3"/>
    <w:rsid w:val="000801C3"/>
    <w:rsid w:val="00080E00"/>
    <w:rsid w:val="00083B6E"/>
    <w:rsid w:val="000841F4"/>
    <w:rsid w:val="000844DD"/>
    <w:rsid w:val="0008573E"/>
    <w:rsid w:val="00085E9F"/>
    <w:rsid w:val="0008648D"/>
    <w:rsid w:val="000866F5"/>
    <w:rsid w:val="00087830"/>
    <w:rsid w:val="00090334"/>
    <w:rsid w:val="00090A15"/>
    <w:rsid w:val="00091200"/>
    <w:rsid w:val="000926A0"/>
    <w:rsid w:val="00092A57"/>
    <w:rsid w:val="00094C1E"/>
    <w:rsid w:val="00095143"/>
    <w:rsid w:val="0009567B"/>
    <w:rsid w:val="00095755"/>
    <w:rsid w:val="0009684F"/>
    <w:rsid w:val="00096A10"/>
    <w:rsid w:val="00096DFC"/>
    <w:rsid w:val="00096E6B"/>
    <w:rsid w:val="00096EC0"/>
    <w:rsid w:val="0009757E"/>
    <w:rsid w:val="00097C44"/>
    <w:rsid w:val="000A0FF3"/>
    <w:rsid w:val="000A1B59"/>
    <w:rsid w:val="000A1F28"/>
    <w:rsid w:val="000A2B55"/>
    <w:rsid w:val="000A3F93"/>
    <w:rsid w:val="000A4AFF"/>
    <w:rsid w:val="000A630E"/>
    <w:rsid w:val="000A7788"/>
    <w:rsid w:val="000A7A5A"/>
    <w:rsid w:val="000B1EDF"/>
    <w:rsid w:val="000B2A2A"/>
    <w:rsid w:val="000B3CD2"/>
    <w:rsid w:val="000B48D0"/>
    <w:rsid w:val="000B5858"/>
    <w:rsid w:val="000B608D"/>
    <w:rsid w:val="000B6AD7"/>
    <w:rsid w:val="000B6C19"/>
    <w:rsid w:val="000B7105"/>
    <w:rsid w:val="000B71F7"/>
    <w:rsid w:val="000C1F34"/>
    <w:rsid w:val="000C2FE7"/>
    <w:rsid w:val="000C3FCA"/>
    <w:rsid w:val="000C400C"/>
    <w:rsid w:val="000C500E"/>
    <w:rsid w:val="000C6D7C"/>
    <w:rsid w:val="000C7809"/>
    <w:rsid w:val="000D01AA"/>
    <w:rsid w:val="000D0C14"/>
    <w:rsid w:val="000D125A"/>
    <w:rsid w:val="000D1E87"/>
    <w:rsid w:val="000D22DA"/>
    <w:rsid w:val="000D3D63"/>
    <w:rsid w:val="000D43B6"/>
    <w:rsid w:val="000D6563"/>
    <w:rsid w:val="000E0FD8"/>
    <w:rsid w:val="000E1BA8"/>
    <w:rsid w:val="000E2441"/>
    <w:rsid w:val="000E2955"/>
    <w:rsid w:val="000E2F33"/>
    <w:rsid w:val="000E3666"/>
    <w:rsid w:val="000E3CA6"/>
    <w:rsid w:val="000E3DFE"/>
    <w:rsid w:val="000E7B46"/>
    <w:rsid w:val="000F0D7E"/>
    <w:rsid w:val="000F11FC"/>
    <w:rsid w:val="000F192B"/>
    <w:rsid w:val="000F2773"/>
    <w:rsid w:val="000F38F8"/>
    <w:rsid w:val="000F3B76"/>
    <w:rsid w:val="000F48E9"/>
    <w:rsid w:val="000F53F5"/>
    <w:rsid w:val="000F555A"/>
    <w:rsid w:val="000F5D42"/>
    <w:rsid w:val="000F610D"/>
    <w:rsid w:val="000F673D"/>
    <w:rsid w:val="000F7372"/>
    <w:rsid w:val="001001AD"/>
    <w:rsid w:val="00100CA9"/>
    <w:rsid w:val="00100D42"/>
    <w:rsid w:val="001011FB"/>
    <w:rsid w:val="00101347"/>
    <w:rsid w:val="001016CC"/>
    <w:rsid w:val="00102531"/>
    <w:rsid w:val="001032AD"/>
    <w:rsid w:val="0010556C"/>
    <w:rsid w:val="00107373"/>
    <w:rsid w:val="0011036A"/>
    <w:rsid w:val="001104A5"/>
    <w:rsid w:val="00110605"/>
    <w:rsid w:val="00110BB4"/>
    <w:rsid w:val="00110C66"/>
    <w:rsid w:val="00111035"/>
    <w:rsid w:val="001124C2"/>
    <w:rsid w:val="0011564A"/>
    <w:rsid w:val="00115F2D"/>
    <w:rsid w:val="00115FAD"/>
    <w:rsid w:val="0011634B"/>
    <w:rsid w:val="00116ACA"/>
    <w:rsid w:val="00117F4C"/>
    <w:rsid w:val="00121910"/>
    <w:rsid w:val="00121F99"/>
    <w:rsid w:val="00122201"/>
    <w:rsid w:val="001223AB"/>
    <w:rsid w:val="00122A35"/>
    <w:rsid w:val="00122ACE"/>
    <w:rsid w:val="0012336B"/>
    <w:rsid w:val="0012346E"/>
    <w:rsid w:val="0012393C"/>
    <w:rsid w:val="00124E5D"/>
    <w:rsid w:val="0012504C"/>
    <w:rsid w:val="00126C1C"/>
    <w:rsid w:val="00127047"/>
    <w:rsid w:val="001272AB"/>
    <w:rsid w:val="001309D4"/>
    <w:rsid w:val="00133140"/>
    <w:rsid w:val="001336BC"/>
    <w:rsid w:val="001344F1"/>
    <w:rsid w:val="00134EFD"/>
    <w:rsid w:val="00135BB4"/>
    <w:rsid w:val="00135C7F"/>
    <w:rsid w:val="00136D36"/>
    <w:rsid w:val="00140111"/>
    <w:rsid w:val="00140959"/>
    <w:rsid w:val="00140BBE"/>
    <w:rsid w:val="0014263C"/>
    <w:rsid w:val="00142AB9"/>
    <w:rsid w:val="00143222"/>
    <w:rsid w:val="00145E47"/>
    <w:rsid w:val="00146B4E"/>
    <w:rsid w:val="0014715B"/>
    <w:rsid w:val="00147609"/>
    <w:rsid w:val="00151155"/>
    <w:rsid w:val="00151DE5"/>
    <w:rsid w:val="00152001"/>
    <w:rsid w:val="001528C3"/>
    <w:rsid w:val="001533A8"/>
    <w:rsid w:val="00153B9E"/>
    <w:rsid w:val="00153E1D"/>
    <w:rsid w:val="00154325"/>
    <w:rsid w:val="001543D8"/>
    <w:rsid w:val="00154ABC"/>
    <w:rsid w:val="00156044"/>
    <w:rsid w:val="00156A7B"/>
    <w:rsid w:val="00160F48"/>
    <w:rsid w:val="00161BAB"/>
    <w:rsid w:val="00161F41"/>
    <w:rsid w:val="0016201F"/>
    <w:rsid w:val="00162077"/>
    <w:rsid w:val="00162CCE"/>
    <w:rsid w:val="0016341E"/>
    <w:rsid w:val="00165780"/>
    <w:rsid w:val="00165CA5"/>
    <w:rsid w:val="001700BF"/>
    <w:rsid w:val="00171936"/>
    <w:rsid w:val="00171AB4"/>
    <w:rsid w:val="0017208C"/>
    <w:rsid w:val="001721E2"/>
    <w:rsid w:val="001723AD"/>
    <w:rsid w:val="00173D26"/>
    <w:rsid w:val="001743C7"/>
    <w:rsid w:val="001743EB"/>
    <w:rsid w:val="0017540A"/>
    <w:rsid w:val="00176479"/>
    <w:rsid w:val="00176659"/>
    <w:rsid w:val="00176901"/>
    <w:rsid w:val="00176C95"/>
    <w:rsid w:val="001807BF"/>
    <w:rsid w:val="0018090C"/>
    <w:rsid w:val="00181F2E"/>
    <w:rsid w:val="00185398"/>
    <w:rsid w:val="00185453"/>
    <w:rsid w:val="00186642"/>
    <w:rsid w:val="00186686"/>
    <w:rsid w:val="00187377"/>
    <w:rsid w:val="00187BDA"/>
    <w:rsid w:val="00187FAA"/>
    <w:rsid w:val="00190388"/>
    <w:rsid w:val="00190A53"/>
    <w:rsid w:val="00193120"/>
    <w:rsid w:val="00194610"/>
    <w:rsid w:val="001949C0"/>
    <w:rsid w:val="0019516C"/>
    <w:rsid w:val="00195371"/>
    <w:rsid w:val="00195B40"/>
    <w:rsid w:val="00195D54"/>
    <w:rsid w:val="001964B9"/>
    <w:rsid w:val="00196F58"/>
    <w:rsid w:val="0019710A"/>
    <w:rsid w:val="0019712F"/>
    <w:rsid w:val="001A1418"/>
    <w:rsid w:val="001A1A0C"/>
    <w:rsid w:val="001A278E"/>
    <w:rsid w:val="001A2EE6"/>
    <w:rsid w:val="001A383C"/>
    <w:rsid w:val="001A3BDE"/>
    <w:rsid w:val="001A4C69"/>
    <w:rsid w:val="001A5CE6"/>
    <w:rsid w:val="001A6385"/>
    <w:rsid w:val="001B2B14"/>
    <w:rsid w:val="001B303F"/>
    <w:rsid w:val="001B319A"/>
    <w:rsid w:val="001B34E1"/>
    <w:rsid w:val="001B55B8"/>
    <w:rsid w:val="001B57B1"/>
    <w:rsid w:val="001B5943"/>
    <w:rsid w:val="001B6485"/>
    <w:rsid w:val="001B6FBA"/>
    <w:rsid w:val="001B7F3F"/>
    <w:rsid w:val="001C0174"/>
    <w:rsid w:val="001C087A"/>
    <w:rsid w:val="001C1391"/>
    <w:rsid w:val="001C1B54"/>
    <w:rsid w:val="001C2A3D"/>
    <w:rsid w:val="001C2EFD"/>
    <w:rsid w:val="001C3854"/>
    <w:rsid w:val="001C3A31"/>
    <w:rsid w:val="001C425D"/>
    <w:rsid w:val="001C43CA"/>
    <w:rsid w:val="001C4F4D"/>
    <w:rsid w:val="001D0620"/>
    <w:rsid w:val="001D0BDC"/>
    <w:rsid w:val="001D145D"/>
    <w:rsid w:val="001D25BF"/>
    <w:rsid w:val="001D3C7D"/>
    <w:rsid w:val="001D3E3C"/>
    <w:rsid w:val="001D4EE9"/>
    <w:rsid w:val="001D54BC"/>
    <w:rsid w:val="001D596C"/>
    <w:rsid w:val="001D607C"/>
    <w:rsid w:val="001D673C"/>
    <w:rsid w:val="001D6E91"/>
    <w:rsid w:val="001D7004"/>
    <w:rsid w:val="001D7A2B"/>
    <w:rsid w:val="001E0586"/>
    <w:rsid w:val="001E0748"/>
    <w:rsid w:val="001E0E51"/>
    <w:rsid w:val="001E1445"/>
    <w:rsid w:val="001E2811"/>
    <w:rsid w:val="001E2C17"/>
    <w:rsid w:val="001E300F"/>
    <w:rsid w:val="001E32FD"/>
    <w:rsid w:val="001E3AFB"/>
    <w:rsid w:val="001E563E"/>
    <w:rsid w:val="001E5DEE"/>
    <w:rsid w:val="001F034C"/>
    <w:rsid w:val="001F06BC"/>
    <w:rsid w:val="001F07D0"/>
    <w:rsid w:val="001F1976"/>
    <w:rsid w:val="001F1EC4"/>
    <w:rsid w:val="001F2332"/>
    <w:rsid w:val="001F2B6C"/>
    <w:rsid w:val="001F343E"/>
    <w:rsid w:val="001F34CA"/>
    <w:rsid w:val="001F4C50"/>
    <w:rsid w:val="001F50F4"/>
    <w:rsid w:val="001F5B40"/>
    <w:rsid w:val="00200E7B"/>
    <w:rsid w:val="00201ACB"/>
    <w:rsid w:val="00201BB4"/>
    <w:rsid w:val="00201CEC"/>
    <w:rsid w:val="002021CD"/>
    <w:rsid w:val="00202C55"/>
    <w:rsid w:val="00203FFF"/>
    <w:rsid w:val="002040B6"/>
    <w:rsid w:val="00204AE8"/>
    <w:rsid w:val="00205EBC"/>
    <w:rsid w:val="0020626B"/>
    <w:rsid w:val="00206785"/>
    <w:rsid w:val="002069BA"/>
    <w:rsid w:val="00206CEA"/>
    <w:rsid w:val="00207E61"/>
    <w:rsid w:val="002100ED"/>
    <w:rsid w:val="002103B5"/>
    <w:rsid w:val="00210A4C"/>
    <w:rsid w:val="002117B8"/>
    <w:rsid w:val="0021478F"/>
    <w:rsid w:val="00215069"/>
    <w:rsid w:val="0021548B"/>
    <w:rsid w:val="00215B2E"/>
    <w:rsid w:val="00216275"/>
    <w:rsid w:val="002173F8"/>
    <w:rsid w:val="00217846"/>
    <w:rsid w:val="00217B97"/>
    <w:rsid w:val="0022030D"/>
    <w:rsid w:val="00220371"/>
    <w:rsid w:val="00220B1C"/>
    <w:rsid w:val="00220C86"/>
    <w:rsid w:val="00221D90"/>
    <w:rsid w:val="0022213C"/>
    <w:rsid w:val="0022349D"/>
    <w:rsid w:val="002241C7"/>
    <w:rsid w:val="00224DB3"/>
    <w:rsid w:val="002257AE"/>
    <w:rsid w:val="00225B0A"/>
    <w:rsid w:val="00225FCF"/>
    <w:rsid w:val="002264FF"/>
    <w:rsid w:val="002306DB"/>
    <w:rsid w:val="00230D97"/>
    <w:rsid w:val="0023137F"/>
    <w:rsid w:val="0023241F"/>
    <w:rsid w:val="00232DE3"/>
    <w:rsid w:val="0023335A"/>
    <w:rsid w:val="002352D7"/>
    <w:rsid w:val="00236137"/>
    <w:rsid w:val="00236305"/>
    <w:rsid w:val="0023641D"/>
    <w:rsid w:val="00237DD4"/>
    <w:rsid w:val="002405D9"/>
    <w:rsid w:val="00240CD5"/>
    <w:rsid w:val="00240D37"/>
    <w:rsid w:val="00243324"/>
    <w:rsid w:val="00243AF0"/>
    <w:rsid w:val="00243ED0"/>
    <w:rsid w:val="00244753"/>
    <w:rsid w:val="00244A55"/>
    <w:rsid w:val="0024552E"/>
    <w:rsid w:val="0024566A"/>
    <w:rsid w:val="002459AF"/>
    <w:rsid w:val="0024708D"/>
    <w:rsid w:val="00247AA6"/>
    <w:rsid w:val="00247C8D"/>
    <w:rsid w:val="00247E4D"/>
    <w:rsid w:val="00247F68"/>
    <w:rsid w:val="00247FD7"/>
    <w:rsid w:val="002502A4"/>
    <w:rsid w:val="00250B13"/>
    <w:rsid w:val="00252458"/>
    <w:rsid w:val="0025332C"/>
    <w:rsid w:val="00253B28"/>
    <w:rsid w:val="002540FD"/>
    <w:rsid w:val="002547B6"/>
    <w:rsid w:val="00254983"/>
    <w:rsid w:val="00254CA8"/>
    <w:rsid w:val="0025565A"/>
    <w:rsid w:val="002566AC"/>
    <w:rsid w:val="0025684D"/>
    <w:rsid w:val="00257B86"/>
    <w:rsid w:val="00260813"/>
    <w:rsid w:val="00260975"/>
    <w:rsid w:val="00261126"/>
    <w:rsid w:val="002613FF"/>
    <w:rsid w:val="002617EE"/>
    <w:rsid w:val="0026205A"/>
    <w:rsid w:val="00262BE6"/>
    <w:rsid w:val="002642F6"/>
    <w:rsid w:val="002644C4"/>
    <w:rsid w:val="00264EEF"/>
    <w:rsid w:val="00265263"/>
    <w:rsid w:val="002663AC"/>
    <w:rsid w:val="002664DB"/>
    <w:rsid w:val="00270660"/>
    <w:rsid w:val="00272393"/>
    <w:rsid w:val="00272F60"/>
    <w:rsid w:val="002732B8"/>
    <w:rsid w:val="00273BD1"/>
    <w:rsid w:val="00273E32"/>
    <w:rsid w:val="002760D2"/>
    <w:rsid w:val="0028025E"/>
    <w:rsid w:val="0028206B"/>
    <w:rsid w:val="002851C7"/>
    <w:rsid w:val="002853ED"/>
    <w:rsid w:val="002859F5"/>
    <w:rsid w:val="002910C8"/>
    <w:rsid w:val="002915B0"/>
    <w:rsid w:val="00291711"/>
    <w:rsid w:val="00291C6C"/>
    <w:rsid w:val="0029216F"/>
    <w:rsid w:val="0029264A"/>
    <w:rsid w:val="002929EE"/>
    <w:rsid w:val="00292E00"/>
    <w:rsid w:val="00292EB9"/>
    <w:rsid w:val="0029504D"/>
    <w:rsid w:val="00295CB7"/>
    <w:rsid w:val="00297028"/>
    <w:rsid w:val="00297C02"/>
    <w:rsid w:val="00297C21"/>
    <w:rsid w:val="002A0AC8"/>
    <w:rsid w:val="002A0FEC"/>
    <w:rsid w:val="002A19D9"/>
    <w:rsid w:val="002A2989"/>
    <w:rsid w:val="002A2F89"/>
    <w:rsid w:val="002A3389"/>
    <w:rsid w:val="002A3FA8"/>
    <w:rsid w:val="002A408A"/>
    <w:rsid w:val="002A7DE8"/>
    <w:rsid w:val="002A7EC1"/>
    <w:rsid w:val="002B2FFE"/>
    <w:rsid w:val="002B3481"/>
    <w:rsid w:val="002B3CA8"/>
    <w:rsid w:val="002B3D62"/>
    <w:rsid w:val="002B4979"/>
    <w:rsid w:val="002B63A0"/>
    <w:rsid w:val="002B6E4F"/>
    <w:rsid w:val="002B72EC"/>
    <w:rsid w:val="002C17A9"/>
    <w:rsid w:val="002C2099"/>
    <w:rsid w:val="002C281A"/>
    <w:rsid w:val="002C2BA7"/>
    <w:rsid w:val="002C339C"/>
    <w:rsid w:val="002C3A9D"/>
    <w:rsid w:val="002C4EC4"/>
    <w:rsid w:val="002C54A2"/>
    <w:rsid w:val="002C567E"/>
    <w:rsid w:val="002C5E6B"/>
    <w:rsid w:val="002C7405"/>
    <w:rsid w:val="002C785A"/>
    <w:rsid w:val="002D0331"/>
    <w:rsid w:val="002D2EE1"/>
    <w:rsid w:val="002D307C"/>
    <w:rsid w:val="002D3D49"/>
    <w:rsid w:val="002D44FA"/>
    <w:rsid w:val="002D4A65"/>
    <w:rsid w:val="002D5166"/>
    <w:rsid w:val="002D5216"/>
    <w:rsid w:val="002D53B6"/>
    <w:rsid w:val="002D54AB"/>
    <w:rsid w:val="002D5C55"/>
    <w:rsid w:val="002D62DB"/>
    <w:rsid w:val="002D6C4F"/>
    <w:rsid w:val="002D7975"/>
    <w:rsid w:val="002D7B61"/>
    <w:rsid w:val="002E1E34"/>
    <w:rsid w:val="002E24FF"/>
    <w:rsid w:val="002E26C5"/>
    <w:rsid w:val="002E2D3D"/>
    <w:rsid w:val="002E2F84"/>
    <w:rsid w:val="002E4845"/>
    <w:rsid w:val="002E4B72"/>
    <w:rsid w:val="002E50FD"/>
    <w:rsid w:val="002E5B1D"/>
    <w:rsid w:val="002E5CCA"/>
    <w:rsid w:val="002E71F5"/>
    <w:rsid w:val="002E7644"/>
    <w:rsid w:val="002F0A6D"/>
    <w:rsid w:val="002F0C0A"/>
    <w:rsid w:val="002F1333"/>
    <w:rsid w:val="002F1FDD"/>
    <w:rsid w:val="002F2574"/>
    <w:rsid w:val="002F30C0"/>
    <w:rsid w:val="002F45C0"/>
    <w:rsid w:val="002F59FE"/>
    <w:rsid w:val="002F605A"/>
    <w:rsid w:val="002F6F06"/>
    <w:rsid w:val="002F7B9F"/>
    <w:rsid w:val="002F7CD9"/>
    <w:rsid w:val="003005AA"/>
    <w:rsid w:val="003011CF"/>
    <w:rsid w:val="00303266"/>
    <w:rsid w:val="00303304"/>
    <w:rsid w:val="00303DA1"/>
    <w:rsid w:val="0030400C"/>
    <w:rsid w:val="003042DF"/>
    <w:rsid w:val="00304A2B"/>
    <w:rsid w:val="00304D5C"/>
    <w:rsid w:val="0030543E"/>
    <w:rsid w:val="00305A12"/>
    <w:rsid w:val="00305C60"/>
    <w:rsid w:val="00305E17"/>
    <w:rsid w:val="00306337"/>
    <w:rsid w:val="003066C3"/>
    <w:rsid w:val="00310BF9"/>
    <w:rsid w:val="00310EA9"/>
    <w:rsid w:val="003110ED"/>
    <w:rsid w:val="003118C6"/>
    <w:rsid w:val="003129BE"/>
    <w:rsid w:val="0031397C"/>
    <w:rsid w:val="003140D3"/>
    <w:rsid w:val="003158B0"/>
    <w:rsid w:val="003165DC"/>
    <w:rsid w:val="00320932"/>
    <w:rsid w:val="00321AF1"/>
    <w:rsid w:val="00321DA5"/>
    <w:rsid w:val="00321ECB"/>
    <w:rsid w:val="00322054"/>
    <w:rsid w:val="00324118"/>
    <w:rsid w:val="00324D97"/>
    <w:rsid w:val="00325D4A"/>
    <w:rsid w:val="00326195"/>
    <w:rsid w:val="0032734B"/>
    <w:rsid w:val="003273CC"/>
    <w:rsid w:val="00327D3F"/>
    <w:rsid w:val="003308DB"/>
    <w:rsid w:val="00332DED"/>
    <w:rsid w:val="0033389F"/>
    <w:rsid w:val="003338DB"/>
    <w:rsid w:val="00333AA1"/>
    <w:rsid w:val="00334BAA"/>
    <w:rsid w:val="00334BC0"/>
    <w:rsid w:val="00335D6B"/>
    <w:rsid w:val="00336CE7"/>
    <w:rsid w:val="00337A11"/>
    <w:rsid w:val="00337D6B"/>
    <w:rsid w:val="00341F4B"/>
    <w:rsid w:val="003429CB"/>
    <w:rsid w:val="00343D36"/>
    <w:rsid w:val="003448F0"/>
    <w:rsid w:val="00345516"/>
    <w:rsid w:val="00346B7F"/>
    <w:rsid w:val="00347D1E"/>
    <w:rsid w:val="00350F4A"/>
    <w:rsid w:val="00351298"/>
    <w:rsid w:val="003516D2"/>
    <w:rsid w:val="00351876"/>
    <w:rsid w:val="00352325"/>
    <w:rsid w:val="00352C53"/>
    <w:rsid w:val="0036083D"/>
    <w:rsid w:val="00360C79"/>
    <w:rsid w:val="00362331"/>
    <w:rsid w:val="0036268B"/>
    <w:rsid w:val="00362CF0"/>
    <w:rsid w:val="00362D47"/>
    <w:rsid w:val="003634AA"/>
    <w:rsid w:val="0036359A"/>
    <w:rsid w:val="00363656"/>
    <w:rsid w:val="00363AF1"/>
    <w:rsid w:val="00364079"/>
    <w:rsid w:val="003640D0"/>
    <w:rsid w:val="003640D2"/>
    <w:rsid w:val="00364321"/>
    <w:rsid w:val="00365767"/>
    <w:rsid w:val="0036603D"/>
    <w:rsid w:val="00366425"/>
    <w:rsid w:val="00367E08"/>
    <w:rsid w:val="00370252"/>
    <w:rsid w:val="00370324"/>
    <w:rsid w:val="0037058D"/>
    <w:rsid w:val="00370C56"/>
    <w:rsid w:val="00372115"/>
    <w:rsid w:val="00372C81"/>
    <w:rsid w:val="003732FA"/>
    <w:rsid w:val="00374031"/>
    <w:rsid w:val="0037466A"/>
    <w:rsid w:val="003752CF"/>
    <w:rsid w:val="0037677C"/>
    <w:rsid w:val="00381DA6"/>
    <w:rsid w:val="00381EC6"/>
    <w:rsid w:val="00383961"/>
    <w:rsid w:val="00383A73"/>
    <w:rsid w:val="00383B54"/>
    <w:rsid w:val="00383E3C"/>
    <w:rsid w:val="00383F8F"/>
    <w:rsid w:val="003848D9"/>
    <w:rsid w:val="00384B77"/>
    <w:rsid w:val="003850A0"/>
    <w:rsid w:val="0038572F"/>
    <w:rsid w:val="00392B2D"/>
    <w:rsid w:val="00393DD3"/>
    <w:rsid w:val="00394468"/>
    <w:rsid w:val="00394C67"/>
    <w:rsid w:val="00395038"/>
    <w:rsid w:val="003960E4"/>
    <w:rsid w:val="003969E5"/>
    <w:rsid w:val="003A015E"/>
    <w:rsid w:val="003A0210"/>
    <w:rsid w:val="003A0DC2"/>
    <w:rsid w:val="003A146A"/>
    <w:rsid w:val="003A1B08"/>
    <w:rsid w:val="003A3084"/>
    <w:rsid w:val="003A4511"/>
    <w:rsid w:val="003A47DC"/>
    <w:rsid w:val="003A49DC"/>
    <w:rsid w:val="003A4A5E"/>
    <w:rsid w:val="003A4A98"/>
    <w:rsid w:val="003A4B2F"/>
    <w:rsid w:val="003A4F32"/>
    <w:rsid w:val="003A5F35"/>
    <w:rsid w:val="003A6E26"/>
    <w:rsid w:val="003A6FCE"/>
    <w:rsid w:val="003A7598"/>
    <w:rsid w:val="003B02DF"/>
    <w:rsid w:val="003B1A1C"/>
    <w:rsid w:val="003B1DF8"/>
    <w:rsid w:val="003B23F8"/>
    <w:rsid w:val="003B2C31"/>
    <w:rsid w:val="003B2C7D"/>
    <w:rsid w:val="003B4BAC"/>
    <w:rsid w:val="003B4C3C"/>
    <w:rsid w:val="003C0104"/>
    <w:rsid w:val="003C12B0"/>
    <w:rsid w:val="003C1752"/>
    <w:rsid w:val="003C19CC"/>
    <w:rsid w:val="003C30E0"/>
    <w:rsid w:val="003C553B"/>
    <w:rsid w:val="003C5639"/>
    <w:rsid w:val="003C747C"/>
    <w:rsid w:val="003C7D02"/>
    <w:rsid w:val="003D0981"/>
    <w:rsid w:val="003D0A60"/>
    <w:rsid w:val="003D1816"/>
    <w:rsid w:val="003D2E0A"/>
    <w:rsid w:val="003D2FFF"/>
    <w:rsid w:val="003D31CE"/>
    <w:rsid w:val="003D3961"/>
    <w:rsid w:val="003D3DD7"/>
    <w:rsid w:val="003D4973"/>
    <w:rsid w:val="003D5237"/>
    <w:rsid w:val="003D7827"/>
    <w:rsid w:val="003D7A34"/>
    <w:rsid w:val="003D7B53"/>
    <w:rsid w:val="003E01AF"/>
    <w:rsid w:val="003E279A"/>
    <w:rsid w:val="003E478E"/>
    <w:rsid w:val="003E568E"/>
    <w:rsid w:val="003E6113"/>
    <w:rsid w:val="003E7618"/>
    <w:rsid w:val="003E79E6"/>
    <w:rsid w:val="003E7F60"/>
    <w:rsid w:val="003F0A0F"/>
    <w:rsid w:val="003F0BCE"/>
    <w:rsid w:val="003F13E9"/>
    <w:rsid w:val="003F1C5A"/>
    <w:rsid w:val="003F214E"/>
    <w:rsid w:val="003F4778"/>
    <w:rsid w:val="003F5D2A"/>
    <w:rsid w:val="003F6EE0"/>
    <w:rsid w:val="003F7530"/>
    <w:rsid w:val="004001D1"/>
    <w:rsid w:val="004004CE"/>
    <w:rsid w:val="004008E0"/>
    <w:rsid w:val="004009C2"/>
    <w:rsid w:val="00401A66"/>
    <w:rsid w:val="00401FF9"/>
    <w:rsid w:val="004021AC"/>
    <w:rsid w:val="00403FC0"/>
    <w:rsid w:val="0040645C"/>
    <w:rsid w:val="00406F21"/>
    <w:rsid w:val="00407211"/>
    <w:rsid w:val="0040730C"/>
    <w:rsid w:val="004073D4"/>
    <w:rsid w:val="00407945"/>
    <w:rsid w:val="0041057E"/>
    <w:rsid w:val="004111C2"/>
    <w:rsid w:val="0041156E"/>
    <w:rsid w:val="00411EE1"/>
    <w:rsid w:val="004135EF"/>
    <w:rsid w:val="00414DDD"/>
    <w:rsid w:val="00415169"/>
    <w:rsid w:val="00420776"/>
    <w:rsid w:val="00421A13"/>
    <w:rsid w:val="00422640"/>
    <w:rsid w:val="00422D65"/>
    <w:rsid w:val="004232D3"/>
    <w:rsid w:val="0042355C"/>
    <w:rsid w:val="00426490"/>
    <w:rsid w:val="00430149"/>
    <w:rsid w:val="00430D51"/>
    <w:rsid w:val="00431638"/>
    <w:rsid w:val="0043166A"/>
    <w:rsid w:val="00431778"/>
    <w:rsid w:val="00433E77"/>
    <w:rsid w:val="004350F0"/>
    <w:rsid w:val="00436437"/>
    <w:rsid w:val="004370EF"/>
    <w:rsid w:val="00437395"/>
    <w:rsid w:val="00437AB4"/>
    <w:rsid w:val="0044041B"/>
    <w:rsid w:val="00440525"/>
    <w:rsid w:val="004406E3"/>
    <w:rsid w:val="004417A3"/>
    <w:rsid w:val="004423E3"/>
    <w:rsid w:val="00442716"/>
    <w:rsid w:val="00443EBB"/>
    <w:rsid w:val="00444E55"/>
    <w:rsid w:val="00445C9B"/>
    <w:rsid w:val="00447070"/>
    <w:rsid w:val="00451FCA"/>
    <w:rsid w:val="00453191"/>
    <w:rsid w:val="00454C05"/>
    <w:rsid w:val="00454C1C"/>
    <w:rsid w:val="00454C89"/>
    <w:rsid w:val="00454D17"/>
    <w:rsid w:val="00454E2F"/>
    <w:rsid w:val="004550B0"/>
    <w:rsid w:val="00455725"/>
    <w:rsid w:val="004564BA"/>
    <w:rsid w:val="0046032F"/>
    <w:rsid w:val="00461C81"/>
    <w:rsid w:val="00462B1E"/>
    <w:rsid w:val="00462E5F"/>
    <w:rsid w:val="00463437"/>
    <w:rsid w:val="004640D5"/>
    <w:rsid w:val="004645B9"/>
    <w:rsid w:val="0046484B"/>
    <w:rsid w:val="004656B3"/>
    <w:rsid w:val="0046570A"/>
    <w:rsid w:val="00465B4E"/>
    <w:rsid w:val="0046641C"/>
    <w:rsid w:val="00466766"/>
    <w:rsid w:val="00466C16"/>
    <w:rsid w:val="0046784E"/>
    <w:rsid w:val="004700C0"/>
    <w:rsid w:val="00470F28"/>
    <w:rsid w:val="004713F4"/>
    <w:rsid w:val="0047169C"/>
    <w:rsid w:val="00471A1E"/>
    <w:rsid w:val="00471DAA"/>
    <w:rsid w:val="004729F1"/>
    <w:rsid w:val="00472B09"/>
    <w:rsid w:val="00473085"/>
    <w:rsid w:val="0047370C"/>
    <w:rsid w:val="004749E5"/>
    <w:rsid w:val="00475430"/>
    <w:rsid w:val="00475589"/>
    <w:rsid w:val="0047612A"/>
    <w:rsid w:val="00476CB6"/>
    <w:rsid w:val="004770F9"/>
    <w:rsid w:val="00477D75"/>
    <w:rsid w:val="00480D23"/>
    <w:rsid w:val="004817CC"/>
    <w:rsid w:val="00481E31"/>
    <w:rsid w:val="00482111"/>
    <w:rsid w:val="00482150"/>
    <w:rsid w:val="004835B0"/>
    <w:rsid w:val="004850F0"/>
    <w:rsid w:val="00485AD4"/>
    <w:rsid w:val="00485B9B"/>
    <w:rsid w:val="004867BF"/>
    <w:rsid w:val="004874E1"/>
    <w:rsid w:val="0049074D"/>
    <w:rsid w:val="00491369"/>
    <w:rsid w:val="0049177D"/>
    <w:rsid w:val="00491A33"/>
    <w:rsid w:val="00492874"/>
    <w:rsid w:val="0049323A"/>
    <w:rsid w:val="004933D8"/>
    <w:rsid w:val="004944F5"/>
    <w:rsid w:val="00495208"/>
    <w:rsid w:val="00495910"/>
    <w:rsid w:val="004968A9"/>
    <w:rsid w:val="00496C40"/>
    <w:rsid w:val="00497839"/>
    <w:rsid w:val="004A0D1A"/>
    <w:rsid w:val="004A17D1"/>
    <w:rsid w:val="004A17E2"/>
    <w:rsid w:val="004A1EA6"/>
    <w:rsid w:val="004A205D"/>
    <w:rsid w:val="004A2625"/>
    <w:rsid w:val="004A28C9"/>
    <w:rsid w:val="004A2948"/>
    <w:rsid w:val="004A37B0"/>
    <w:rsid w:val="004A45F8"/>
    <w:rsid w:val="004A4F69"/>
    <w:rsid w:val="004A5A42"/>
    <w:rsid w:val="004B1156"/>
    <w:rsid w:val="004B11D1"/>
    <w:rsid w:val="004B1ADA"/>
    <w:rsid w:val="004B1DFC"/>
    <w:rsid w:val="004B3ACB"/>
    <w:rsid w:val="004B67E4"/>
    <w:rsid w:val="004B7D49"/>
    <w:rsid w:val="004B7F14"/>
    <w:rsid w:val="004C027B"/>
    <w:rsid w:val="004C0969"/>
    <w:rsid w:val="004C0BF6"/>
    <w:rsid w:val="004C0EF6"/>
    <w:rsid w:val="004C2076"/>
    <w:rsid w:val="004C23E6"/>
    <w:rsid w:val="004C3017"/>
    <w:rsid w:val="004C3C9E"/>
    <w:rsid w:val="004C4786"/>
    <w:rsid w:val="004C4FB3"/>
    <w:rsid w:val="004C777A"/>
    <w:rsid w:val="004C784D"/>
    <w:rsid w:val="004C79A7"/>
    <w:rsid w:val="004C7B94"/>
    <w:rsid w:val="004D098D"/>
    <w:rsid w:val="004D1473"/>
    <w:rsid w:val="004D272A"/>
    <w:rsid w:val="004D30F1"/>
    <w:rsid w:val="004D3709"/>
    <w:rsid w:val="004D42FF"/>
    <w:rsid w:val="004D5905"/>
    <w:rsid w:val="004D612B"/>
    <w:rsid w:val="004D6FF6"/>
    <w:rsid w:val="004E1456"/>
    <w:rsid w:val="004E2855"/>
    <w:rsid w:val="004E352E"/>
    <w:rsid w:val="004E36D7"/>
    <w:rsid w:val="004E390C"/>
    <w:rsid w:val="004E57B4"/>
    <w:rsid w:val="004E5DCC"/>
    <w:rsid w:val="004E5F49"/>
    <w:rsid w:val="004E625E"/>
    <w:rsid w:val="004E6C61"/>
    <w:rsid w:val="004E71CC"/>
    <w:rsid w:val="004E77E4"/>
    <w:rsid w:val="004F0398"/>
    <w:rsid w:val="004F0A5F"/>
    <w:rsid w:val="004F0CB9"/>
    <w:rsid w:val="004F1C85"/>
    <w:rsid w:val="004F26F8"/>
    <w:rsid w:val="004F2C31"/>
    <w:rsid w:val="004F3313"/>
    <w:rsid w:val="004F390A"/>
    <w:rsid w:val="004F440A"/>
    <w:rsid w:val="004F5B76"/>
    <w:rsid w:val="004F5EF4"/>
    <w:rsid w:val="004F6706"/>
    <w:rsid w:val="004F6D2E"/>
    <w:rsid w:val="004F6E53"/>
    <w:rsid w:val="004F7856"/>
    <w:rsid w:val="0050010F"/>
    <w:rsid w:val="005002A6"/>
    <w:rsid w:val="00500828"/>
    <w:rsid w:val="00501861"/>
    <w:rsid w:val="005019F4"/>
    <w:rsid w:val="005021CB"/>
    <w:rsid w:val="00502A2B"/>
    <w:rsid w:val="00502FC4"/>
    <w:rsid w:val="005035C3"/>
    <w:rsid w:val="00503BB8"/>
    <w:rsid w:val="0050416C"/>
    <w:rsid w:val="005057BE"/>
    <w:rsid w:val="00506F1B"/>
    <w:rsid w:val="00510340"/>
    <w:rsid w:val="00510348"/>
    <w:rsid w:val="00511A49"/>
    <w:rsid w:val="00512637"/>
    <w:rsid w:val="00513572"/>
    <w:rsid w:val="00514210"/>
    <w:rsid w:val="00514CDF"/>
    <w:rsid w:val="00515642"/>
    <w:rsid w:val="005160F4"/>
    <w:rsid w:val="0051620F"/>
    <w:rsid w:val="00516C85"/>
    <w:rsid w:val="0051707F"/>
    <w:rsid w:val="0051712F"/>
    <w:rsid w:val="00517D01"/>
    <w:rsid w:val="0052004F"/>
    <w:rsid w:val="005203C2"/>
    <w:rsid w:val="005206D5"/>
    <w:rsid w:val="00520BD2"/>
    <w:rsid w:val="00521B88"/>
    <w:rsid w:val="00521CBE"/>
    <w:rsid w:val="0052373D"/>
    <w:rsid w:val="00524195"/>
    <w:rsid w:val="005242DB"/>
    <w:rsid w:val="005246EC"/>
    <w:rsid w:val="005258F2"/>
    <w:rsid w:val="005261E4"/>
    <w:rsid w:val="00526297"/>
    <w:rsid w:val="005302B8"/>
    <w:rsid w:val="00530A28"/>
    <w:rsid w:val="00530BF2"/>
    <w:rsid w:val="005319D5"/>
    <w:rsid w:val="00532F48"/>
    <w:rsid w:val="005334F6"/>
    <w:rsid w:val="0053360C"/>
    <w:rsid w:val="00536BBF"/>
    <w:rsid w:val="00537265"/>
    <w:rsid w:val="005374F0"/>
    <w:rsid w:val="00537F94"/>
    <w:rsid w:val="005405CC"/>
    <w:rsid w:val="00540C7F"/>
    <w:rsid w:val="005422F5"/>
    <w:rsid w:val="005424DE"/>
    <w:rsid w:val="00543356"/>
    <w:rsid w:val="00543C45"/>
    <w:rsid w:val="0054546F"/>
    <w:rsid w:val="0054578A"/>
    <w:rsid w:val="00547673"/>
    <w:rsid w:val="00550757"/>
    <w:rsid w:val="0055160A"/>
    <w:rsid w:val="00551658"/>
    <w:rsid w:val="005529BE"/>
    <w:rsid w:val="00552C29"/>
    <w:rsid w:val="00553365"/>
    <w:rsid w:val="005546FA"/>
    <w:rsid w:val="00556D21"/>
    <w:rsid w:val="00560024"/>
    <w:rsid w:val="005607C4"/>
    <w:rsid w:val="005625AC"/>
    <w:rsid w:val="0056373D"/>
    <w:rsid w:val="00563AA1"/>
    <w:rsid w:val="005640A8"/>
    <w:rsid w:val="005643EB"/>
    <w:rsid w:val="00565045"/>
    <w:rsid w:val="00566D6D"/>
    <w:rsid w:val="00567EB4"/>
    <w:rsid w:val="005700FD"/>
    <w:rsid w:val="0057028C"/>
    <w:rsid w:val="00570B1F"/>
    <w:rsid w:val="00571E3E"/>
    <w:rsid w:val="005720F8"/>
    <w:rsid w:val="005732A4"/>
    <w:rsid w:val="005765D5"/>
    <w:rsid w:val="00577547"/>
    <w:rsid w:val="0057774A"/>
    <w:rsid w:val="00577CA9"/>
    <w:rsid w:val="00577E43"/>
    <w:rsid w:val="00581438"/>
    <w:rsid w:val="00581626"/>
    <w:rsid w:val="005816D6"/>
    <w:rsid w:val="00582DD3"/>
    <w:rsid w:val="005830A8"/>
    <w:rsid w:val="00583212"/>
    <w:rsid w:val="005847C7"/>
    <w:rsid w:val="00584AC9"/>
    <w:rsid w:val="00585120"/>
    <w:rsid w:val="005857F2"/>
    <w:rsid w:val="00585996"/>
    <w:rsid w:val="00585F87"/>
    <w:rsid w:val="00586FA8"/>
    <w:rsid w:val="00586FC2"/>
    <w:rsid w:val="00586FD1"/>
    <w:rsid w:val="0058700A"/>
    <w:rsid w:val="00587E6F"/>
    <w:rsid w:val="005902BB"/>
    <w:rsid w:val="00590892"/>
    <w:rsid w:val="00591CB9"/>
    <w:rsid w:val="00592AFD"/>
    <w:rsid w:val="00593019"/>
    <w:rsid w:val="00596C03"/>
    <w:rsid w:val="0059758B"/>
    <w:rsid w:val="0059773C"/>
    <w:rsid w:val="005977F7"/>
    <w:rsid w:val="00597B02"/>
    <w:rsid w:val="005A0105"/>
    <w:rsid w:val="005A0183"/>
    <w:rsid w:val="005A0605"/>
    <w:rsid w:val="005A0660"/>
    <w:rsid w:val="005A2336"/>
    <w:rsid w:val="005A258B"/>
    <w:rsid w:val="005A3902"/>
    <w:rsid w:val="005A3A9D"/>
    <w:rsid w:val="005A3F09"/>
    <w:rsid w:val="005A40D4"/>
    <w:rsid w:val="005A49AC"/>
    <w:rsid w:val="005A4AD0"/>
    <w:rsid w:val="005A4D59"/>
    <w:rsid w:val="005A4F33"/>
    <w:rsid w:val="005A59F3"/>
    <w:rsid w:val="005A792B"/>
    <w:rsid w:val="005B210F"/>
    <w:rsid w:val="005B2570"/>
    <w:rsid w:val="005B2D2B"/>
    <w:rsid w:val="005B2E0A"/>
    <w:rsid w:val="005B3B98"/>
    <w:rsid w:val="005B3D20"/>
    <w:rsid w:val="005B45D0"/>
    <w:rsid w:val="005B461B"/>
    <w:rsid w:val="005B4755"/>
    <w:rsid w:val="005B6EAF"/>
    <w:rsid w:val="005C0B1D"/>
    <w:rsid w:val="005C2426"/>
    <w:rsid w:val="005C2E02"/>
    <w:rsid w:val="005C30BC"/>
    <w:rsid w:val="005C3623"/>
    <w:rsid w:val="005C3BF5"/>
    <w:rsid w:val="005C40B8"/>
    <w:rsid w:val="005C5F47"/>
    <w:rsid w:val="005C7E0C"/>
    <w:rsid w:val="005D02F8"/>
    <w:rsid w:val="005D122E"/>
    <w:rsid w:val="005D142D"/>
    <w:rsid w:val="005D1C08"/>
    <w:rsid w:val="005D2099"/>
    <w:rsid w:val="005D29DD"/>
    <w:rsid w:val="005D345A"/>
    <w:rsid w:val="005D43C4"/>
    <w:rsid w:val="005D44D1"/>
    <w:rsid w:val="005D4ECF"/>
    <w:rsid w:val="005D5EB5"/>
    <w:rsid w:val="005D6FD3"/>
    <w:rsid w:val="005D73DD"/>
    <w:rsid w:val="005D751A"/>
    <w:rsid w:val="005D7840"/>
    <w:rsid w:val="005E0E70"/>
    <w:rsid w:val="005E11BB"/>
    <w:rsid w:val="005E180F"/>
    <w:rsid w:val="005E18F1"/>
    <w:rsid w:val="005E1D15"/>
    <w:rsid w:val="005E236A"/>
    <w:rsid w:val="005E2570"/>
    <w:rsid w:val="005E2E36"/>
    <w:rsid w:val="005E3938"/>
    <w:rsid w:val="005E395C"/>
    <w:rsid w:val="005E3F8A"/>
    <w:rsid w:val="005E41A1"/>
    <w:rsid w:val="005E4274"/>
    <w:rsid w:val="005E4B8B"/>
    <w:rsid w:val="005E5C87"/>
    <w:rsid w:val="005E62C1"/>
    <w:rsid w:val="005E6379"/>
    <w:rsid w:val="005E640D"/>
    <w:rsid w:val="005F164E"/>
    <w:rsid w:val="005F49DA"/>
    <w:rsid w:val="005F6354"/>
    <w:rsid w:val="005F74CA"/>
    <w:rsid w:val="00600F8C"/>
    <w:rsid w:val="00601942"/>
    <w:rsid w:val="00601F0B"/>
    <w:rsid w:val="00603D1E"/>
    <w:rsid w:val="00604097"/>
    <w:rsid w:val="00604A10"/>
    <w:rsid w:val="00605D1E"/>
    <w:rsid w:val="00605FE8"/>
    <w:rsid w:val="00606662"/>
    <w:rsid w:val="0060687D"/>
    <w:rsid w:val="00607526"/>
    <w:rsid w:val="0060774A"/>
    <w:rsid w:val="00611E54"/>
    <w:rsid w:val="00612707"/>
    <w:rsid w:val="006128F0"/>
    <w:rsid w:val="00612F95"/>
    <w:rsid w:val="006136F6"/>
    <w:rsid w:val="0061388A"/>
    <w:rsid w:val="00613AC5"/>
    <w:rsid w:val="00613DBA"/>
    <w:rsid w:val="00614CFD"/>
    <w:rsid w:val="00616885"/>
    <w:rsid w:val="00616B46"/>
    <w:rsid w:val="00621654"/>
    <w:rsid w:val="00621B85"/>
    <w:rsid w:val="00621F61"/>
    <w:rsid w:val="00622002"/>
    <w:rsid w:val="00622089"/>
    <w:rsid w:val="00622472"/>
    <w:rsid w:val="006236C5"/>
    <w:rsid w:val="00624174"/>
    <w:rsid w:val="0062445A"/>
    <w:rsid w:val="00624AFB"/>
    <w:rsid w:val="00624C0C"/>
    <w:rsid w:val="00626186"/>
    <w:rsid w:val="00626E95"/>
    <w:rsid w:val="006310A8"/>
    <w:rsid w:val="006310AE"/>
    <w:rsid w:val="00632D81"/>
    <w:rsid w:val="00634228"/>
    <w:rsid w:val="00635020"/>
    <w:rsid w:val="00636485"/>
    <w:rsid w:val="006410AF"/>
    <w:rsid w:val="00641C08"/>
    <w:rsid w:val="00642DFB"/>
    <w:rsid w:val="006432C5"/>
    <w:rsid w:val="006449DF"/>
    <w:rsid w:val="00644CC4"/>
    <w:rsid w:val="006453FD"/>
    <w:rsid w:val="0064638C"/>
    <w:rsid w:val="006467D1"/>
    <w:rsid w:val="006467DD"/>
    <w:rsid w:val="00646DE3"/>
    <w:rsid w:val="006476BB"/>
    <w:rsid w:val="0065460D"/>
    <w:rsid w:val="00654B38"/>
    <w:rsid w:val="0065527E"/>
    <w:rsid w:val="00660AAC"/>
    <w:rsid w:val="006610AA"/>
    <w:rsid w:val="00661384"/>
    <w:rsid w:val="00661EB8"/>
    <w:rsid w:val="00662808"/>
    <w:rsid w:val="00662D13"/>
    <w:rsid w:val="00664762"/>
    <w:rsid w:val="00664945"/>
    <w:rsid w:val="00665376"/>
    <w:rsid w:val="00665FFA"/>
    <w:rsid w:val="00666861"/>
    <w:rsid w:val="00667F8F"/>
    <w:rsid w:val="00670FDE"/>
    <w:rsid w:val="00673989"/>
    <w:rsid w:val="00674243"/>
    <w:rsid w:val="00674C51"/>
    <w:rsid w:val="00674FDD"/>
    <w:rsid w:val="00675818"/>
    <w:rsid w:val="00675989"/>
    <w:rsid w:val="006775F5"/>
    <w:rsid w:val="006807E4"/>
    <w:rsid w:val="00680BCC"/>
    <w:rsid w:val="00680E11"/>
    <w:rsid w:val="0068292B"/>
    <w:rsid w:val="00682BCA"/>
    <w:rsid w:val="006837AA"/>
    <w:rsid w:val="0068394F"/>
    <w:rsid w:val="00684753"/>
    <w:rsid w:val="00684770"/>
    <w:rsid w:val="00685EE1"/>
    <w:rsid w:val="00685F8A"/>
    <w:rsid w:val="006860E4"/>
    <w:rsid w:val="006862C4"/>
    <w:rsid w:val="0068691A"/>
    <w:rsid w:val="00687DDD"/>
    <w:rsid w:val="00690BB8"/>
    <w:rsid w:val="00691219"/>
    <w:rsid w:val="006914C5"/>
    <w:rsid w:val="00691966"/>
    <w:rsid w:val="00692208"/>
    <w:rsid w:val="006933D8"/>
    <w:rsid w:val="00694A25"/>
    <w:rsid w:val="00694C17"/>
    <w:rsid w:val="00695918"/>
    <w:rsid w:val="006959B5"/>
    <w:rsid w:val="00695CC6"/>
    <w:rsid w:val="00695FA1"/>
    <w:rsid w:val="006971C9"/>
    <w:rsid w:val="006A1534"/>
    <w:rsid w:val="006A15C5"/>
    <w:rsid w:val="006A2346"/>
    <w:rsid w:val="006A2787"/>
    <w:rsid w:val="006A3B3D"/>
    <w:rsid w:val="006A4139"/>
    <w:rsid w:val="006A60D2"/>
    <w:rsid w:val="006A7402"/>
    <w:rsid w:val="006B054C"/>
    <w:rsid w:val="006B0D3E"/>
    <w:rsid w:val="006B129F"/>
    <w:rsid w:val="006B26D3"/>
    <w:rsid w:val="006B32BB"/>
    <w:rsid w:val="006B4A92"/>
    <w:rsid w:val="006B5CBC"/>
    <w:rsid w:val="006B6A35"/>
    <w:rsid w:val="006B7B46"/>
    <w:rsid w:val="006C00B8"/>
    <w:rsid w:val="006C13DC"/>
    <w:rsid w:val="006C1A83"/>
    <w:rsid w:val="006C2AE7"/>
    <w:rsid w:val="006C3CB2"/>
    <w:rsid w:val="006C4F4A"/>
    <w:rsid w:val="006C69CD"/>
    <w:rsid w:val="006C7012"/>
    <w:rsid w:val="006C7D60"/>
    <w:rsid w:val="006C7DA3"/>
    <w:rsid w:val="006D0337"/>
    <w:rsid w:val="006D09FA"/>
    <w:rsid w:val="006D1BB1"/>
    <w:rsid w:val="006D2649"/>
    <w:rsid w:val="006D28F7"/>
    <w:rsid w:val="006D2F01"/>
    <w:rsid w:val="006D4DE6"/>
    <w:rsid w:val="006D4FE9"/>
    <w:rsid w:val="006D6B1B"/>
    <w:rsid w:val="006D7072"/>
    <w:rsid w:val="006D7DDA"/>
    <w:rsid w:val="006E0F4D"/>
    <w:rsid w:val="006E174D"/>
    <w:rsid w:val="006E1902"/>
    <w:rsid w:val="006E28BE"/>
    <w:rsid w:val="006E2CBB"/>
    <w:rsid w:val="006E3590"/>
    <w:rsid w:val="006E3C9F"/>
    <w:rsid w:val="006E6252"/>
    <w:rsid w:val="006E7923"/>
    <w:rsid w:val="006F02C0"/>
    <w:rsid w:val="006F15FD"/>
    <w:rsid w:val="006F1CA5"/>
    <w:rsid w:val="006F1F40"/>
    <w:rsid w:val="006F2AD3"/>
    <w:rsid w:val="006F3406"/>
    <w:rsid w:val="006F36C0"/>
    <w:rsid w:val="006F41F0"/>
    <w:rsid w:val="006F4B69"/>
    <w:rsid w:val="006F59B4"/>
    <w:rsid w:val="006F68F7"/>
    <w:rsid w:val="006F6AB7"/>
    <w:rsid w:val="006F739E"/>
    <w:rsid w:val="006F7C8E"/>
    <w:rsid w:val="0070038B"/>
    <w:rsid w:val="00700E73"/>
    <w:rsid w:val="00700EE5"/>
    <w:rsid w:val="00701A47"/>
    <w:rsid w:val="00702AFD"/>
    <w:rsid w:val="00702B7C"/>
    <w:rsid w:val="00704441"/>
    <w:rsid w:val="00704F0D"/>
    <w:rsid w:val="0070535E"/>
    <w:rsid w:val="00705A3F"/>
    <w:rsid w:val="00705FCE"/>
    <w:rsid w:val="00706FFE"/>
    <w:rsid w:val="00707232"/>
    <w:rsid w:val="00707264"/>
    <w:rsid w:val="00710900"/>
    <w:rsid w:val="00710C79"/>
    <w:rsid w:val="00710E62"/>
    <w:rsid w:val="007120C9"/>
    <w:rsid w:val="00712582"/>
    <w:rsid w:val="00712BCE"/>
    <w:rsid w:val="007143CE"/>
    <w:rsid w:val="0071507F"/>
    <w:rsid w:val="00716363"/>
    <w:rsid w:val="007174E7"/>
    <w:rsid w:val="007175D1"/>
    <w:rsid w:val="00717727"/>
    <w:rsid w:val="0072042C"/>
    <w:rsid w:val="00721C94"/>
    <w:rsid w:val="00723E39"/>
    <w:rsid w:val="00724474"/>
    <w:rsid w:val="007245DB"/>
    <w:rsid w:val="007248CB"/>
    <w:rsid w:val="00725655"/>
    <w:rsid w:val="007256ED"/>
    <w:rsid w:val="00725AE3"/>
    <w:rsid w:val="00726490"/>
    <w:rsid w:val="00726738"/>
    <w:rsid w:val="0073189D"/>
    <w:rsid w:val="00732ED3"/>
    <w:rsid w:val="00732F52"/>
    <w:rsid w:val="00732F59"/>
    <w:rsid w:val="00733278"/>
    <w:rsid w:val="00733BD3"/>
    <w:rsid w:val="00733C05"/>
    <w:rsid w:val="00733C28"/>
    <w:rsid w:val="00734260"/>
    <w:rsid w:val="00734F10"/>
    <w:rsid w:val="00735CE7"/>
    <w:rsid w:val="00736328"/>
    <w:rsid w:val="007376EC"/>
    <w:rsid w:val="007378E9"/>
    <w:rsid w:val="007379B4"/>
    <w:rsid w:val="00740A4D"/>
    <w:rsid w:val="00740A90"/>
    <w:rsid w:val="00740FF3"/>
    <w:rsid w:val="00742E2E"/>
    <w:rsid w:val="007436C4"/>
    <w:rsid w:val="00743998"/>
    <w:rsid w:val="00743E27"/>
    <w:rsid w:val="00743E95"/>
    <w:rsid w:val="0074429B"/>
    <w:rsid w:val="007445BB"/>
    <w:rsid w:val="007446CA"/>
    <w:rsid w:val="007448DD"/>
    <w:rsid w:val="0074492D"/>
    <w:rsid w:val="00744F2C"/>
    <w:rsid w:val="0074507E"/>
    <w:rsid w:val="007452F6"/>
    <w:rsid w:val="00746235"/>
    <w:rsid w:val="00746BC9"/>
    <w:rsid w:val="0074782E"/>
    <w:rsid w:val="0075048F"/>
    <w:rsid w:val="00750D2C"/>
    <w:rsid w:val="0075194E"/>
    <w:rsid w:val="00752123"/>
    <w:rsid w:val="00752A24"/>
    <w:rsid w:val="00752F9E"/>
    <w:rsid w:val="00753315"/>
    <w:rsid w:val="00754EF2"/>
    <w:rsid w:val="00755AA2"/>
    <w:rsid w:val="00756A79"/>
    <w:rsid w:val="00756DCA"/>
    <w:rsid w:val="00757BFA"/>
    <w:rsid w:val="00757C09"/>
    <w:rsid w:val="00757D30"/>
    <w:rsid w:val="0076088A"/>
    <w:rsid w:val="00760C00"/>
    <w:rsid w:val="007618B9"/>
    <w:rsid w:val="007618CA"/>
    <w:rsid w:val="00761C9A"/>
    <w:rsid w:val="007630FC"/>
    <w:rsid w:val="00763D70"/>
    <w:rsid w:val="00763D93"/>
    <w:rsid w:val="00764B83"/>
    <w:rsid w:val="00766A43"/>
    <w:rsid w:val="00767437"/>
    <w:rsid w:val="0077006D"/>
    <w:rsid w:val="007706C5"/>
    <w:rsid w:val="00771253"/>
    <w:rsid w:val="00771888"/>
    <w:rsid w:val="007724CC"/>
    <w:rsid w:val="00772A91"/>
    <w:rsid w:val="00772E2A"/>
    <w:rsid w:val="00772F90"/>
    <w:rsid w:val="00772FA3"/>
    <w:rsid w:val="00774176"/>
    <w:rsid w:val="007753B8"/>
    <w:rsid w:val="0077551D"/>
    <w:rsid w:val="00775747"/>
    <w:rsid w:val="007759FD"/>
    <w:rsid w:val="00776F27"/>
    <w:rsid w:val="007775C5"/>
    <w:rsid w:val="0078037A"/>
    <w:rsid w:val="007807EB"/>
    <w:rsid w:val="007810B5"/>
    <w:rsid w:val="0078132C"/>
    <w:rsid w:val="00781DC4"/>
    <w:rsid w:val="007827CC"/>
    <w:rsid w:val="00782BD2"/>
    <w:rsid w:val="00783474"/>
    <w:rsid w:val="00783ACA"/>
    <w:rsid w:val="00783CD4"/>
    <w:rsid w:val="00783D74"/>
    <w:rsid w:val="007848E6"/>
    <w:rsid w:val="00786000"/>
    <w:rsid w:val="00786025"/>
    <w:rsid w:val="00786159"/>
    <w:rsid w:val="007864F1"/>
    <w:rsid w:val="00786E98"/>
    <w:rsid w:val="00787901"/>
    <w:rsid w:val="00787D6B"/>
    <w:rsid w:val="007900A6"/>
    <w:rsid w:val="00791DA4"/>
    <w:rsid w:val="0079205C"/>
    <w:rsid w:val="0079219D"/>
    <w:rsid w:val="0079223A"/>
    <w:rsid w:val="00793151"/>
    <w:rsid w:val="007941DA"/>
    <w:rsid w:val="00794C70"/>
    <w:rsid w:val="00795868"/>
    <w:rsid w:val="0079595F"/>
    <w:rsid w:val="00795F30"/>
    <w:rsid w:val="007960F6"/>
    <w:rsid w:val="00796323"/>
    <w:rsid w:val="007963FF"/>
    <w:rsid w:val="00796C35"/>
    <w:rsid w:val="007978C6"/>
    <w:rsid w:val="007A0EB8"/>
    <w:rsid w:val="007A12CC"/>
    <w:rsid w:val="007A1FED"/>
    <w:rsid w:val="007A20B6"/>
    <w:rsid w:val="007A2261"/>
    <w:rsid w:val="007A2772"/>
    <w:rsid w:val="007A28A2"/>
    <w:rsid w:val="007A5051"/>
    <w:rsid w:val="007A52A5"/>
    <w:rsid w:val="007A5A72"/>
    <w:rsid w:val="007A5E5F"/>
    <w:rsid w:val="007A767E"/>
    <w:rsid w:val="007B0913"/>
    <w:rsid w:val="007B0AC6"/>
    <w:rsid w:val="007B1342"/>
    <w:rsid w:val="007B2D64"/>
    <w:rsid w:val="007B2E1D"/>
    <w:rsid w:val="007B30AC"/>
    <w:rsid w:val="007B38B5"/>
    <w:rsid w:val="007B3FED"/>
    <w:rsid w:val="007B4A84"/>
    <w:rsid w:val="007B5CCE"/>
    <w:rsid w:val="007B6156"/>
    <w:rsid w:val="007B64DF"/>
    <w:rsid w:val="007B674D"/>
    <w:rsid w:val="007B67B0"/>
    <w:rsid w:val="007B76E4"/>
    <w:rsid w:val="007C0144"/>
    <w:rsid w:val="007C1B64"/>
    <w:rsid w:val="007C2D20"/>
    <w:rsid w:val="007C3111"/>
    <w:rsid w:val="007C343C"/>
    <w:rsid w:val="007C3FF1"/>
    <w:rsid w:val="007C418D"/>
    <w:rsid w:val="007C51B4"/>
    <w:rsid w:val="007C5E23"/>
    <w:rsid w:val="007C5F33"/>
    <w:rsid w:val="007C601E"/>
    <w:rsid w:val="007C7A47"/>
    <w:rsid w:val="007D07BA"/>
    <w:rsid w:val="007D0CF4"/>
    <w:rsid w:val="007D2505"/>
    <w:rsid w:val="007D37B5"/>
    <w:rsid w:val="007D3907"/>
    <w:rsid w:val="007D4D3D"/>
    <w:rsid w:val="007D5029"/>
    <w:rsid w:val="007D51E8"/>
    <w:rsid w:val="007D5A36"/>
    <w:rsid w:val="007D7DDA"/>
    <w:rsid w:val="007E0952"/>
    <w:rsid w:val="007E2519"/>
    <w:rsid w:val="007E27BF"/>
    <w:rsid w:val="007E2BBF"/>
    <w:rsid w:val="007E37CE"/>
    <w:rsid w:val="007E3A6F"/>
    <w:rsid w:val="007E4700"/>
    <w:rsid w:val="007E5547"/>
    <w:rsid w:val="007E6767"/>
    <w:rsid w:val="007F07EF"/>
    <w:rsid w:val="007F2000"/>
    <w:rsid w:val="007F65E8"/>
    <w:rsid w:val="007F7320"/>
    <w:rsid w:val="007F7948"/>
    <w:rsid w:val="007F7E58"/>
    <w:rsid w:val="00802BB4"/>
    <w:rsid w:val="00802E82"/>
    <w:rsid w:val="008034A2"/>
    <w:rsid w:val="00804BB1"/>
    <w:rsid w:val="00806328"/>
    <w:rsid w:val="008069A5"/>
    <w:rsid w:val="008114E2"/>
    <w:rsid w:val="00811863"/>
    <w:rsid w:val="00811D1A"/>
    <w:rsid w:val="00812752"/>
    <w:rsid w:val="00812D39"/>
    <w:rsid w:val="00812E50"/>
    <w:rsid w:val="00813FCF"/>
    <w:rsid w:val="00815052"/>
    <w:rsid w:val="008160E5"/>
    <w:rsid w:val="00816ADA"/>
    <w:rsid w:val="008203DB"/>
    <w:rsid w:val="00820852"/>
    <w:rsid w:val="0082188E"/>
    <w:rsid w:val="00822943"/>
    <w:rsid w:val="00822D75"/>
    <w:rsid w:val="00823287"/>
    <w:rsid w:val="00823F76"/>
    <w:rsid w:val="00824D61"/>
    <w:rsid w:val="008252D1"/>
    <w:rsid w:val="00826D23"/>
    <w:rsid w:val="008275AF"/>
    <w:rsid w:val="008276ED"/>
    <w:rsid w:val="00827B79"/>
    <w:rsid w:val="00827F70"/>
    <w:rsid w:val="00831306"/>
    <w:rsid w:val="008341A1"/>
    <w:rsid w:val="00834362"/>
    <w:rsid w:val="008345AC"/>
    <w:rsid w:val="00834D3D"/>
    <w:rsid w:val="00837147"/>
    <w:rsid w:val="00840101"/>
    <w:rsid w:val="008404E0"/>
    <w:rsid w:val="008409D0"/>
    <w:rsid w:val="00840B75"/>
    <w:rsid w:val="00840DA9"/>
    <w:rsid w:val="00842FE0"/>
    <w:rsid w:val="008436E2"/>
    <w:rsid w:val="00843B97"/>
    <w:rsid w:val="00843BD0"/>
    <w:rsid w:val="00844652"/>
    <w:rsid w:val="008448F0"/>
    <w:rsid w:val="00844D2D"/>
    <w:rsid w:val="0084508E"/>
    <w:rsid w:val="00845108"/>
    <w:rsid w:val="00845714"/>
    <w:rsid w:val="0084662F"/>
    <w:rsid w:val="008501D9"/>
    <w:rsid w:val="00850AF0"/>
    <w:rsid w:val="00851F53"/>
    <w:rsid w:val="0085222B"/>
    <w:rsid w:val="00852354"/>
    <w:rsid w:val="008523FB"/>
    <w:rsid w:val="00852714"/>
    <w:rsid w:val="0085392B"/>
    <w:rsid w:val="00854A78"/>
    <w:rsid w:val="008550E7"/>
    <w:rsid w:val="00855B2A"/>
    <w:rsid w:val="008602BF"/>
    <w:rsid w:val="008610DA"/>
    <w:rsid w:val="008615F6"/>
    <w:rsid w:val="00861F4F"/>
    <w:rsid w:val="008629FD"/>
    <w:rsid w:val="00862ADC"/>
    <w:rsid w:val="008635D2"/>
    <w:rsid w:val="0086439C"/>
    <w:rsid w:val="00865215"/>
    <w:rsid w:val="00865575"/>
    <w:rsid w:val="008716B2"/>
    <w:rsid w:val="008719C6"/>
    <w:rsid w:val="00872230"/>
    <w:rsid w:val="00872E40"/>
    <w:rsid w:val="008730B0"/>
    <w:rsid w:val="008745F0"/>
    <w:rsid w:val="00874E33"/>
    <w:rsid w:val="00875797"/>
    <w:rsid w:val="00876956"/>
    <w:rsid w:val="00877017"/>
    <w:rsid w:val="00877218"/>
    <w:rsid w:val="00880702"/>
    <w:rsid w:val="00881480"/>
    <w:rsid w:val="00882123"/>
    <w:rsid w:val="00882C06"/>
    <w:rsid w:val="008830F0"/>
    <w:rsid w:val="00883A0F"/>
    <w:rsid w:val="008847EA"/>
    <w:rsid w:val="00885182"/>
    <w:rsid w:val="008851B3"/>
    <w:rsid w:val="008866DB"/>
    <w:rsid w:val="0089007D"/>
    <w:rsid w:val="00890194"/>
    <w:rsid w:val="008910B5"/>
    <w:rsid w:val="00891274"/>
    <w:rsid w:val="0089140E"/>
    <w:rsid w:val="00892C9F"/>
    <w:rsid w:val="00893886"/>
    <w:rsid w:val="00893EEF"/>
    <w:rsid w:val="008A0570"/>
    <w:rsid w:val="008A20AD"/>
    <w:rsid w:val="008A2D3E"/>
    <w:rsid w:val="008A30CA"/>
    <w:rsid w:val="008A37AD"/>
    <w:rsid w:val="008A49DB"/>
    <w:rsid w:val="008A4A50"/>
    <w:rsid w:val="008A5554"/>
    <w:rsid w:val="008A629E"/>
    <w:rsid w:val="008A764F"/>
    <w:rsid w:val="008B0B4E"/>
    <w:rsid w:val="008B184E"/>
    <w:rsid w:val="008B275A"/>
    <w:rsid w:val="008B2EBF"/>
    <w:rsid w:val="008B38FD"/>
    <w:rsid w:val="008B6236"/>
    <w:rsid w:val="008B640E"/>
    <w:rsid w:val="008B6454"/>
    <w:rsid w:val="008B6A9B"/>
    <w:rsid w:val="008C03A7"/>
    <w:rsid w:val="008C0C97"/>
    <w:rsid w:val="008C284F"/>
    <w:rsid w:val="008C2B47"/>
    <w:rsid w:val="008C3802"/>
    <w:rsid w:val="008C3B81"/>
    <w:rsid w:val="008C42F3"/>
    <w:rsid w:val="008C6D47"/>
    <w:rsid w:val="008C6D67"/>
    <w:rsid w:val="008C7152"/>
    <w:rsid w:val="008C75C6"/>
    <w:rsid w:val="008D02EE"/>
    <w:rsid w:val="008D0920"/>
    <w:rsid w:val="008D1108"/>
    <w:rsid w:val="008D3A02"/>
    <w:rsid w:val="008D3C17"/>
    <w:rsid w:val="008D4B37"/>
    <w:rsid w:val="008D4C81"/>
    <w:rsid w:val="008D6833"/>
    <w:rsid w:val="008D6B7A"/>
    <w:rsid w:val="008D705E"/>
    <w:rsid w:val="008D7499"/>
    <w:rsid w:val="008D7FEE"/>
    <w:rsid w:val="008E298E"/>
    <w:rsid w:val="008E378B"/>
    <w:rsid w:val="008E43E9"/>
    <w:rsid w:val="008E53D7"/>
    <w:rsid w:val="008E5B7D"/>
    <w:rsid w:val="008E5C2C"/>
    <w:rsid w:val="008E6075"/>
    <w:rsid w:val="008E7255"/>
    <w:rsid w:val="008F000E"/>
    <w:rsid w:val="008F032B"/>
    <w:rsid w:val="008F095E"/>
    <w:rsid w:val="008F0DE9"/>
    <w:rsid w:val="008F16D8"/>
    <w:rsid w:val="008F1A84"/>
    <w:rsid w:val="008F1F94"/>
    <w:rsid w:val="008F2613"/>
    <w:rsid w:val="008F45CC"/>
    <w:rsid w:val="008F471A"/>
    <w:rsid w:val="008F549D"/>
    <w:rsid w:val="008F5658"/>
    <w:rsid w:val="008F5B7A"/>
    <w:rsid w:val="008F5BA4"/>
    <w:rsid w:val="008F6EF5"/>
    <w:rsid w:val="008F749F"/>
    <w:rsid w:val="008F770F"/>
    <w:rsid w:val="008F7FD7"/>
    <w:rsid w:val="00900B48"/>
    <w:rsid w:val="009010BE"/>
    <w:rsid w:val="00901352"/>
    <w:rsid w:val="00901E29"/>
    <w:rsid w:val="00902678"/>
    <w:rsid w:val="00902EBB"/>
    <w:rsid w:val="0090330C"/>
    <w:rsid w:val="00903E78"/>
    <w:rsid w:val="00904048"/>
    <w:rsid w:val="009054A0"/>
    <w:rsid w:val="009060B8"/>
    <w:rsid w:val="00906509"/>
    <w:rsid w:val="009119FC"/>
    <w:rsid w:val="00912770"/>
    <w:rsid w:val="00912F79"/>
    <w:rsid w:val="00913238"/>
    <w:rsid w:val="009136EC"/>
    <w:rsid w:val="0091540C"/>
    <w:rsid w:val="0091570E"/>
    <w:rsid w:val="00915774"/>
    <w:rsid w:val="0091587B"/>
    <w:rsid w:val="00915F57"/>
    <w:rsid w:val="00916F9D"/>
    <w:rsid w:val="00917253"/>
    <w:rsid w:val="00917676"/>
    <w:rsid w:val="009178C2"/>
    <w:rsid w:val="00917B8D"/>
    <w:rsid w:val="009200EE"/>
    <w:rsid w:val="00920E8F"/>
    <w:rsid w:val="009211CF"/>
    <w:rsid w:val="0092197E"/>
    <w:rsid w:val="009220CE"/>
    <w:rsid w:val="0092253A"/>
    <w:rsid w:val="0092309F"/>
    <w:rsid w:val="009256A4"/>
    <w:rsid w:val="0092620A"/>
    <w:rsid w:val="00926DEC"/>
    <w:rsid w:val="00930090"/>
    <w:rsid w:val="0093023F"/>
    <w:rsid w:val="00930DA5"/>
    <w:rsid w:val="00931B1A"/>
    <w:rsid w:val="0093209C"/>
    <w:rsid w:val="00932CF1"/>
    <w:rsid w:val="00932ECB"/>
    <w:rsid w:val="009334D3"/>
    <w:rsid w:val="0093427E"/>
    <w:rsid w:val="0093524C"/>
    <w:rsid w:val="00935569"/>
    <w:rsid w:val="00936333"/>
    <w:rsid w:val="009373F4"/>
    <w:rsid w:val="00937828"/>
    <w:rsid w:val="00937F9E"/>
    <w:rsid w:val="00940F9B"/>
    <w:rsid w:val="00941BEA"/>
    <w:rsid w:val="00941DCF"/>
    <w:rsid w:val="009424B5"/>
    <w:rsid w:val="00944B59"/>
    <w:rsid w:val="00945062"/>
    <w:rsid w:val="00945EF7"/>
    <w:rsid w:val="009471B9"/>
    <w:rsid w:val="00947853"/>
    <w:rsid w:val="00947EDE"/>
    <w:rsid w:val="009506A7"/>
    <w:rsid w:val="0095071D"/>
    <w:rsid w:val="0095085C"/>
    <w:rsid w:val="00951657"/>
    <w:rsid w:val="00952016"/>
    <w:rsid w:val="009521A5"/>
    <w:rsid w:val="00952BD7"/>
    <w:rsid w:val="00952F0D"/>
    <w:rsid w:val="00953FF7"/>
    <w:rsid w:val="0095403C"/>
    <w:rsid w:val="00954074"/>
    <w:rsid w:val="00954133"/>
    <w:rsid w:val="009548EC"/>
    <w:rsid w:val="00954C10"/>
    <w:rsid w:val="00954DC2"/>
    <w:rsid w:val="009555E2"/>
    <w:rsid w:val="00955B82"/>
    <w:rsid w:val="00956E5B"/>
    <w:rsid w:val="00957A4E"/>
    <w:rsid w:val="0096004F"/>
    <w:rsid w:val="00960512"/>
    <w:rsid w:val="00963920"/>
    <w:rsid w:val="00963EC3"/>
    <w:rsid w:val="00965BD6"/>
    <w:rsid w:val="00965F10"/>
    <w:rsid w:val="00967234"/>
    <w:rsid w:val="0097094F"/>
    <w:rsid w:val="009725F8"/>
    <w:rsid w:val="009730FB"/>
    <w:rsid w:val="009736D9"/>
    <w:rsid w:val="00974D1C"/>
    <w:rsid w:val="00975216"/>
    <w:rsid w:val="00975E88"/>
    <w:rsid w:val="009776CE"/>
    <w:rsid w:val="00981D8F"/>
    <w:rsid w:val="009823E7"/>
    <w:rsid w:val="0098494F"/>
    <w:rsid w:val="00984D40"/>
    <w:rsid w:val="00985370"/>
    <w:rsid w:val="00985A3E"/>
    <w:rsid w:val="0098651F"/>
    <w:rsid w:val="0098699E"/>
    <w:rsid w:val="00986C6C"/>
    <w:rsid w:val="0098720B"/>
    <w:rsid w:val="009874BD"/>
    <w:rsid w:val="009879E0"/>
    <w:rsid w:val="009910AE"/>
    <w:rsid w:val="00991ACE"/>
    <w:rsid w:val="00992E36"/>
    <w:rsid w:val="009936BF"/>
    <w:rsid w:val="009948CB"/>
    <w:rsid w:val="0099500F"/>
    <w:rsid w:val="009950D6"/>
    <w:rsid w:val="0099583D"/>
    <w:rsid w:val="00996916"/>
    <w:rsid w:val="00996B12"/>
    <w:rsid w:val="009A1191"/>
    <w:rsid w:val="009A179C"/>
    <w:rsid w:val="009A1809"/>
    <w:rsid w:val="009A1DD6"/>
    <w:rsid w:val="009A1FB2"/>
    <w:rsid w:val="009A25DF"/>
    <w:rsid w:val="009A35E8"/>
    <w:rsid w:val="009A37A6"/>
    <w:rsid w:val="009A44C2"/>
    <w:rsid w:val="009A4B68"/>
    <w:rsid w:val="009A4E92"/>
    <w:rsid w:val="009A517D"/>
    <w:rsid w:val="009A665A"/>
    <w:rsid w:val="009A6C80"/>
    <w:rsid w:val="009A7690"/>
    <w:rsid w:val="009A7C53"/>
    <w:rsid w:val="009B0D01"/>
    <w:rsid w:val="009B1CC6"/>
    <w:rsid w:val="009B2282"/>
    <w:rsid w:val="009B25F7"/>
    <w:rsid w:val="009B27F7"/>
    <w:rsid w:val="009B367C"/>
    <w:rsid w:val="009B3DE3"/>
    <w:rsid w:val="009B571D"/>
    <w:rsid w:val="009B5F28"/>
    <w:rsid w:val="009B6526"/>
    <w:rsid w:val="009B65AA"/>
    <w:rsid w:val="009B765E"/>
    <w:rsid w:val="009C1DBE"/>
    <w:rsid w:val="009C210C"/>
    <w:rsid w:val="009C284E"/>
    <w:rsid w:val="009C3678"/>
    <w:rsid w:val="009C3753"/>
    <w:rsid w:val="009C4272"/>
    <w:rsid w:val="009C49C5"/>
    <w:rsid w:val="009C4A7E"/>
    <w:rsid w:val="009C4D63"/>
    <w:rsid w:val="009C7387"/>
    <w:rsid w:val="009C7579"/>
    <w:rsid w:val="009C7794"/>
    <w:rsid w:val="009D134C"/>
    <w:rsid w:val="009D2411"/>
    <w:rsid w:val="009D39AB"/>
    <w:rsid w:val="009D5A5E"/>
    <w:rsid w:val="009D68EB"/>
    <w:rsid w:val="009D6A00"/>
    <w:rsid w:val="009D7507"/>
    <w:rsid w:val="009D77F4"/>
    <w:rsid w:val="009D7F68"/>
    <w:rsid w:val="009E0122"/>
    <w:rsid w:val="009E029D"/>
    <w:rsid w:val="009E13BD"/>
    <w:rsid w:val="009E15CA"/>
    <w:rsid w:val="009E172A"/>
    <w:rsid w:val="009E19D6"/>
    <w:rsid w:val="009E1B38"/>
    <w:rsid w:val="009E2966"/>
    <w:rsid w:val="009E2B22"/>
    <w:rsid w:val="009E4582"/>
    <w:rsid w:val="009E5809"/>
    <w:rsid w:val="009E652D"/>
    <w:rsid w:val="009E672F"/>
    <w:rsid w:val="009E6F45"/>
    <w:rsid w:val="009E7A26"/>
    <w:rsid w:val="009E7D9E"/>
    <w:rsid w:val="009E7EEF"/>
    <w:rsid w:val="009F0BA7"/>
    <w:rsid w:val="009F11A8"/>
    <w:rsid w:val="009F3CEB"/>
    <w:rsid w:val="009F4170"/>
    <w:rsid w:val="009F71BB"/>
    <w:rsid w:val="009F7DD7"/>
    <w:rsid w:val="00A00435"/>
    <w:rsid w:val="00A0044A"/>
    <w:rsid w:val="00A00E43"/>
    <w:rsid w:val="00A01C13"/>
    <w:rsid w:val="00A023FB"/>
    <w:rsid w:val="00A0284C"/>
    <w:rsid w:val="00A03050"/>
    <w:rsid w:val="00A04706"/>
    <w:rsid w:val="00A052DC"/>
    <w:rsid w:val="00A05697"/>
    <w:rsid w:val="00A056D9"/>
    <w:rsid w:val="00A06496"/>
    <w:rsid w:val="00A06BB2"/>
    <w:rsid w:val="00A06DCC"/>
    <w:rsid w:val="00A07A3B"/>
    <w:rsid w:val="00A102C0"/>
    <w:rsid w:val="00A123D3"/>
    <w:rsid w:val="00A12CE9"/>
    <w:rsid w:val="00A13205"/>
    <w:rsid w:val="00A13536"/>
    <w:rsid w:val="00A13ACE"/>
    <w:rsid w:val="00A14A81"/>
    <w:rsid w:val="00A14D7F"/>
    <w:rsid w:val="00A1504E"/>
    <w:rsid w:val="00A15AA3"/>
    <w:rsid w:val="00A15DCC"/>
    <w:rsid w:val="00A17054"/>
    <w:rsid w:val="00A17608"/>
    <w:rsid w:val="00A2014D"/>
    <w:rsid w:val="00A20803"/>
    <w:rsid w:val="00A21400"/>
    <w:rsid w:val="00A22C1E"/>
    <w:rsid w:val="00A2366F"/>
    <w:rsid w:val="00A24A2D"/>
    <w:rsid w:val="00A2516D"/>
    <w:rsid w:val="00A251CF"/>
    <w:rsid w:val="00A25587"/>
    <w:rsid w:val="00A25AB7"/>
    <w:rsid w:val="00A25C02"/>
    <w:rsid w:val="00A25C10"/>
    <w:rsid w:val="00A25CC3"/>
    <w:rsid w:val="00A27978"/>
    <w:rsid w:val="00A3059F"/>
    <w:rsid w:val="00A31540"/>
    <w:rsid w:val="00A31D8D"/>
    <w:rsid w:val="00A329C0"/>
    <w:rsid w:val="00A32A2D"/>
    <w:rsid w:val="00A33396"/>
    <w:rsid w:val="00A351FF"/>
    <w:rsid w:val="00A3558F"/>
    <w:rsid w:val="00A35B6E"/>
    <w:rsid w:val="00A35FE2"/>
    <w:rsid w:val="00A36652"/>
    <w:rsid w:val="00A379DD"/>
    <w:rsid w:val="00A40134"/>
    <w:rsid w:val="00A4022F"/>
    <w:rsid w:val="00A42684"/>
    <w:rsid w:val="00A42E21"/>
    <w:rsid w:val="00A43D50"/>
    <w:rsid w:val="00A46777"/>
    <w:rsid w:val="00A469F1"/>
    <w:rsid w:val="00A474D6"/>
    <w:rsid w:val="00A5043B"/>
    <w:rsid w:val="00A54165"/>
    <w:rsid w:val="00A541D3"/>
    <w:rsid w:val="00A5490D"/>
    <w:rsid w:val="00A551FF"/>
    <w:rsid w:val="00A56205"/>
    <w:rsid w:val="00A5639E"/>
    <w:rsid w:val="00A60F60"/>
    <w:rsid w:val="00A611DB"/>
    <w:rsid w:val="00A615D5"/>
    <w:rsid w:val="00A6345F"/>
    <w:rsid w:val="00A63920"/>
    <w:rsid w:val="00A64DEC"/>
    <w:rsid w:val="00A677D1"/>
    <w:rsid w:val="00A67928"/>
    <w:rsid w:val="00A679C2"/>
    <w:rsid w:val="00A70851"/>
    <w:rsid w:val="00A71341"/>
    <w:rsid w:val="00A71F4F"/>
    <w:rsid w:val="00A72B6D"/>
    <w:rsid w:val="00A72DA5"/>
    <w:rsid w:val="00A735C5"/>
    <w:rsid w:val="00A73EF5"/>
    <w:rsid w:val="00A74616"/>
    <w:rsid w:val="00A753C8"/>
    <w:rsid w:val="00A75A2B"/>
    <w:rsid w:val="00A75E4A"/>
    <w:rsid w:val="00A801F3"/>
    <w:rsid w:val="00A80465"/>
    <w:rsid w:val="00A8075C"/>
    <w:rsid w:val="00A826BD"/>
    <w:rsid w:val="00A82733"/>
    <w:rsid w:val="00A82D1B"/>
    <w:rsid w:val="00A83187"/>
    <w:rsid w:val="00A83D79"/>
    <w:rsid w:val="00A84D25"/>
    <w:rsid w:val="00A85000"/>
    <w:rsid w:val="00A85104"/>
    <w:rsid w:val="00A85A8B"/>
    <w:rsid w:val="00A86195"/>
    <w:rsid w:val="00A86EE0"/>
    <w:rsid w:val="00A87AF0"/>
    <w:rsid w:val="00A87D21"/>
    <w:rsid w:val="00A90F00"/>
    <w:rsid w:val="00A91384"/>
    <w:rsid w:val="00A91FE5"/>
    <w:rsid w:val="00A92086"/>
    <w:rsid w:val="00A92AD7"/>
    <w:rsid w:val="00A9340E"/>
    <w:rsid w:val="00A935BD"/>
    <w:rsid w:val="00A94019"/>
    <w:rsid w:val="00A9408F"/>
    <w:rsid w:val="00A94CDC"/>
    <w:rsid w:val="00A9696D"/>
    <w:rsid w:val="00A969A5"/>
    <w:rsid w:val="00A969EB"/>
    <w:rsid w:val="00A9761E"/>
    <w:rsid w:val="00AA0126"/>
    <w:rsid w:val="00AA091B"/>
    <w:rsid w:val="00AA09AD"/>
    <w:rsid w:val="00AA0DC7"/>
    <w:rsid w:val="00AA0F48"/>
    <w:rsid w:val="00AA24A7"/>
    <w:rsid w:val="00AA26BD"/>
    <w:rsid w:val="00AA2E3A"/>
    <w:rsid w:val="00AA341D"/>
    <w:rsid w:val="00AA350A"/>
    <w:rsid w:val="00AA3E19"/>
    <w:rsid w:val="00AA4639"/>
    <w:rsid w:val="00AA6B69"/>
    <w:rsid w:val="00AA7160"/>
    <w:rsid w:val="00AA7777"/>
    <w:rsid w:val="00AB0824"/>
    <w:rsid w:val="00AB0F0C"/>
    <w:rsid w:val="00AB11BE"/>
    <w:rsid w:val="00AB169D"/>
    <w:rsid w:val="00AB2F4E"/>
    <w:rsid w:val="00AB3B74"/>
    <w:rsid w:val="00AB42D0"/>
    <w:rsid w:val="00AB558C"/>
    <w:rsid w:val="00AB5B34"/>
    <w:rsid w:val="00AB5FCF"/>
    <w:rsid w:val="00AB6184"/>
    <w:rsid w:val="00AB6CEB"/>
    <w:rsid w:val="00AB74EA"/>
    <w:rsid w:val="00AC46B2"/>
    <w:rsid w:val="00AC4768"/>
    <w:rsid w:val="00AC4DAC"/>
    <w:rsid w:val="00AC53A9"/>
    <w:rsid w:val="00AC5737"/>
    <w:rsid w:val="00AC5D80"/>
    <w:rsid w:val="00AC5F42"/>
    <w:rsid w:val="00AC62E2"/>
    <w:rsid w:val="00AC704A"/>
    <w:rsid w:val="00AC74F8"/>
    <w:rsid w:val="00AC797D"/>
    <w:rsid w:val="00AC7E10"/>
    <w:rsid w:val="00AD08E3"/>
    <w:rsid w:val="00AD0CE7"/>
    <w:rsid w:val="00AD1412"/>
    <w:rsid w:val="00AD28D1"/>
    <w:rsid w:val="00AD35C7"/>
    <w:rsid w:val="00AD40EE"/>
    <w:rsid w:val="00AD42A3"/>
    <w:rsid w:val="00AD6069"/>
    <w:rsid w:val="00AD617F"/>
    <w:rsid w:val="00AD6A86"/>
    <w:rsid w:val="00AD714F"/>
    <w:rsid w:val="00AD74BE"/>
    <w:rsid w:val="00AD7503"/>
    <w:rsid w:val="00AD7603"/>
    <w:rsid w:val="00AD7854"/>
    <w:rsid w:val="00AD7CDC"/>
    <w:rsid w:val="00AE0827"/>
    <w:rsid w:val="00AE160E"/>
    <w:rsid w:val="00AE1631"/>
    <w:rsid w:val="00AE2664"/>
    <w:rsid w:val="00AE2B54"/>
    <w:rsid w:val="00AE2FED"/>
    <w:rsid w:val="00AE3E19"/>
    <w:rsid w:val="00AE45C3"/>
    <w:rsid w:val="00AE621B"/>
    <w:rsid w:val="00AE7A1F"/>
    <w:rsid w:val="00AE7AF5"/>
    <w:rsid w:val="00AF2482"/>
    <w:rsid w:val="00AF2B35"/>
    <w:rsid w:val="00AF3DA9"/>
    <w:rsid w:val="00AF5AB0"/>
    <w:rsid w:val="00AF6219"/>
    <w:rsid w:val="00AF6DB0"/>
    <w:rsid w:val="00AF7D2C"/>
    <w:rsid w:val="00AF7DE5"/>
    <w:rsid w:val="00B00DE7"/>
    <w:rsid w:val="00B01D8F"/>
    <w:rsid w:val="00B0244B"/>
    <w:rsid w:val="00B0382B"/>
    <w:rsid w:val="00B03B90"/>
    <w:rsid w:val="00B049EA"/>
    <w:rsid w:val="00B04EF7"/>
    <w:rsid w:val="00B051A1"/>
    <w:rsid w:val="00B053D0"/>
    <w:rsid w:val="00B05A0E"/>
    <w:rsid w:val="00B05BDF"/>
    <w:rsid w:val="00B06014"/>
    <w:rsid w:val="00B0730C"/>
    <w:rsid w:val="00B11565"/>
    <w:rsid w:val="00B11A19"/>
    <w:rsid w:val="00B14229"/>
    <w:rsid w:val="00B14E7D"/>
    <w:rsid w:val="00B16E0A"/>
    <w:rsid w:val="00B1703B"/>
    <w:rsid w:val="00B175A1"/>
    <w:rsid w:val="00B20952"/>
    <w:rsid w:val="00B20994"/>
    <w:rsid w:val="00B21142"/>
    <w:rsid w:val="00B21352"/>
    <w:rsid w:val="00B21569"/>
    <w:rsid w:val="00B217DA"/>
    <w:rsid w:val="00B22D39"/>
    <w:rsid w:val="00B23A6F"/>
    <w:rsid w:val="00B23C28"/>
    <w:rsid w:val="00B24A7C"/>
    <w:rsid w:val="00B25961"/>
    <w:rsid w:val="00B25C20"/>
    <w:rsid w:val="00B25DBE"/>
    <w:rsid w:val="00B26B1A"/>
    <w:rsid w:val="00B271A4"/>
    <w:rsid w:val="00B2733A"/>
    <w:rsid w:val="00B274DD"/>
    <w:rsid w:val="00B3093F"/>
    <w:rsid w:val="00B30969"/>
    <w:rsid w:val="00B30BC3"/>
    <w:rsid w:val="00B30C6D"/>
    <w:rsid w:val="00B314E2"/>
    <w:rsid w:val="00B316EB"/>
    <w:rsid w:val="00B31CFD"/>
    <w:rsid w:val="00B31E4A"/>
    <w:rsid w:val="00B32405"/>
    <w:rsid w:val="00B32B2B"/>
    <w:rsid w:val="00B32D1E"/>
    <w:rsid w:val="00B33C4E"/>
    <w:rsid w:val="00B3492E"/>
    <w:rsid w:val="00B34DAB"/>
    <w:rsid w:val="00B3659E"/>
    <w:rsid w:val="00B36AC1"/>
    <w:rsid w:val="00B375CA"/>
    <w:rsid w:val="00B4086A"/>
    <w:rsid w:val="00B40F19"/>
    <w:rsid w:val="00B41066"/>
    <w:rsid w:val="00B41987"/>
    <w:rsid w:val="00B42FD9"/>
    <w:rsid w:val="00B44B65"/>
    <w:rsid w:val="00B45082"/>
    <w:rsid w:val="00B454CB"/>
    <w:rsid w:val="00B46101"/>
    <w:rsid w:val="00B47A06"/>
    <w:rsid w:val="00B52627"/>
    <w:rsid w:val="00B52A78"/>
    <w:rsid w:val="00B53F2D"/>
    <w:rsid w:val="00B545C1"/>
    <w:rsid w:val="00B5751E"/>
    <w:rsid w:val="00B60FBE"/>
    <w:rsid w:val="00B62B59"/>
    <w:rsid w:val="00B62D6B"/>
    <w:rsid w:val="00B62F50"/>
    <w:rsid w:val="00B632F5"/>
    <w:rsid w:val="00B6360F"/>
    <w:rsid w:val="00B64C16"/>
    <w:rsid w:val="00B64E5B"/>
    <w:rsid w:val="00B66663"/>
    <w:rsid w:val="00B67F02"/>
    <w:rsid w:val="00B71A02"/>
    <w:rsid w:val="00B7270F"/>
    <w:rsid w:val="00B7383F"/>
    <w:rsid w:val="00B73E5A"/>
    <w:rsid w:val="00B74919"/>
    <w:rsid w:val="00B750A4"/>
    <w:rsid w:val="00B76039"/>
    <w:rsid w:val="00B76AA8"/>
    <w:rsid w:val="00B77080"/>
    <w:rsid w:val="00B804C6"/>
    <w:rsid w:val="00B8084A"/>
    <w:rsid w:val="00B80940"/>
    <w:rsid w:val="00B80996"/>
    <w:rsid w:val="00B81D0B"/>
    <w:rsid w:val="00B81ECE"/>
    <w:rsid w:val="00B82212"/>
    <w:rsid w:val="00B83062"/>
    <w:rsid w:val="00B8390C"/>
    <w:rsid w:val="00B83FF7"/>
    <w:rsid w:val="00B86DFA"/>
    <w:rsid w:val="00B87C4C"/>
    <w:rsid w:val="00B90BDA"/>
    <w:rsid w:val="00B90DC1"/>
    <w:rsid w:val="00B9244B"/>
    <w:rsid w:val="00B94962"/>
    <w:rsid w:val="00B94FF5"/>
    <w:rsid w:val="00B95201"/>
    <w:rsid w:val="00B957F8"/>
    <w:rsid w:val="00B95AED"/>
    <w:rsid w:val="00B95F47"/>
    <w:rsid w:val="00B96720"/>
    <w:rsid w:val="00B969B0"/>
    <w:rsid w:val="00B96A85"/>
    <w:rsid w:val="00B97BC8"/>
    <w:rsid w:val="00BA02F9"/>
    <w:rsid w:val="00BA22AA"/>
    <w:rsid w:val="00BA231E"/>
    <w:rsid w:val="00BA2596"/>
    <w:rsid w:val="00BA2C46"/>
    <w:rsid w:val="00BA2E2A"/>
    <w:rsid w:val="00BA374D"/>
    <w:rsid w:val="00BA4F85"/>
    <w:rsid w:val="00BA630D"/>
    <w:rsid w:val="00BA65B5"/>
    <w:rsid w:val="00BA6ECB"/>
    <w:rsid w:val="00BA71F2"/>
    <w:rsid w:val="00BA78B8"/>
    <w:rsid w:val="00BA7C65"/>
    <w:rsid w:val="00BB0309"/>
    <w:rsid w:val="00BB108D"/>
    <w:rsid w:val="00BB1669"/>
    <w:rsid w:val="00BB1B70"/>
    <w:rsid w:val="00BB1EDC"/>
    <w:rsid w:val="00BB2238"/>
    <w:rsid w:val="00BB28F5"/>
    <w:rsid w:val="00BB3658"/>
    <w:rsid w:val="00BB3D5C"/>
    <w:rsid w:val="00BB4ADC"/>
    <w:rsid w:val="00BB4FBB"/>
    <w:rsid w:val="00BB54C4"/>
    <w:rsid w:val="00BB5C32"/>
    <w:rsid w:val="00BB60CB"/>
    <w:rsid w:val="00BB7ABA"/>
    <w:rsid w:val="00BB7CCA"/>
    <w:rsid w:val="00BC1343"/>
    <w:rsid w:val="00BC2B73"/>
    <w:rsid w:val="00BC36CF"/>
    <w:rsid w:val="00BC3790"/>
    <w:rsid w:val="00BC3E92"/>
    <w:rsid w:val="00BC4409"/>
    <w:rsid w:val="00BC4565"/>
    <w:rsid w:val="00BC5BFC"/>
    <w:rsid w:val="00BC5C98"/>
    <w:rsid w:val="00BC629B"/>
    <w:rsid w:val="00BC6E79"/>
    <w:rsid w:val="00BC7E56"/>
    <w:rsid w:val="00BD06E9"/>
    <w:rsid w:val="00BD1061"/>
    <w:rsid w:val="00BD23B8"/>
    <w:rsid w:val="00BD2BB3"/>
    <w:rsid w:val="00BD56A3"/>
    <w:rsid w:val="00BD7022"/>
    <w:rsid w:val="00BD711C"/>
    <w:rsid w:val="00BE01E5"/>
    <w:rsid w:val="00BE021A"/>
    <w:rsid w:val="00BE0249"/>
    <w:rsid w:val="00BE163B"/>
    <w:rsid w:val="00BE21F5"/>
    <w:rsid w:val="00BE2B8E"/>
    <w:rsid w:val="00BE2C60"/>
    <w:rsid w:val="00BE322D"/>
    <w:rsid w:val="00BE3AC8"/>
    <w:rsid w:val="00BE3D5F"/>
    <w:rsid w:val="00BE4DB5"/>
    <w:rsid w:val="00BE4F20"/>
    <w:rsid w:val="00BE4F3D"/>
    <w:rsid w:val="00BE5520"/>
    <w:rsid w:val="00BE6329"/>
    <w:rsid w:val="00BE663F"/>
    <w:rsid w:val="00BE66A2"/>
    <w:rsid w:val="00BE6DD9"/>
    <w:rsid w:val="00BE6F98"/>
    <w:rsid w:val="00BE7984"/>
    <w:rsid w:val="00BF07A4"/>
    <w:rsid w:val="00BF14F4"/>
    <w:rsid w:val="00BF1782"/>
    <w:rsid w:val="00BF18FB"/>
    <w:rsid w:val="00BF554B"/>
    <w:rsid w:val="00BF71C6"/>
    <w:rsid w:val="00BF7BC6"/>
    <w:rsid w:val="00C00396"/>
    <w:rsid w:val="00C0117B"/>
    <w:rsid w:val="00C0160E"/>
    <w:rsid w:val="00C0257F"/>
    <w:rsid w:val="00C03402"/>
    <w:rsid w:val="00C034CB"/>
    <w:rsid w:val="00C04369"/>
    <w:rsid w:val="00C051A9"/>
    <w:rsid w:val="00C07600"/>
    <w:rsid w:val="00C07B76"/>
    <w:rsid w:val="00C07BAC"/>
    <w:rsid w:val="00C07ECB"/>
    <w:rsid w:val="00C10687"/>
    <w:rsid w:val="00C10BF8"/>
    <w:rsid w:val="00C11824"/>
    <w:rsid w:val="00C12057"/>
    <w:rsid w:val="00C12E69"/>
    <w:rsid w:val="00C14584"/>
    <w:rsid w:val="00C14D25"/>
    <w:rsid w:val="00C14E02"/>
    <w:rsid w:val="00C15339"/>
    <w:rsid w:val="00C15BBC"/>
    <w:rsid w:val="00C16D6C"/>
    <w:rsid w:val="00C205CE"/>
    <w:rsid w:val="00C211FC"/>
    <w:rsid w:val="00C22063"/>
    <w:rsid w:val="00C24112"/>
    <w:rsid w:val="00C24769"/>
    <w:rsid w:val="00C24812"/>
    <w:rsid w:val="00C24CFA"/>
    <w:rsid w:val="00C2593E"/>
    <w:rsid w:val="00C26129"/>
    <w:rsid w:val="00C306F1"/>
    <w:rsid w:val="00C316CE"/>
    <w:rsid w:val="00C31C0F"/>
    <w:rsid w:val="00C32215"/>
    <w:rsid w:val="00C33123"/>
    <w:rsid w:val="00C33749"/>
    <w:rsid w:val="00C338AC"/>
    <w:rsid w:val="00C34120"/>
    <w:rsid w:val="00C365B8"/>
    <w:rsid w:val="00C365E6"/>
    <w:rsid w:val="00C3763D"/>
    <w:rsid w:val="00C40B6E"/>
    <w:rsid w:val="00C40B8C"/>
    <w:rsid w:val="00C413A6"/>
    <w:rsid w:val="00C427BB"/>
    <w:rsid w:val="00C4348B"/>
    <w:rsid w:val="00C446E6"/>
    <w:rsid w:val="00C4715C"/>
    <w:rsid w:val="00C504EE"/>
    <w:rsid w:val="00C51078"/>
    <w:rsid w:val="00C51900"/>
    <w:rsid w:val="00C54046"/>
    <w:rsid w:val="00C5459E"/>
    <w:rsid w:val="00C5574F"/>
    <w:rsid w:val="00C55C3D"/>
    <w:rsid w:val="00C57B98"/>
    <w:rsid w:val="00C57ED4"/>
    <w:rsid w:val="00C60474"/>
    <w:rsid w:val="00C608E6"/>
    <w:rsid w:val="00C60956"/>
    <w:rsid w:val="00C60BF1"/>
    <w:rsid w:val="00C622C9"/>
    <w:rsid w:val="00C63C14"/>
    <w:rsid w:val="00C640CF"/>
    <w:rsid w:val="00C65D40"/>
    <w:rsid w:val="00C666EB"/>
    <w:rsid w:val="00C66EE7"/>
    <w:rsid w:val="00C714B2"/>
    <w:rsid w:val="00C715F8"/>
    <w:rsid w:val="00C72B25"/>
    <w:rsid w:val="00C74260"/>
    <w:rsid w:val="00C745F3"/>
    <w:rsid w:val="00C748E4"/>
    <w:rsid w:val="00C750FF"/>
    <w:rsid w:val="00C7628B"/>
    <w:rsid w:val="00C77202"/>
    <w:rsid w:val="00C776D1"/>
    <w:rsid w:val="00C77BDD"/>
    <w:rsid w:val="00C77EFF"/>
    <w:rsid w:val="00C81CEA"/>
    <w:rsid w:val="00C836A9"/>
    <w:rsid w:val="00C83F01"/>
    <w:rsid w:val="00C8549D"/>
    <w:rsid w:val="00C86528"/>
    <w:rsid w:val="00C87867"/>
    <w:rsid w:val="00C90353"/>
    <w:rsid w:val="00C94755"/>
    <w:rsid w:val="00C96B3F"/>
    <w:rsid w:val="00C96CF4"/>
    <w:rsid w:val="00CA03A6"/>
    <w:rsid w:val="00CA0FE1"/>
    <w:rsid w:val="00CA1336"/>
    <w:rsid w:val="00CA1B00"/>
    <w:rsid w:val="00CA1B2A"/>
    <w:rsid w:val="00CA26F3"/>
    <w:rsid w:val="00CA2C63"/>
    <w:rsid w:val="00CA2DF4"/>
    <w:rsid w:val="00CA3086"/>
    <w:rsid w:val="00CA3477"/>
    <w:rsid w:val="00CA3D0B"/>
    <w:rsid w:val="00CA478F"/>
    <w:rsid w:val="00CA4E88"/>
    <w:rsid w:val="00CA54FE"/>
    <w:rsid w:val="00CA73D7"/>
    <w:rsid w:val="00CA7CF2"/>
    <w:rsid w:val="00CA7D2E"/>
    <w:rsid w:val="00CB047E"/>
    <w:rsid w:val="00CB0F4A"/>
    <w:rsid w:val="00CB1E7D"/>
    <w:rsid w:val="00CB225F"/>
    <w:rsid w:val="00CB24AD"/>
    <w:rsid w:val="00CB252C"/>
    <w:rsid w:val="00CB26A8"/>
    <w:rsid w:val="00CB27B2"/>
    <w:rsid w:val="00CB3778"/>
    <w:rsid w:val="00CB3BB9"/>
    <w:rsid w:val="00CB3F77"/>
    <w:rsid w:val="00CB4887"/>
    <w:rsid w:val="00CB4C94"/>
    <w:rsid w:val="00CB5182"/>
    <w:rsid w:val="00CB5F25"/>
    <w:rsid w:val="00CB6E89"/>
    <w:rsid w:val="00CC018C"/>
    <w:rsid w:val="00CC0560"/>
    <w:rsid w:val="00CC0D07"/>
    <w:rsid w:val="00CC1BF2"/>
    <w:rsid w:val="00CC3674"/>
    <w:rsid w:val="00CC480D"/>
    <w:rsid w:val="00CC5E3F"/>
    <w:rsid w:val="00CC649E"/>
    <w:rsid w:val="00CC706E"/>
    <w:rsid w:val="00CC7142"/>
    <w:rsid w:val="00CC7458"/>
    <w:rsid w:val="00CC7EE2"/>
    <w:rsid w:val="00CD0839"/>
    <w:rsid w:val="00CD0851"/>
    <w:rsid w:val="00CD0B48"/>
    <w:rsid w:val="00CD1F41"/>
    <w:rsid w:val="00CD2719"/>
    <w:rsid w:val="00CD3BA6"/>
    <w:rsid w:val="00CD3C5A"/>
    <w:rsid w:val="00CD490F"/>
    <w:rsid w:val="00CD523A"/>
    <w:rsid w:val="00CD5C22"/>
    <w:rsid w:val="00CD6E7F"/>
    <w:rsid w:val="00CD77CD"/>
    <w:rsid w:val="00CD7CF8"/>
    <w:rsid w:val="00CE08C6"/>
    <w:rsid w:val="00CE1019"/>
    <w:rsid w:val="00CE12AB"/>
    <w:rsid w:val="00CE1355"/>
    <w:rsid w:val="00CE13A3"/>
    <w:rsid w:val="00CE22AF"/>
    <w:rsid w:val="00CE38CE"/>
    <w:rsid w:val="00CE40FF"/>
    <w:rsid w:val="00CE4B3A"/>
    <w:rsid w:val="00CE5A5E"/>
    <w:rsid w:val="00CE6523"/>
    <w:rsid w:val="00CE75B0"/>
    <w:rsid w:val="00CF005A"/>
    <w:rsid w:val="00CF09D3"/>
    <w:rsid w:val="00CF0E45"/>
    <w:rsid w:val="00CF10A3"/>
    <w:rsid w:val="00CF13C0"/>
    <w:rsid w:val="00CF1DAF"/>
    <w:rsid w:val="00CF26C3"/>
    <w:rsid w:val="00CF2A48"/>
    <w:rsid w:val="00CF2B51"/>
    <w:rsid w:val="00CF45CC"/>
    <w:rsid w:val="00CF63F7"/>
    <w:rsid w:val="00D014CD"/>
    <w:rsid w:val="00D01939"/>
    <w:rsid w:val="00D02C1E"/>
    <w:rsid w:val="00D030C9"/>
    <w:rsid w:val="00D03C33"/>
    <w:rsid w:val="00D06086"/>
    <w:rsid w:val="00D0722F"/>
    <w:rsid w:val="00D115CB"/>
    <w:rsid w:val="00D11D17"/>
    <w:rsid w:val="00D13C9B"/>
    <w:rsid w:val="00D16D2F"/>
    <w:rsid w:val="00D17111"/>
    <w:rsid w:val="00D174CF"/>
    <w:rsid w:val="00D20910"/>
    <w:rsid w:val="00D20930"/>
    <w:rsid w:val="00D211D6"/>
    <w:rsid w:val="00D21517"/>
    <w:rsid w:val="00D21976"/>
    <w:rsid w:val="00D22363"/>
    <w:rsid w:val="00D23067"/>
    <w:rsid w:val="00D231D0"/>
    <w:rsid w:val="00D2481E"/>
    <w:rsid w:val="00D24F81"/>
    <w:rsid w:val="00D25A0C"/>
    <w:rsid w:val="00D27543"/>
    <w:rsid w:val="00D3051A"/>
    <w:rsid w:val="00D315B5"/>
    <w:rsid w:val="00D32E4C"/>
    <w:rsid w:val="00D33523"/>
    <w:rsid w:val="00D351CF"/>
    <w:rsid w:val="00D35238"/>
    <w:rsid w:val="00D353AA"/>
    <w:rsid w:val="00D35803"/>
    <w:rsid w:val="00D35AB7"/>
    <w:rsid w:val="00D36959"/>
    <w:rsid w:val="00D379CE"/>
    <w:rsid w:val="00D37EAC"/>
    <w:rsid w:val="00D40AD4"/>
    <w:rsid w:val="00D41D57"/>
    <w:rsid w:val="00D4228B"/>
    <w:rsid w:val="00D42789"/>
    <w:rsid w:val="00D428E4"/>
    <w:rsid w:val="00D439A5"/>
    <w:rsid w:val="00D44039"/>
    <w:rsid w:val="00D44393"/>
    <w:rsid w:val="00D46024"/>
    <w:rsid w:val="00D46C30"/>
    <w:rsid w:val="00D47303"/>
    <w:rsid w:val="00D47EEB"/>
    <w:rsid w:val="00D5037A"/>
    <w:rsid w:val="00D50C6F"/>
    <w:rsid w:val="00D5194B"/>
    <w:rsid w:val="00D51979"/>
    <w:rsid w:val="00D52CC5"/>
    <w:rsid w:val="00D5402E"/>
    <w:rsid w:val="00D5441A"/>
    <w:rsid w:val="00D545D3"/>
    <w:rsid w:val="00D55121"/>
    <w:rsid w:val="00D55C90"/>
    <w:rsid w:val="00D56104"/>
    <w:rsid w:val="00D56BAD"/>
    <w:rsid w:val="00D60A4A"/>
    <w:rsid w:val="00D60AF2"/>
    <w:rsid w:val="00D61E47"/>
    <w:rsid w:val="00D626D9"/>
    <w:rsid w:val="00D63185"/>
    <w:rsid w:val="00D63295"/>
    <w:rsid w:val="00D643E8"/>
    <w:rsid w:val="00D64593"/>
    <w:rsid w:val="00D64D0B"/>
    <w:rsid w:val="00D65C85"/>
    <w:rsid w:val="00D675A5"/>
    <w:rsid w:val="00D67F88"/>
    <w:rsid w:val="00D70796"/>
    <w:rsid w:val="00D71219"/>
    <w:rsid w:val="00D71826"/>
    <w:rsid w:val="00D71BDC"/>
    <w:rsid w:val="00D72A57"/>
    <w:rsid w:val="00D73DDF"/>
    <w:rsid w:val="00D77006"/>
    <w:rsid w:val="00D77BC6"/>
    <w:rsid w:val="00D77EC4"/>
    <w:rsid w:val="00D801F1"/>
    <w:rsid w:val="00D80C05"/>
    <w:rsid w:val="00D80E0B"/>
    <w:rsid w:val="00D8101C"/>
    <w:rsid w:val="00D82C78"/>
    <w:rsid w:val="00D8512B"/>
    <w:rsid w:val="00D906A9"/>
    <w:rsid w:val="00D90D31"/>
    <w:rsid w:val="00D90F97"/>
    <w:rsid w:val="00D91BFE"/>
    <w:rsid w:val="00D92EDC"/>
    <w:rsid w:val="00D94585"/>
    <w:rsid w:val="00D95BF7"/>
    <w:rsid w:val="00D95CF9"/>
    <w:rsid w:val="00D95FE6"/>
    <w:rsid w:val="00D96119"/>
    <w:rsid w:val="00D96422"/>
    <w:rsid w:val="00D965F7"/>
    <w:rsid w:val="00D979D0"/>
    <w:rsid w:val="00D97EAB"/>
    <w:rsid w:val="00DA15AF"/>
    <w:rsid w:val="00DA19F2"/>
    <w:rsid w:val="00DA1D6A"/>
    <w:rsid w:val="00DA3981"/>
    <w:rsid w:val="00DA40FD"/>
    <w:rsid w:val="00DA44E5"/>
    <w:rsid w:val="00DA477A"/>
    <w:rsid w:val="00DA4F80"/>
    <w:rsid w:val="00DA5E23"/>
    <w:rsid w:val="00DA75A0"/>
    <w:rsid w:val="00DA7B42"/>
    <w:rsid w:val="00DB0106"/>
    <w:rsid w:val="00DB0301"/>
    <w:rsid w:val="00DB0404"/>
    <w:rsid w:val="00DB0D9C"/>
    <w:rsid w:val="00DB18AA"/>
    <w:rsid w:val="00DB1BD0"/>
    <w:rsid w:val="00DB28C0"/>
    <w:rsid w:val="00DB4077"/>
    <w:rsid w:val="00DB4501"/>
    <w:rsid w:val="00DB4971"/>
    <w:rsid w:val="00DB4A0A"/>
    <w:rsid w:val="00DB6D8A"/>
    <w:rsid w:val="00DB7636"/>
    <w:rsid w:val="00DB7FE0"/>
    <w:rsid w:val="00DC15D4"/>
    <w:rsid w:val="00DC2300"/>
    <w:rsid w:val="00DC4DB5"/>
    <w:rsid w:val="00DC52C7"/>
    <w:rsid w:val="00DC54B1"/>
    <w:rsid w:val="00DC6C25"/>
    <w:rsid w:val="00DC7FDE"/>
    <w:rsid w:val="00DD1C05"/>
    <w:rsid w:val="00DD1FA6"/>
    <w:rsid w:val="00DD37F8"/>
    <w:rsid w:val="00DD4806"/>
    <w:rsid w:val="00DD60F3"/>
    <w:rsid w:val="00DE03F4"/>
    <w:rsid w:val="00DE0796"/>
    <w:rsid w:val="00DE0893"/>
    <w:rsid w:val="00DE107A"/>
    <w:rsid w:val="00DE13A8"/>
    <w:rsid w:val="00DE1613"/>
    <w:rsid w:val="00DE1759"/>
    <w:rsid w:val="00DE1A97"/>
    <w:rsid w:val="00DE2122"/>
    <w:rsid w:val="00DE243C"/>
    <w:rsid w:val="00DE2DDB"/>
    <w:rsid w:val="00DE5FC6"/>
    <w:rsid w:val="00DE635D"/>
    <w:rsid w:val="00DE6403"/>
    <w:rsid w:val="00DE668A"/>
    <w:rsid w:val="00DE786C"/>
    <w:rsid w:val="00DE7FF3"/>
    <w:rsid w:val="00DF09BC"/>
    <w:rsid w:val="00DF0B15"/>
    <w:rsid w:val="00DF13AF"/>
    <w:rsid w:val="00DF1843"/>
    <w:rsid w:val="00DF20AE"/>
    <w:rsid w:val="00DF2382"/>
    <w:rsid w:val="00DF3303"/>
    <w:rsid w:val="00DF5BE7"/>
    <w:rsid w:val="00DF5EF9"/>
    <w:rsid w:val="00DF6121"/>
    <w:rsid w:val="00DF6A79"/>
    <w:rsid w:val="00DF7D94"/>
    <w:rsid w:val="00E00759"/>
    <w:rsid w:val="00E00B1A"/>
    <w:rsid w:val="00E01038"/>
    <w:rsid w:val="00E03864"/>
    <w:rsid w:val="00E03DA1"/>
    <w:rsid w:val="00E04261"/>
    <w:rsid w:val="00E04AC4"/>
    <w:rsid w:val="00E04B20"/>
    <w:rsid w:val="00E05625"/>
    <w:rsid w:val="00E06BCD"/>
    <w:rsid w:val="00E0766F"/>
    <w:rsid w:val="00E07F05"/>
    <w:rsid w:val="00E103F5"/>
    <w:rsid w:val="00E1175B"/>
    <w:rsid w:val="00E11C1B"/>
    <w:rsid w:val="00E120D7"/>
    <w:rsid w:val="00E12BF7"/>
    <w:rsid w:val="00E13A36"/>
    <w:rsid w:val="00E13C46"/>
    <w:rsid w:val="00E14F3C"/>
    <w:rsid w:val="00E21EF5"/>
    <w:rsid w:val="00E2207B"/>
    <w:rsid w:val="00E221F5"/>
    <w:rsid w:val="00E22229"/>
    <w:rsid w:val="00E22F29"/>
    <w:rsid w:val="00E23591"/>
    <w:rsid w:val="00E23BDD"/>
    <w:rsid w:val="00E23D21"/>
    <w:rsid w:val="00E23FA1"/>
    <w:rsid w:val="00E25A07"/>
    <w:rsid w:val="00E25A3D"/>
    <w:rsid w:val="00E25A85"/>
    <w:rsid w:val="00E25BD8"/>
    <w:rsid w:val="00E266BE"/>
    <w:rsid w:val="00E27D0C"/>
    <w:rsid w:val="00E27E86"/>
    <w:rsid w:val="00E301B4"/>
    <w:rsid w:val="00E30703"/>
    <w:rsid w:val="00E3072B"/>
    <w:rsid w:val="00E309EA"/>
    <w:rsid w:val="00E31B93"/>
    <w:rsid w:val="00E31ED9"/>
    <w:rsid w:val="00E31FFD"/>
    <w:rsid w:val="00E33153"/>
    <w:rsid w:val="00E331EB"/>
    <w:rsid w:val="00E33FEA"/>
    <w:rsid w:val="00E34750"/>
    <w:rsid w:val="00E35D5C"/>
    <w:rsid w:val="00E366B1"/>
    <w:rsid w:val="00E36BF2"/>
    <w:rsid w:val="00E36C27"/>
    <w:rsid w:val="00E377A0"/>
    <w:rsid w:val="00E400CF"/>
    <w:rsid w:val="00E409A0"/>
    <w:rsid w:val="00E40BAA"/>
    <w:rsid w:val="00E4259D"/>
    <w:rsid w:val="00E425A6"/>
    <w:rsid w:val="00E434B4"/>
    <w:rsid w:val="00E43A62"/>
    <w:rsid w:val="00E43F2F"/>
    <w:rsid w:val="00E44450"/>
    <w:rsid w:val="00E45320"/>
    <w:rsid w:val="00E46232"/>
    <w:rsid w:val="00E46999"/>
    <w:rsid w:val="00E46F8B"/>
    <w:rsid w:val="00E47A31"/>
    <w:rsid w:val="00E50EE2"/>
    <w:rsid w:val="00E512A3"/>
    <w:rsid w:val="00E51A35"/>
    <w:rsid w:val="00E51A85"/>
    <w:rsid w:val="00E53362"/>
    <w:rsid w:val="00E54525"/>
    <w:rsid w:val="00E560C9"/>
    <w:rsid w:val="00E56CC8"/>
    <w:rsid w:val="00E56D04"/>
    <w:rsid w:val="00E57ADD"/>
    <w:rsid w:val="00E6053C"/>
    <w:rsid w:val="00E62D25"/>
    <w:rsid w:val="00E63899"/>
    <w:rsid w:val="00E63FCE"/>
    <w:rsid w:val="00E6424C"/>
    <w:rsid w:val="00E6543F"/>
    <w:rsid w:val="00E6588A"/>
    <w:rsid w:val="00E659A6"/>
    <w:rsid w:val="00E65B18"/>
    <w:rsid w:val="00E668D1"/>
    <w:rsid w:val="00E6710A"/>
    <w:rsid w:val="00E678A4"/>
    <w:rsid w:val="00E67C20"/>
    <w:rsid w:val="00E700D6"/>
    <w:rsid w:val="00E7045F"/>
    <w:rsid w:val="00E7055E"/>
    <w:rsid w:val="00E70673"/>
    <w:rsid w:val="00E72148"/>
    <w:rsid w:val="00E7261D"/>
    <w:rsid w:val="00E73B14"/>
    <w:rsid w:val="00E753A4"/>
    <w:rsid w:val="00E75F3B"/>
    <w:rsid w:val="00E7619C"/>
    <w:rsid w:val="00E77964"/>
    <w:rsid w:val="00E8064C"/>
    <w:rsid w:val="00E80A53"/>
    <w:rsid w:val="00E81C28"/>
    <w:rsid w:val="00E821F2"/>
    <w:rsid w:val="00E83181"/>
    <w:rsid w:val="00E84A09"/>
    <w:rsid w:val="00E84E99"/>
    <w:rsid w:val="00E850E9"/>
    <w:rsid w:val="00E86602"/>
    <w:rsid w:val="00E87248"/>
    <w:rsid w:val="00E8765A"/>
    <w:rsid w:val="00E90683"/>
    <w:rsid w:val="00E9088A"/>
    <w:rsid w:val="00E91987"/>
    <w:rsid w:val="00E91A21"/>
    <w:rsid w:val="00E9311E"/>
    <w:rsid w:val="00E93B16"/>
    <w:rsid w:val="00E93BE8"/>
    <w:rsid w:val="00E93D47"/>
    <w:rsid w:val="00E9416C"/>
    <w:rsid w:val="00E94DA7"/>
    <w:rsid w:val="00E94EEC"/>
    <w:rsid w:val="00E95B45"/>
    <w:rsid w:val="00E96448"/>
    <w:rsid w:val="00E97967"/>
    <w:rsid w:val="00E97C55"/>
    <w:rsid w:val="00EA0DE3"/>
    <w:rsid w:val="00EA13D6"/>
    <w:rsid w:val="00EA1447"/>
    <w:rsid w:val="00EA1F41"/>
    <w:rsid w:val="00EA21FB"/>
    <w:rsid w:val="00EA35C6"/>
    <w:rsid w:val="00EA3B3F"/>
    <w:rsid w:val="00EA63B9"/>
    <w:rsid w:val="00EA652E"/>
    <w:rsid w:val="00EA6A44"/>
    <w:rsid w:val="00EA6B97"/>
    <w:rsid w:val="00EA6CD6"/>
    <w:rsid w:val="00EA75CE"/>
    <w:rsid w:val="00EB21E0"/>
    <w:rsid w:val="00EB3A58"/>
    <w:rsid w:val="00EB4739"/>
    <w:rsid w:val="00EC0B1F"/>
    <w:rsid w:val="00EC2014"/>
    <w:rsid w:val="00EC2366"/>
    <w:rsid w:val="00EC4273"/>
    <w:rsid w:val="00EC4F85"/>
    <w:rsid w:val="00EC5FE5"/>
    <w:rsid w:val="00EC6592"/>
    <w:rsid w:val="00EC7ECF"/>
    <w:rsid w:val="00ED0B59"/>
    <w:rsid w:val="00ED2450"/>
    <w:rsid w:val="00ED26AB"/>
    <w:rsid w:val="00ED4A93"/>
    <w:rsid w:val="00ED588A"/>
    <w:rsid w:val="00ED5A26"/>
    <w:rsid w:val="00ED5D38"/>
    <w:rsid w:val="00ED5D71"/>
    <w:rsid w:val="00ED6ECF"/>
    <w:rsid w:val="00EE02DD"/>
    <w:rsid w:val="00EE05E6"/>
    <w:rsid w:val="00EE29D5"/>
    <w:rsid w:val="00EE2CED"/>
    <w:rsid w:val="00EE4AF0"/>
    <w:rsid w:val="00EE50DF"/>
    <w:rsid w:val="00EF021E"/>
    <w:rsid w:val="00EF0CA4"/>
    <w:rsid w:val="00EF1503"/>
    <w:rsid w:val="00EF3FE4"/>
    <w:rsid w:val="00EF4068"/>
    <w:rsid w:val="00EF41D2"/>
    <w:rsid w:val="00EF4725"/>
    <w:rsid w:val="00EF4E41"/>
    <w:rsid w:val="00EF5095"/>
    <w:rsid w:val="00EF5130"/>
    <w:rsid w:val="00EF53FD"/>
    <w:rsid w:val="00EF5602"/>
    <w:rsid w:val="00EF58FC"/>
    <w:rsid w:val="00EF5971"/>
    <w:rsid w:val="00EF611D"/>
    <w:rsid w:val="00EF69A4"/>
    <w:rsid w:val="00F02C73"/>
    <w:rsid w:val="00F033F0"/>
    <w:rsid w:val="00F03A8B"/>
    <w:rsid w:val="00F03EA1"/>
    <w:rsid w:val="00F03F26"/>
    <w:rsid w:val="00F04651"/>
    <w:rsid w:val="00F04DC1"/>
    <w:rsid w:val="00F04F63"/>
    <w:rsid w:val="00F055C7"/>
    <w:rsid w:val="00F0610B"/>
    <w:rsid w:val="00F06364"/>
    <w:rsid w:val="00F0691F"/>
    <w:rsid w:val="00F06960"/>
    <w:rsid w:val="00F069D0"/>
    <w:rsid w:val="00F06CC5"/>
    <w:rsid w:val="00F120ED"/>
    <w:rsid w:val="00F12261"/>
    <w:rsid w:val="00F13527"/>
    <w:rsid w:val="00F13DEF"/>
    <w:rsid w:val="00F14816"/>
    <w:rsid w:val="00F14894"/>
    <w:rsid w:val="00F15A1D"/>
    <w:rsid w:val="00F15F99"/>
    <w:rsid w:val="00F16990"/>
    <w:rsid w:val="00F16B78"/>
    <w:rsid w:val="00F170F4"/>
    <w:rsid w:val="00F17397"/>
    <w:rsid w:val="00F17790"/>
    <w:rsid w:val="00F17AE8"/>
    <w:rsid w:val="00F17BFA"/>
    <w:rsid w:val="00F2019F"/>
    <w:rsid w:val="00F2026E"/>
    <w:rsid w:val="00F21E2C"/>
    <w:rsid w:val="00F227EB"/>
    <w:rsid w:val="00F2581E"/>
    <w:rsid w:val="00F258B2"/>
    <w:rsid w:val="00F25EB8"/>
    <w:rsid w:val="00F2703C"/>
    <w:rsid w:val="00F27CD8"/>
    <w:rsid w:val="00F30F66"/>
    <w:rsid w:val="00F31020"/>
    <w:rsid w:val="00F31D5C"/>
    <w:rsid w:val="00F32954"/>
    <w:rsid w:val="00F3338E"/>
    <w:rsid w:val="00F3349E"/>
    <w:rsid w:val="00F340BD"/>
    <w:rsid w:val="00F3470B"/>
    <w:rsid w:val="00F3500E"/>
    <w:rsid w:val="00F35282"/>
    <w:rsid w:val="00F36B15"/>
    <w:rsid w:val="00F36FCE"/>
    <w:rsid w:val="00F40C00"/>
    <w:rsid w:val="00F411EA"/>
    <w:rsid w:val="00F41DCE"/>
    <w:rsid w:val="00F425F5"/>
    <w:rsid w:val="00F44057"/>
    <w:rsid w:val="00F4433E"/>
    <w:rsid w:val="00F44C25"/>
    <w:rsid w:val="00F45696"/>
    <w:rsid w:val="00F45F57"/>
    <w:rsid w:val="00F45FA0"/>
    <w:rsid w:val="00F4640B"/>
    <w:rsid w:val="00F46932"/>
    <w:rsid w:val="00F471D9"/>
    <w:rsid w:val="00F47547"/>
    <w:rsid w:val="00F500E4"/>
    <w:rsid w:val="00F51932"/>
    <w:rsid w:val="00F51BB3"/>
    <w:rsid w:val="00F51FB8"/>
    <w:rsid w:val="00F527EE"/>
    <w:rsid w:val="00F538FE"/>
    <w:rsid w:val="00F53F3C"/>
    <w:rsid w:val="00F542C6"/>
    <w:rsid w:val="00F5493A"/>
    <w:rsid w:val="00F54C2A"/>
    <w:rsid w:val="00F56781"/>
    <w:rsid w:val="00F57785"/>
    <w:rsid w:val="00F6098E"/>
    <w:rsid w:val="00F60E3F"/>
    <w:rsid w:val="00F61649"/>
    <w:rsid w:val="00F63425"/>
    <w:rsid w:val="00F636B4"/>
    <w:rsid w:val="00F63C78"/>
    <w:rsid w:val="00F644C1"/>
    <w:rsid w:val="00F662D5"/>
    <w:rsid w:val="00F6664A"/>
    <w:rsid w:val="00F66904"/>
    <w:rsid w:val="00F669D3"/>
    <w:rsid w:val="00F718B6"/>
    <w:rsid w:val="00F71B7D"/>
    <w:rsid w:val="00F729B0"/>
    <w:rsid w:val="00F72EB0"/>
    <w:rsid w:val="00F7386C"/>
    <w:rsid w:val="00F750F7"/>
    <w:rsid w:val="00F75C27"/>
    <w:rsid w:val="00F76860"/>
    <w:rsid w:val="00F77CDF"/>
    <w:rsid w:val="00F80025"/>
    <w:rsid w:val="00F80D7A"/>
    <w:rsid w:val="00F80DE9"/>
    <w:rsid w:val="00F811F0"/>
    <w:rsid w:val="00F81935"/>
    <w:rsid w:val="00F84182"/>
    <w:rsid w:val="00F844A3"/>
    <w:rsid w:val="00F8452B"/>
    <w:rsid w:val="00F869B5"/>
    <w:rsid w:val="00F9044A"/>
    <w:rsid w:val="00F9186B"/>
    <w:rsid w:val="00F9261F"/>
    <w:rsid w:val="00F92F34"/>
    <w:rsid w:val="00F93AE1"/>
    <w:rsid w:val="00F94EF5"/>
    <w:rsid w:val="00FA02F9"/>
    <w:rsid w:val="00FA06A1"/>
    <w:rsid w:val="00FA3C5B"/>
    <w:rsid w:val="00FA465C"/>
    <w:rsid w:val="00FA4D42"/>
    <w:rsid w:val="00FA5837"/>
    <w:rsid w:val="00FA58BF"/>
    <w:rsid w:val="00FA5A71"/>
    <w:rsid w:val="00FA684E"/>
    <w:rsid w:val="00FA700F"/>
    <w:rsid w:val="00FA74C4"/>
    <w:rsid w:val="00FB26DB"/>
    <w:rsid w:val="00FB2D42"/>
    <w:rsid w:val="00FB2E0F"/>
    <w:rsid w:val="00FB3BCE"/>
    <w:rsid w:val="00FB3C00"/>
    <w:rsid w:val="00FB4D6A"/>
    <w:rsid w:val="00FB57D8"/>
    <w:rsid w:val="00FB61AF"/>
    <w:rsid w:val="00FB663E"/>
    <w:rsid w:val="00FB678A"/>
    <w:rsid w:val="00FC068B"/>
    <w:rsid w:val="00FC1A76"/>
    <w:rsid w:val="00FC1B7F"/>
    <w:rsid w:val="00FC1C70"/>
    <w:rsid w:val="00FC2398"/>
    <w:rsid w:val="00FC24DC"/>
    <w:rsid w:val="00FC3048"/>
    <w:rsid w:val="00FC30A6"/>
    <w:rsid w:val="00FC3EC5"/>
    <w:rsid w:val="00FC4F6D"/>
    <w:rsid w:val="00FC6971"/>
    <w:rsid w:val="00FC6DC5"/>
    <w:rsid w:val="00FC773C"/>
    <w:rsid w:val="00FC7BF5"/>
    <w:rsid w:val="00FC7D01"/>
    <w:rsid w:val="00FD12DD"/>
    <w:rsid w:val="00FD21B0"/>
    <w:rsid w:val="00FD2384"/>
    <w:rsid w:val="00FD2AB3"/>
    <w:rsid w:val="00FD30F7"/>
    <w:rsid w:val="00FD3EF0"/>
    <w:rsid w:val="00FD5966"/>
    <w:rsid w:val="00FD5A42"/>
    <w:rsid w:val="00FD68DE"/>
    <w:rsid w:val="00FD7A11"/>
    <w:rsid w:val="00FE08F4"/>
    <w:rsid w:val="00FE14B0"/>
    <w:rsid w:val="00FE155C"/>
    <w:rsid w:val="00FE1A9F"/>
    <w:rsid w:val="00FE1BCC"/>
    <w:rsid w:val="00FE20D6"/>
    <w:rsid w:val="00FE274F"/>
    <w:rsid w:val="00FE42A8"/>
    <w:rsid w:val="00FE4765"/>
    <w:rsid w:val="00FE5865"/>
    <w:rsid w:val="00FE5A91"/>
    <w:rsid w:val="00FE6356"/>
    <w:rsid w:val="00FF12C8"/>
    <w:rsid w:val="00FF1B64"/>
    <w:rsid w:val="00FF3515"/>
    <w:rsid w:val="00FF3567"/>
    <w:rsid w:val="00FF3CFE"/>
    <w:rsid w:val="00FF472E"/>
    <w:rsid w:val="00FF4AE9"/>
    <w:rsid w:val="00FF4EF0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3A3E8B54"/>
  <w15:docId w15:val="{53DFE451-C264-4183-AE47-809CE710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1D17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7B3FED"/>
    <w:pPr>
      <w:keepNext/>
      <w:keepLines/>
      <w:spacing w:before="120" w:after="0" w:line="240" w:lineRule="auto"/>
      <w:outlineLvl w:val="0"/>
    </w:pPr>
    <w:rPr>
      <w:rFonts w:ascii="Cambria" w:eastAsiaTheme="majorEastAsia" w:hAnsi="Cambria" w:cstheme="majorBidi"/>
      <w:b/>
      <w:caps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11D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7E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3FED"/>
    <w:rPr>
      <w:rFonts w:ascii="Cambria" w:eastAsiaTheme="majorEastAsia" w:hAnsi="Cambria" w:cstheme="majorBidi"/>
      <w:b/>
      <w:caps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11D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D11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1D1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D11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1D17"/>
    <w:rPr>
      <w:rFonts w:ascii="Calibri" w:eastAsia="Calibri" w:hAnsi="Calibri" w:cs="Times New Roman"/>
    </w:rPr>
  </w:style>
  <w:style w:type="character" w:styleId="Hiperhivatkozs">
    <w:name w:val="Hyperlink"/>
    <w:uiPriority w:val="99"/>
    <w:rsid w:val="00D11D17"/>
    <w:rPr>
      <w:color w:val="0000FF"/>
      <w:u w:val="single"/>
    </w:rPr>
  </w:style>
  <w:style w:type="paragraph" w:styleId="Listaszerbekezds">
    <w:name w:val="List Paragraph"/>
    <w:aliases w:val="T Nem számozott lista,List Paragraph à moi,lista_2,Számozott lista 1,Eszeri felsorolás,Welt L Char,Welt L,Bullet List,FooterText,numbered,Paragraphe de liste1,Bulletr List Paragraph,列出段落,列出段落1,Listeafsnit1,リスト段落1,List Paragraph1"/>
    <w:basedOn w:val="Norml"/>
    <w:link w:val="ListaszerbekezdsChar"/>
    <w:uiPriority w:val="34"/>
    <w:qFormat/>
    <w:rsid w:val="00D11D17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D11D17"/>
    <w:pPr>
      <w:spacing w:line="259" w:lineRule="auto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D11D17"/>
    <w:pPr>
      <w:tabs>
        <w:tab w:val="left" w:pos="660"/>
        <w:tab w:val="right" w:leader="dot" w:pos="9628"/>
      </w:tabs>
      <w:spacing w:before="240" w:after="100" w:line="240" w:lineRule="auto"/>
      <w:jc w:val="both"/>
    </w:pPr>
    <w:rPr>
      <w:rFonts w:ascii="Verdana" w:eastAsia="Times New Roman" w:hAnsi="Verdana"/>
      <w:sz w:val="20"/>
      <w:szCs w:val="20"/>
      <w:lang w:eastAsia="hu-HU"/>
    </w:rPr>
  </w:style>
  <w:style w:type="character" w:customStyle="1" w:styleId="apple-converted-space">
    <w:name w:val="apple-converted-space"/>
    <w:basedOn w:val="Bekezdsalapbettpusa"/>
    <w:rsid w:val="00D11D17"/>
  </w:style>
  <w:style w:type="paragraph" w:customStyle="1" w:styleId="Munkacme">
    <w:name w:val="Munka címe"/>
    <w:basedOn w:val="Norml"/>
    <w:rsid w:val="00D11D17"/>
    <w:pPr>
      <w:spacing w:before="240" w:after="0" w:line="480" w:lineRule="auto"/>
      <w:jc w:val="center"/>
    </w:pPr>
    <w:rPr>
      <w:rFonts w:ascii="Arial" w:eastAsia="Times New Roman" w:hAnsi="Arial" w:cs="Arial"/>
      <w:b/>
      <w:caps/>
      <w:sz w:val="32"/>
      <w:szCs w:val="24"/>
      <w:lang w:eastAsia="hu-HU"/>
    </w:rPr>
  </w:style>
  <w:style w:type="character" w:styleId="Jegyzethivatkozs">
    <w:name w:val="annotation reference"/>
    <w:basedOn w:val="Bekezdsalapbettpusa"/>
    <w:uiPriority w:val="99"/>
    <w:unhideWhenUsed/>
    <w:qFormat/>
    <w:rsid w:val="00D11D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D11D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D11D17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1D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1D17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1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1D17"/>
    <w:rPr>
      <w:rFonts w:ascii="Segoe UI" w:eastAsia="Calibr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11D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11D17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11D17"/>
    <w:rPr>
      <w:vertAlign w:val="superscript"/>
    </w:rPr>
  </w:style>
  <w:style w:type="paragraph" w:styleId="TJ2">
    <w:name w:val="toc 2"/>
    <w:basedOn w:val="Norml"/>
    <w:next w:val="Norml"/>
    <w:autoRedefine/>
    <w:uiPriority w:val="39"/>
    <w:unhideWhenUsed/>
    <w:rsid w:val="00D11D17"/>
    <w:pPr>
      <w:spacing w:after="100"/>
      <w:ind w:left="220"/>
    </w:pPr>
  </w:style>
  <w:style w:type="paragraph" w:customStyle="1" w:styleId="uj">
    <w:name w:val="uj"/>
    <w:basedOn w:val="Norml"/>
    <w:rsid w:val="00D11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0">
    <w:name w:val="Címsor #1_"/>
    <w:basedOn w:val="Bekezdsalapbettpusa"/>
    <w:link w:val="Cmsor11"/>
    <w:rsid w:val="00D1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Szvegtrzs3">
    <w:name w:val="Szövegtörzs (3)_"/>
    <w:basedOn w:val="Bekezdsalapbettpusa"/>
    <w:link w:val="Szvegtrzs30"/>
    <w:rsid w:val="00D1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D11D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msor11">
    <w:name w:val="Címsor #1"/>
    <w:basedOn w:val="Norml"/>
    <w:link w:val="Cmsor10"/>
    <w:rsid w:val="00D11D17"/>
    <w:pPr>
      <w:widowControl w:val="0"/>
      <w:shd w:val="clear" w:color="auto" w:fill="FFFFFF"/>
      <w:spacing w:after="420" w:line="0" w:lineRule="atLeast"/>
      <w:ind w:hanging="360"/>
      <w:jc w:val="center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Szvegtrzs30">
    <w:name w:val="Szövegtörzs (3)"/>
    <w:basedOn w:val="Norml"/>
    <w:link w:val="Szvegtrzs3"/>
    <w:rsid w:val="00D11D17"/>
    <w:pPr>
      <w:widowControl w:val="0"/>
      <w:shd w:val="clear" w:color="auto" w:fill="FFFFFF"/>
      <w:spacing w:after="240" w:line="317" w:lineRule="exact"/>
      <w:ind w:hanging="320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Szvegtrzs20">
    <w:name w:val="Szövegtörzs (2)"/>
    <w:basedOn w:val="Norml"/>
    <w:link w:val="Szvegtrzs2"/>
    <w:rsid w:val="00D11D17"/>
    <w:pPr>
      <w:widowControl w:val="0"/>
      <w:shd w:val="clear" w:color="auto" w:fill="FFFFFF"/>
      <w:spacing w:before="240" w:after="0" w:line="960" w:lineRule="exact"/>
      <w:ind w:hanging="380"/>
      <w:jc w:val="center"/>
    </w:pPr>
    <w:rPr>
      <w:rFonts w:ascii="Times New Roman" w:eastAsia="Times New Roman" w:hAnsi="Times New Roman"/>
    </w:rPr>
  </w:style>
  <w:style w:type="character" w:customStyle="1" w:styleId="Szvegtrzs212pt">
    <w:name w:val="Szövegtörzs (2) + 12 pt"/>
    <w:basedOn w:val="Szvegtrzs2"/>
    <w:rsid w:val="00D11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u-HU" w:eastAsia="hu-HU" w:bidi="hu-HU"/>
    </w:rPr>
  </w:style>
  <w:style w:type="paragraph" w:styleId="Vltozat">
    <w:name w:val="Revision"/>
    <w:hidden/>
    <w:uiPriority w:val="99"/>
    <w:semiHidden/>
    <w:rsid w:val="00D11D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">
    <w:name w:val="highlight"/>
    <w:basedOn w:val="Bekezdsalapbettpusa"/>
    <w:rsid w:val="00D11D17"/>
  </w:style>
  <w:style w:type="paragraph" w:styleId="TJ3">
    <w:name w:val="toc 3"/>
    <w:basedOn w:val="Norml"/>
    <w:next w:val="Norml"/>
    <w:autoRedefine/>
    <w:uiPriority w:val="39"/>
    <w:unhideWhenUsed/>
    <w:rsid w:val="00D11D17"/>
    <w:pPr>
      <w:spacing w:after="100" w:line="259" w:lineRule="auto"/>
      <w:ind w:left="440"/>
    </w:pPr>
    <w:rPr>
      <w:rFonts w:asciiTheme="minorHAnsi" w:eastAsiaTheme="minorEastAsia" w:hAnsiTheme="minorHAnsi"/>
      <w:lang w:eastAsia="hu-HU"/>
    </w:rPr>
  </w:style>
  <w:style w:type="table" w:styleId="Rcsostblzat">
    <w:name w:val="Table Grid"/>
    <w:basedOn w:val="Normltblzat"/>
    <w:uiPriority w:val="59"/>
    <w:rsid w:val="00D1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D11D17"/>
    <w:rPr>
      <w:i/>
      <w:iCs/>
    </w:rPr>
  </w:style>
  <w:style w:type="paragraph" w:styleId="Cm">
    <w:name w:val="Title"/>
    <w:basedOn w:val="Norml"/>
    <w:next w:val="Norml"/>
    <w:link w:val="CmChar"/>
    <w:uiPriority w:val="10"/>
    <w:qFormat/>
    <w:rsid w:val="00D11D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1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11D1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11D17"/>
    <w:rPr>
      <w:rFonts w:eastAsiaTheme="minorEastAsia"/>
      <w:color w:val="5A5A5A" w:themeColor="text1" w:themeTint="A5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7E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zvegtrzs">
    <w:name w:val="Body Text"/>
    <w:basedOn w:val="Norml"/>
    <w:link w:val="SzvegtrzsChar"/>
    <w:uiPriority w:val="1"/>
    <w:qFormat/>
    <w:rsid w:val="007C34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7C343C"/>
    <w:rPr>
      <w:rFonts w:ascii="Arial" w:eastAsia="Arial" w:hAnsi="Arial" w:cs="Arial"/>
      <w:sz w:val="20"/>
      <w:szCs w:val="20"/>
      <w:lang w:eastAsia="hu-HU" w:bidi="hu-HU"/>
    </w:rPr>
  </w:style>
  <w:style w:type="paragraph" w:customStyle="1" w:styleId="Default">
    <w:name w:val="Default"/>
    <w:qFormat/>
    <w:rsid w:val="007C34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aszerbekezdsChar">
    <w:name w:val="Listaszerű bekezdés Char"/>
    <w:aliases w:val="T Nem számozott lista Char,List Paragraph à moi Char,lista_2 Char,Számozott lista 1 Char,Eszeri felsorolás Char,Welt L Char Char,Welt L Char1,Bullet List Char,FooterText Char,numbered Char,Paragraphe de liste1 Char,列出段落 Char"/>
    <w:link w:val="Listaszerbekezds"/>
    <w:uiPriority w:val="34"/>
    <w:qFormat/>
    <w:locked/>
    <w:rsid w:val="007C343C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4700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4700C0"/>
    <w:pPr>
      <w:widowControl w:val="0"/>
      <w:autoSpaceDE w:val="0"/>
      <w:autoSpaceDN w:val="0"/>
      <w:spacing w:before="16" w:after="0" w:line="252" w:lineRule="exact"/>
      <w:ind w:right="56"/>
      <w:jc w:val="center"/>
    </w:pPr>
    <w:rPr>
      <w:rFonts w:cs="Calibri"/>
      <w:lang w:eastAsia="hu-HU" w:bidi="hu-HU"/>
    </w:rPr>
  </w:style>
  <w:style w:type="character" w:styleId="Kiemels2">
    <w:name w:val="Strong"/>
    <w:basedOn w:val="Bekezdsalapbettpusa"/>
    <w:uiPriority w:val="22"/>
    <w:qFormat/>
    <w:rsid w:val="00752123"/>
    <w:rPr>
      <w:b/>
      <w:bCs/>
    </w:rPr>
  </w:style>
  <w:style w:type="paragraph" w:styleId="NormlWeb">
    <w:name w:val="Normal (Web)"/>
    <w:basedOn w:val="Norml"/>
    <w:uiPriority w:val="99"/>
    <w:unhideWhenUsed/>
    <w:rsid w:val="009600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f.go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travalo@tef.gov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75C3BD6-DF17-4ABD-90ED-4375818B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1887</Words>
  <Characters>13026</Characters>
  <Application>Microsoft Office Word</Application>
  <DocSecurity>4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Szelényiné Asztalos Erika</cp:lastModifiedBy>
  <cp:revision>2</cp:revision>
  <cp:lastPrinted>2025-05-22T10:04:00Z</cp:lastPrinted>
  <dcterms:created xsi:type="dcterms:W3CDTF">2025-09-19T11:12:00Z</dcterms:created>
  <dcterms:modified xsi:type="dcterms:W3CDTF">2025-09-19T11:12:00Z</dcterms:modified>
</cp:coreProperties>
</file>