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8D4" w:rsidRPr="00660612" w:rsidRDefault="003E08D4" w:rsidP="003E08D4">
      <w:pPr>
        <w:spacing w:after="0" w:line="259" w:lineRule="auto"/>
        <w:ind w:left="0" w:right="9" w:firstLine="0"/>
        <w:jc w:val="right"/>
        <w:rPr>
          <w:rFonts w:ascii="Times New Roman" w:hAnsi="Times New Roman" w:cs="Times New Roman"/>
          <w:sz w:val="24"/>
          <w:szCs w:val="24"/>
        </w:rPr>
      </w:pPr>
      <w:bookmarkStart w:id="0" w:name="_GoBack"/>
      <w:bookmarkEnd w:id="0"/>
    </w:p>
    <w:p w:rsidR="00285DB6" w:rsidRPr="00660612" w:rsidRDefault="00951CDD" w:rsidP="003E08D4">
      <w:pPr>
        <w:spacing w:after="0" w:line="259" w:lineRule="auto"/>
        <w:ind w:left="0" w:right="9" w:firstLine="0"/>
        <w:jc w:val="right"/>
        <w:rPr>
          <w:rFonts w:ascii="Times New Roman" w:hAnsi="Times New Roman" w:cs="Times New Roman"/>
          <w:sz w:val="24"/>
          <w:szCs w:val="24"/>
        </w:rPr>
      </w:pPr>
      <w:r>
        <w:rPr>
          <w:rFonts w:ascii="Times New Roman" w:hAnsi="Times New Roman" w:cs="Times New Roman"/>
          <w:sz w:val="24"/>
          <w:szCs w:val="24"/>
        </w:rPr>
        <w:t>Iktatószám: 30050/</w:t>
      </w:r>
      <w:proofErr w:type="gramStart"/>
      <w:r>
        <w:rPr>
          <w:rFonts w:ascii="Times New Roman" w:hAnsi="Times New Roman" w:cs="Times New Roman"/>
          <w:sz w:val="24"/>
          <w:szCs w:val="24"/>
        </w:rPr>
        <w:t>122</w:t>
      </w:r>
      <w:r w:rsidR="003E08D4" w:rsidRPr="0066061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2022</w:t>
      </w:r>
      <w:r w:rsidR="003E08D4" w:rsidRPr="00660612">
        <w:rPr>
          <w:rFonts w:ascii="Times New Roman" w:hAnsi="Times New Roman" w:cs="Times New Roman"/>
          <w:sz w:val="24"/>
          <w:szCs w:val="24"/>
        </w:rPr>
        <w:t>.</w:t>
      </w:r>
    </w:p>
    <w:p w:rsidR="00285DB6" w:rsidRPr="00660612" w:rsidRDefault="0047402B">
      <w:pPr>
        <w:spacing w:after="0" w:line="259" w:lineRule="auto"/>
        <w:ind w:left="0" w:right="0" w:firstLine="0"/>
        <w:jc w:val="right"/>
        <w:rPr>
          <w:rFonts w:ascii="Times New Roman" w:hAnsi="Times New Roman" w:cs="Times New Roman"/>
          <w:sz w:val="24"/>
          <w:szCs w:val="24"/>
        </w:rPr>
      </w:pPr>
      <w:r w:rsidRPr="00660612">
        <w:rPr>
          <w:rFonts w:ascii="Times New Roman" w:hAnsi="Times New Roman" w:cs="Times New Roman"/>
          <w:b/>
          <w:sz w:val="24"/>
          <w:szCs w:val="24"/>
        </w:rPr>
        <w:t xml:space="preserve">  </w:t>
      </w:r>
    </w:p>
    <w:p w:rsidR="00285DB6" w:rsidRPr="00660612" w:rsidRDefault="0047402B" w:rsidP="00BF6229">
      <w:pPr>
        <w:pStyle w:val="Alcm"/>
        <w:rPr>
          <w:rFonts w:ascii="Times New Roman" w:hAnsi="Times New Roman"/>
        </w:rPr>
      </w:pPr>
      <w:r w:rsidRPr="00660612">
        <w:rPr>
          <w:rFonts w:ascii="Times New Roman" w:hAnsi="Times New Roman"/>
        </w:rPr>
        <w:t>Általános Szerződési Feltételek</w:t>
      </w:r>
    </w:p>
    <w:p w:rsidR="00BF6229" w:rsidRPr="00660612" w:rsidRDefault="0047402B" w:rsidP="00BF6229">
      <w:pPr>
        <w:pStyle w:val="Alcm"/>
        <w:rPr>
          <w:rFonts w:ascii="Times New Roman" w:hAnsi="Times New Roman"/>
          <w:b/>
        </w:rPr>
      </w:pPr>
      <w:proofErr w:type="gramStart"/>
      <w:r w:rsidRPr="00660612">
        <w:rPr>
          <w:rFonts w:ascii="Times New Roman" w:hAnsi="Times New Roman"/>
          <w:b/>
        </w:rPr>
        <w:t>az</w:t>
      </w:r>
      <w:proofErr w:type="gramEnd"/>
      <w:r w:rsidRPr="00660612">
        <w:rPr>
          <w:rFonts w:ascii="Times New Roman" w:hAnsi="Times New Roman"/>
          <w:b/>
        </w:rPr>
        <w:t xml:space="preserve"> Útravaló Ösztöndíjprogram</w:t>
      </w:r>
      <w:r w:rsidR="001A6750" w:rsidRPr="00660612">
        <w:rPr>
          <w:rFonts w:ascii="Times New Roman" w:hAnsi="Times New Roman"/>
          <w:b/>
        </w:rPr>
        <w:t xml:space="preserve"> </w:t>
      </w:r>
    </w:p>
    <w:p w:rsidR="00285DB6" w:rsidRPr="00660612" w:rsidRDefault="00BF6229" w:rsidP="00BF6229">
      <w:pPr>
        <w:pStyle w:val="Alcm"/>
        <w:rPr>
          <w:rFonts w:ascii="Times New Roman" w:hAnsi="Times New Roman"/>
          <w:b/>
        </w:rPr>
      </w:pPr>
      <w:r w:rsidRPr="00660612">
        <w:rPr>
          <w:rFonts w:ascii="Times New Roman" w:hAnsi="Times New Roman"/>
          <w:b/>
          <w:bCs/>
        </w:rPr>
        <w:t xml:space="preserve">Út a középiskolába, Út az érettségihez és Út a szakmához alprogramok </w:t>
      </w:r>
      <w:r w:rsidR="0047402B" w:rsidRPr="00660612">
        <w:rPr>
          <w:rFonts w:ascii="Times New Roman" w:hAnsi="Times New Roman"/>
          <w:b/>
        </w:rPr>
        <w:t xml:space="preserve">biztosításáról szóló </w:t>
      </w:r>
      <w:r w:rsidR="00252661" w:rsidRPr="00660612">
        <w:rPr>
          <w:rFonts w:ascii="Times New Roman" w:hAnsi="Times New Roman"/>
          <w:b/>
        </w:rPr>
        <w:t>Támogatói Okirat</w:t>
      </w:r>
      <w:r w:rsidR="00A47057" w:rsidRPr="00660612">
        <w:rPr>
          <w:rFonts w:ascii="Times New Roman" w:hAnsi="Times New Roman"/>
          <w:b/>
        </w:rPr>
        <w:t>okho</w:t>
      </w:r>
      <w:r w:rsidR="0047402B" w:rsidRPr="00660612">
        <w:rPr>
          <w:rFonts w:ascii="Times New Roman" w:hAnsi="Times New Roman"/>
          <w:b/>
        </w:rPr>
        <w:t>z</w:t>
      </w:r>
    </w:p>
    <w:p w:rsidR="00285DB6" w:rsidRPr="00660612" w:rsidRDefault="001A6750" w:rsidP="00BF6229">
      <w:pPr>
        <w:pStyle w:val="Alcm"/>
        <w:rPr>
          <w:rFonts w:ascii="Times New Roman" w:hAnsi="Times New Roman"/>
        </w:rPr>
      </w:pPr>
      <w:r w:rsidRPr="00660612">
        <w:rPr>
          <w:rFonts w:ascii="Times New Roman" w:hAnsi="Times New Roman"/>
          <w:b/>
        </w:rPr>
        <w:t>(</w:t>
      </w:r>
      <w:r w:rsidR="00951CDD">
        <w:rPr>
          <w:rFonts w:ascii="Times New Roman" w:hAnsi="Times New Roman"/>
          <w:b/>
        </w:rPr>
        <w:t>UTR-22-UK,</w:t>
      </w:r>
      <w:r w:rsidR="00C009C4">
        <w:rPr>
          <w:rFonts w:ascii="Times New Roman" w:hAnsi="Times New Roman"/>
          <w:b/>
        </w:rPr>
        <w:t xml:space="preserve"> UTR-22-</w:t>
      </w:r>
      <w:r w:rsidR="00951CDD">
        <w:rPr>
          <w:rFonts w:ascii="Times New Roman" w:hAnsi="Times New Roman"/>
          <w:b/>
        </w:rPr>
        <w:t>UE és UTR-22</w:t>
      </w:r>
      <w:r w:rsidR="00BF6229" w:rsidRPr="00660612">
        <w:rPr>
          <w:rFonts w:ascii="Times New Roman" w:hAnsi="Times New Roman"/>
          <w:b/>
        </w:rPr>
        <w:t>-USZ</w:t>
      </w:r>
      <w:r w:rsidR="00C71682" w:rsidRPr="00660612">
        <w:rPr>
          <w:rFonts w:ascii="Times New Roman" w:hAnsi="Times New Roman"/>
          <w:b/>
        </w:rPr>
        <w:t>)</w:t>
      </w:r>
    </w:p>
    <w:p w:rsidR="00285DB6" w:rsidRPr="00660612" w:rsidRDefault="0047402B">
      <w:pPr>
        <w:spacing w:after="0" w:line="259" w:lineRule="auto"/>
        <w:ind w:left="0" w:right="51" w:firstLine="0"/>
        <w:jc w:val="center"/>
        <w:rPr>
          <w:rFonts w:ascii="Times New Roman" w:hAnsi="Times New Roman" w:cs="Times New Roman"/>
          <w:sz w:val="24"/>
          <w:szCs w:val="24"/>
        </w:rPr>
      </w:pPr>
      <w:r w:rsidRPr="00660612">
        <w:rPr>
          <w:rFonts w:ascii="Times New Roman" w:hAnsi="Times New Roman" w:cs="Times New Roman"/>
          <w:b/>
          <w:sz w:val="24"/>
          <w:szCs w:val="24"/>
        </w:rPr>
        <w:t xml:space="preserve"> </w:t>
      </w:r>
    </w:p>
    <w:p w:rsidR="00285DB6" w:rsidRPr="00660612" w:rsidRDefault="0047402B" w:rsidP="006920CB">
      <w:pPr>
        <w:spacing w:after="0" w:line="259" w:lineRule="auto"/>
        <w:ind w:left="0" w:right="51" w:firstLine="0"/>
        <w:rPr>
          <w:rFonts w:ascii="Times New Roman" w:hAnsi="Times New Roman" w:cs="Times New Roman"/>
          <w:sz w:val="24"/>
          <w:szCs w:val="24"/>
        </w:rPr>
      </w:pPr>
      <w:r w:rsidRPr="00660612">
        <w:rPr>
          <w:rFonts w:ascii="Times New Roman" w:hAnsi="Times New Roman" w:cs="Times New Roman"/>
          <w:b/>
          <w:sz w:val="24"/>
          <w:szCs w:val="24"/>
        </w:rPr>
        <w:t xml:space="preserve"> </w:t>
      </w:r>
    </w:p>
    <w:p w:rsidR="00285DB6" w:rsidRPr="00660612" w:rsidRDefault="0047402B">
      <w:pPr>
        <w:pStyle w:val="Cmsor1"/>
        <w:ind w:left="175" w:right="98" w:hanging="175"/>
        <w:rPr>
          <w:rFonts w:ascii="Times New Roman" w:hAnsi="Times New Roman" w:cs="Times New Roman"/>
          <w:sz w:val="24"/>
          <w:szCs w:val="24"/>
        </w:rPr>
      </w:pPr>
      <w:r w:rsidRPr="00660612">
        <w:rPr>
          <w:rFonts w:ascii="Times New Roman" w:hAnsi="Times New Roman" w:cs="Times New Roman"/>
          <w:sz w:val="24"/>
          <w:szCs w:val="24"/>
        </w:rPr>
        <w:t xml:space="preserve">Az Általános Szerződési Feltételek hatálya, értelmező rendelkezések </w:t>
      </w:r>
    </w:p>
    <w:p w:rsidR="00285DB6" w:rsidRPr="00660612" w:rsidRDefault="0047402B">
      <w:pPr>
        <w:spacing w:after="6" w:line="259" w:lineRule="auto"/>
        <w:ind w:left="0" w:right="0" w:firstLine="0"/>
        <w:jc w:val="left"/>
        <w:rPr>
          <w:rFonts w:ascii="Times New Roman" w:hAnsi="Times New Roman" w:cs="Times New Roman"/>
          <w:sz w:val="24"/>
          <w:szCs w:val="24"/>
        </w:rPr>
      </w:pPr>
      <w:r w:rsidRPr="00660612">
        <w:rPr>
          <w:rFonts w:ascii="Times New Roman" w:hAnsi="Times New Roman" w:cs="Times New Roman"/>
          <w:sz w:val="24"/>
          <w:szCs w:val="24"/>
        </w:rPr>
        <w:t xml:space="preserve"> </w:t>
      </w:r>
    </w:p>
    <w:p w:rsidR="00047680" w:rsidRPr="00660612" w:rsidRDefault="00676303" w:rsidP="00676303">
      <w:pPr>
        <w:numPr>
          <w:ilvl w:val="1"/>
          <w:numId w:val="30"/>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 </w:t>
      </w:r>
      <w:proofErr w:type="gramStart"/>
      <w:r w:rsidR="00047680" w:rsidRPr="00660612">
        <w:rPr>
          <w:rFonts w:ascii="Times New Roman" w:eastAsia="Times New Roman" w:hAnsi="Times New Roman" w:cs="Times New Roman"/>
          <w:color w:val="auto"/>
          <w:sz w:val="24"/>
          <w:szCs w:val="24"/>
        </w:rPr>
        <w:t>Jelen Általános Szerződési Feltételek (a továbbiakban: ÁSZF) hatálya a Belügyminisztérium (a továbbiakban: „BM”) megbízásából a Társadalmi Esélyteremtési Főigazgatóság (a továbbiakban: „Lebonyolító”) által meghirdetett</w:t>
      </w:r>
      <w:r w:rsidR="0018305E" w:rsidRPr="00660612">
        <w:rPr>
          <w:rFonts w:ascii="Times New Roman" w:eastAsia="Times New Roman" w:hAnsi="Times New Roman" w:cs="Times New Roman"/>
          <w:color w:val="auto"/>
          <w:sz w:val="24"/>
          <w:szCs w:val="24"/>
        </w:rPr>
        <w:t>,</w:t>
      </w:r>
      <w:r w:rsidR="00047680" w:rsidRPr="00660612">
        <w:rPr>
          <w:rFonts w:ascii="Times New Roman" w:eastAsia="Times New Roman" w:hAnsi="Times New Roman" w:cs="Times New Roman"/>
          <w:color w:val="auto"/>
          <w:sz w:val="24"/>
          <w:szCs w:val="24"/>
        </w:rPr>
        <w:t xml:space="preserve"> </w:t>
      </w:r>
      <w:r w:rsidR="00951CDD">
        <w:rPr>
          <w:rFonts w:ascii="Times New Roman" w:eastAsia="Times New Roman" w:hAnsi="Times New Roman" w:cs="Times New Roman"/>
          <w:color w:val="auto"/>
          <w:sz w:val="24"/>
          <w:szCs w:val="24"/>
        </w:rPr>
        <w:t>a 2022/2023</w:t>
      </w:r>
      <w:r w:rsidR="0018305E" w:rsidRPr="00660612">
        <w:rPr>
          <w:rFonts w:ascii="Times New Roman" w:eastAsia="Times New Roman" w:hAnsi="Times New Roman" w:cs="Times New Roman"/>
          <w:color w:val="auto"/>
          <w:sz w:val="24"/>
          <w:szCs w:val="24"/>
        </w:rPr>
        <w:t>. tanév I. és</w:t>
      </w:r>
      <w:r w:rsidR="00951CDD">
        <w:rPr>
          <w:rFonts w:ascii="Times New Roman" w:eastAsia="Times New Roman" w:hAnsi="Times New Roman" w:cs="Times New Roman"/>
          <w:color w:val="auto"/>
          <w:sz w:val="24"/>
          <w:szCs w:val="24"/>
        </w:rPr>
        <w:t xml:space="preserve"> II. félév tekintetében a UTR-22</w:t>
      </w:r>
      <w:r w:rsidR="0018305E" w:rsidRPr="00660612">
        <w:rPr>
          <w:rFonts w:ascii="Times New Roman" w:eastAsia="Times New Roman" w:hAnsi="Times New Roman" w:cs="Times New Roman"/>
          <w:color w:val="auto"/>
          <w:sz w:val="24"/>
          <w:szCs w:val="24"/>
        </w:rPr>
        <w:t>-UK</w:t>
      </w:r>
      <w:r w:rsidR="00C009C4">
        <w:rPr>
          <w:rFonts w:ascii="Times New Roman" w:eastAsia="Times New Roman" w:hAnsi="Times New Roman" w:cs="Times New Roman"/>
          <w:color w:val="auto"/>
          <w:sz w:val="24"/>
          <w:szCs w:val="24"/>
        </w:rPr>
        <w:t xml:space="preserve"> számú </w:t>
      </w:r>
      <w:r w:rsidR="00C009C4" w:rsidRPr="00C009C4">
        <w:rPr>
          <w:rFonts w:ascii="Times New Roman" w:eastAsia="Times New Roman" w:hAnsi="Times New Roman" w:cs="Times New Roman"/>
          <w:color w:val="auto"/>
          <w:sz w:val="24"/>
          <w:szCs w:val="24"/>
        </w:rPr>
        <w:t>Útravaló Ösztöndíjprogram – Út a középiskolába</w:t>
      </w:r>
      <w:r w:rsidR="0018305E" w:rsidRPr="00660612">
        <w:rPr>
          <w:rFonts w:ascii="Times New Roman" w:eastAsia="Times New Roman" w:hAnsi="Times New Roman" w:cs="Times New Roman"/>
          <w:color w:val="auto"/>
          <w:sz w:val="24"/>
          <w:szCs w:val="24"/>
        </w:rPr>
        <w:t xml:space="preserve">, </w:t>
      </w:r>
      <w:r w:rsidR="00C009C4" w:rsidRPr="00C009C4">
        <w:rPr>
          <w:rFonts w:ascii="Times New Roman" w:eastAsia="Times New Roman" w:hAnsi="Times New Roman" w:cs="Times New Roman"/>
          <w:color w:val="auto"/>
          <w:sz w:val="24"/>
          <w:szCs w:val="24"/>
        </w:rPr>
        <w:t>UTR-22-</w:t>
      </w:r>
      <w:r w:rsidR="0018305E" w:rsidRPr="00660612">
        <w:rPr>
          <w:rFonts w:ascii="Times New Roman" w:eastAsia="Times New Roman" w:hAnsi="Times New Roman" w:cs="Times New Roman"/>
          <w:color w:val="auto"/>
          <w:sz w:val="24"/>
          <w:szCs w:val="24"/>
        </w:rPr>
        <w:t xml:space="preserve">UE számú, Út az </w:t>
      </w:r>
      <w:r w:rsidR="00951CDD">
        <w:rPr>
          <w:rFonts w:ascii="Times New Roman" w:eastAsia="Times New Roman" w:hAnsi="Times New Roman" w:cs="Times New Roman"/>
          <w:color w:val="auto"/>
          <w:sz w:val="24"/>
          <w:szCs w:val="24"/>
        </w:rPr>
        <w:t>érettségihez, valamint az UTR-22</w:t>
      </w:r>
      <w:r w:rsidR="0018305E" w:rsidRPr="00660612">
        <w:rPr>
          <w:rFonts w:ascii="Times New Roman" w:eastAsia="Times New Roman" w:hAnsi="Times New Roman" w:cs="Times New Roman"/>
          <w:color w:val="auto"/>
          <w:sz w:val="24"/>
          <w:szCs w:val="24"/>
        </w:rPr>
        <w:t>-USZ számú Út a szakmához alprogramok (a továbbiakban együttesen: „Pályázati felhívás” vagy „Pályázati felhívások”)</w:t>
      </w:r>
      <w:r w:rsidR="00047680" w:rsidRPr="00660612">
        <w:rPr>
          <w:rFonts w:ascii="Times New Roman" w:eastAsia="Times New Roman" w:hAnsi="Times New Roman" w:cs="Times New Roman"/>
          <w:color w:val="auto"/>
          <w:sz w:val="24"/>
          <w:szCs w:val="24"/>
        </w:rPr>
        <w:t xml:space="preserve"> nyílt pályázati </w:t>
      </w:r>
      <w:r w:rsidR="0028102B">
        <w:rPr>
          <w:rFonts w:ascii="Times New Roman" w:eastAsia="Times New Roman" w:hAnsi="Times New Roman" w:cs="Times New Roman"/>
          <w:color w:val="auto"/>
          <w:sz w:val="24"/>
          <w:szCs w:val="24"/>
        </w:rPr>
        <w:t>felhívásokra</w:t>
      </w:r>
      <w:r w:rsidR="00047680" w:rsidRPr="00660612">
        <w:rPr>
          <w:rFonts w:ascii="Times New Roman" w:eastAsia="Times New Roman" w:hAnsi="Times New Roman" w:cs="Times New Roman"/>
          <w:color w:val="auto"/>
          <w:sz w:val="24"/>
          <w:szCs w:val="24"/>
        </w:rPr>
        <w:t xml:space="preserve"> benyújtott pályázatok támogatására kiadott Támogatói Okiratokra terjed</w:t>
      </w:r>
      <w:proofErr w:type="gramEnd"/>
      <w:r w:rsidR="00047680" w:rsidRPr="00660612">
        <w:rPr>
          <w:rFonts w:ascii="Times New Roman" w:eastAsia="Times New Roman" w:hAnsi="Times New Roman" w:cs="Times New Roman"/>
          <w:color w:val="auto"/>
          <w:sz w:val="24"/>
          <w:szCs w:val="24"/>
        </w:rPr>
        <w:t xml:space="preserve"> ki.  </w:t>
      </w:r>
    </w:p>
    <w:p w:rsidR="00047680" w:rsidRPr="00660612" w:rsidRDefault="00047680" w:rsidP="004F1619">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p>
    <w:p w:rsidR="00047680" w:rsidRPr="00660612" w:rsidRDefault="00047680" w:rsidP="004F1619">
      <w:pPr>
        <w:numPr>
          <w:ilvl w:val="1"/>
          <w:numId w:val="30"/>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sidRPr="00660612">
        <w:rPr>
          <w:rFonts w:ascii="Times New Roman" w:eastAsia="Times New Roman" w:hAnsi="Times New Roman" w:cs="Times New Roman"/>
          <w:color w:val="auto"/>
          <w:sz w:val="24"/>
          <w:szCs w:val="24"/>
        </w:rPr>
        <w:t xml:space="preserve">Az ÁSZF rendelkezései szerződési feltételnek minősülnek, amelyek az adott támogatás igénybevételére vonatkozó Támogatói Okirat közlésével lépnek hatályba. </w:t>
      </w:r>
    </w:p>
    <w:p w:rsidR="00047680" w:rsidRPr="00660612" w:rsidRDefault="00047680" w:rsidP="004F1619">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p>
    <w:p w:rsidR="00047680" w:rsidRPr="00660612" w:rsidRDefault="00047680" w:rsidP="004F1619">
      <w:pPr>
        <w:numPr>
          <w:ilvl w:val="1"/>
          <w:numId w:val="30"/>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sidRPr="00660612">
        <w:rPr>
          <w:rFonts w:ascii="Times New Roman" w:eastAsia="Times New Roman" w:hAnsi="Times New Roman" w:cs="Times New Roman"/>
          <w:color w:val="auto"/>
          <w:sz w:val="24"/>
          <w:szCs w:val="24"/>
        </w:rPr>
        <w:t xml:space="preserve">A Támogatói Okirat az </w:t>
      </w:r>
      <w:proofErr w:type="spellStart"/>
      <w:r w:rsidRPr="00660612">
        <w:rPr>
          <w:rFonts w:ascii="Times New Roman" w:eastAsia="Times New Roman" w:hAnsi="Times New Roman" w:cs="Times New Roman"/>
          <w:color w:val="auto"/>
          <w:sz w:val="24"/>
          <w:szCs w:val="24"/>
        </w:rPr>
        <w:t>ÁSZF-től</w:t>
      </w:r>
      <w:proofErr w:type="spellEnd"/>
      <w:r w:rsidRPr="00660612">
        <w:rPr>
          <w:rFonts w:ascii="Times New Roman" w:eastAsia="Times New Roman" w:hAnsi="Times New Roman" w:cs="Times New Roman"/>
          <w:color w:val="auto"/>
          <w:sz w:val="24"/>
          <w:szCs w:val="24"/>
        </w:rPr>
        <w:t xml:space="preserve"> eltérő feltételeket meghatározhat. Amennyiben az ÁSZF és a Támogatói Okirat azonos tárgyú rendelkezései között bármilyen eltérés van, a Támogatói Okirat rendelkezései az irányadóak.</w:t>
      </w:r>
    </w:p>
    <w:p w:rsidR="00047680" w:rsidRPr="00660612" w:rsidRDefault="00047680" w:rsidP="0018305E">
      <w:p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p>
    <w:p w:rsidR="00047680" w:rsidRPr="00660612" w:rsidRDefault="00047680" w:rsidP="004F1619">
      <w:pPr>
        <w:numPr>
          <w:ilvl w:val="1"/>
          <w:numId w:val="30"/>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sidRPr="00660612">
        <w:rPr>
          <w:rFonts w:ascii="Times New Roman" w:eastAsia="Times New Roman" w:hAnsi="Times New Roman" w:cs="Times New Roman"/>
          <w:color w:val="auto"/>
          <w:sz w:val="24"/>
          <w:szCs w:val="24"/>
        </w:rPr>
        <w:t xml:space="preserve">Az </w:t>
      </w:r>
      <w:proofErr w:type="spellStart"/>
      <w:r w:rsidRPr="00660612">
        <w:rPr>
          <w:rFonts w:ascii="Times New Roman" w:eastAsia="Times New Roman" w:hAnsi="Times New Roman" w:cs="Times New Roman"/>
          <w:color w:val="auto"/>
          <w:sz w:val="24"/>
          <w:szCs w:val="24"/>
        </w:rPr>
        <w:t>ÁSZF-ben</w:t>
      </w:r>
      <w:proofErr w:type="spellEnd"/>
      <w:r w:rsidRPr="00660612">
        <w:rPr>
          <w:rFonts w:ascii="Times New Roman" w:eastAsia="Times New Roman" w:hAnsi="Times New Roman" w:cs="Times New Roman"/>
          <w:color w:val="auto"/>
          <w:sz w:val="24"/>
          <w:szCs w:val="24"/>
        </w:rPr>
        <w:t xml:space="preserve"> használt fogalmak a Támogatói Okiratban használt fogalmak szerint értelmezendőek. </w:t>
      </w:r>
    </w:p>
    <w:p w:rsidR="00285DB6" w:rsidRPr="00660612" w:rsidRDefault="00285DB6" w:rsidP="004604CD">
      <w:pPr>
        <w:spacing w:after="5" w:line="259" w:lineRule="auto"/>
        <w:ind w:right="0"/>
        <w:jc w:val="left"/>
        <w:rPr>
          <w:rFonts w:ascii="Times New Roman" w:hAnsi="Times New Roman" w:cs="Times New Roman"/>
          <w:sz w:val="24"/>
          <w:szCs w:val="24"/>
        </w:rPr>
      </w:pPr>
    </w:p>
    <w:p w:rsidR="00285DB6" w:rsidRPr="00660612" w:rsidRDefault="0047402B">
      <w:pPr>
        <w:ind w:left="-15" w:right="85" w:firstLine="0"/>
        <w:rPr>
          <w:rFonts w:ascii="Times New Roman" w:hAnsi="Times New Roman" w:cs="Times New Roman"/>
          <w:sz w:val="24"/>
          <w:szCs w:val="24"/>
        </w:rPr>
      </w:pPr>
      <w:r w:rsidRPr="00660612">
        <w:rPr>
          <w:rFonts w:ascii="Times New Roman" w:hAnsi="Times New Roman" w:cs="Times New Roman"/>
          <w:sz w:val="24"/>
          <w:szCs w:val="24"/>
        </w:rPr>
        <w:t>1.5.</w:t>
      </w:r>
      <w:r w:rsidRPr="00660612">
        <w:rPr>
          <w:rFonts w:ascii="Times New Roman" w:eastAsia="Arial" w:hAnsi="Times New Roman" w:cs="Times New Roman"/>
          <w:sz w:val="24"/>
          <w:szCs w:val="24"/>
        </w:rPr>
        <w:t xml:space="preserve"> </w:t>
      </w:r>
      <w:r w:rsidR="004604CD" w:rsidRPr="00660612">
        <w:rPr>
          <w:rFonts w:ascii="Times New Roman" w:eastAsia="Arial" w:hAnsi="Times New Roman" w:cs="Times New Roman"/>
          <w:sz w:val="24"/>
          <w:szCs w:val="24"/>
        </w:rPr>
        <w:t xml:space="preserve">   </w:t>
      </w:r>
      <w:r w:rsidR="004604CD" w:rsidRPr="00660612">
        <w:rPr>
          <w:rFonts w:ascii="Times New Roman" w:hAnsi="Times New Roman" w:cs="Times New Roman"/>
          <w:sz w:val="24"/>
          <w:szCs w:val="24"/>
        </w:rPr>
        <w:t>A jelen ÁSZF alkalmazásában:</w:t>
      </w:r>
    </w:p>
    <w:p w:rsidR="00285DB6" w:rsidRPr="00660612" w:rsidRDefault="0047402B">
      <w:pPr>
        <w:spacing w:after="6" w:line="259" w:lineRule="auto"/>
        <w:ind w:left="0" w:right="0" w:firstLine="0"/>
        <w:jc w:val="left"/>
        <w:rPr>
          <w:rFonts w:ascii="Times New Roman" w:hAnsi="Times New Roman" w:cs="Times New Roman"/>
          <w:sz w:val="24"/>
          <w:szCs w:val="24"/>
        </w:rPr>
      </w:pPr>
      <w:r w:rsidRPr="00660612">
        <w:rPr>
          <w:rFonts w:ascii="Times New Roman" w:hAnsi="Times New Roman" w:cs="Times New Roman"/>
          <w:sz w:val="24"/>
          <w:szCs w:val="24"/>
        </w:rPr>
        <w:t xml:space="preserve"> </w:t>
      </w:r>
    </w:p>
    <w:p w:rsidR="00285DB6" w:rsidRPr="00660612" w:rsidRDefault="0047402B" w:rsidP="0018305E">
      <w:pPr>
        <w:numPr>
          <w:ilvl w:val="0"/>
          <w:numId w:val="1"/>
        </w:numPr>
        <w:ind w:right="85" w:hanging="360"/>
        <w:rPr>
          <w:rFonts w:ascii="Times New Roman" w:hAnsi="Times New Roman" w:cs="Times New Roman"/>
          <w:sz w:val="24"/>
          <w:szCs w:val="24"/>
        </w:rPr>
      </w:pPr>
      <w:r w:rsidRPr="00660612">
        <w:rPr>
          <w:rFonts w:ascii="Times New Roman" w:hAnsi="Times New Roman" w:cs="Times New Roman"/>
          <w:sz w:val="24"/>
          <w:szCs w:val="24"/>
        </w:rPr>
        <w:t>Alprogram: az Útravaló Ösztöndíjprogram esélyteremtő támogatások körében</w:t>
      </w:r>
      <w:r w:rsidR="00C71682" w:rsidRPr="00660612">
        <w:rPr>
          <w:rFonts w:ascii="Times New Roman" w:hAnsi="Times New Roman" w:cs="Times New Roman"/>
          <w:sz w:val="24"/>
          <w:szCs w:val="24"/>
        </w:rPr>
        <w:t xml:space="preserve">: </w:t>
      </w:r>
      <w:r w:rsidR="0018305E" w:rsidRPr="00660612">
        <w:rPr>
          <w:rFonts w:ascii="Times New Roman" w:hAnsi="Times New Roman" w:cs="Times New Roman"/>
          <w:sz w:val="24"/>
          <w:szCs w:val="24"/>
        </w:rPr>
        <w:t>Út a középiskolába</w:t>
      </w:r>
      <w:r w:rsidR="00C009C4">
        <w:rPr>
          <w:rFonts w:ascii="Times New Roman" w:hAnsi="Times New Roman" w:cs="Times New Roman"/>
          <w:sz w:val="24"/>
          <w:szCs w:val="24"/>
        </w:rPr>
        <w:t xml:space="preserve"> (UK)</w:t>
      </w:r>
      <w:r w:rsidR="0018305E" w:rsidRPr="00660612">
        <w:rPr>
          <w:rFonts w:ascii="Times New Roman" w:hAnsi="Times New Roman" w:cs="Times New Roman"/>
          <w:sz w:val="24"/>
          <w:szCs w:val="24"/>
        </w:rPr>
        <w:t xml:space="preserve">, Út az érettségihez (UE), </w:t>
      </w:r>
      <w:r w:rsidR="00C71682" w:rsidRPr="00660612">
        <w:rPr>
          <w:rFonts w:ascii="Times New Roman" w:hAnsi="Times New Roman" w:cs="Times New Roman"/>
          <w:sz w:val="24"/>
          <w:szCs w:val="24"/>
        </w:rPr>
        <w:t>Út</w:t>
      </w:r>
      <w:r w:rsidR="007A79CB" w:rsidRPr="00660612">
        <w:rPr>
          <w:rFonts w:ascii="Times New Roman" w:hAnsi="Times New Roman" w:cs="Times New Roman"/>
          <w:sz w:val="24"/>
          <w:szCs w:val="24"/>
        </w:rPr>
        <w:t xml:space="preserve"> a Szakmához (U</w:t>
      </w:r>
      <w:r w:rsidRPr="00660612">
        <w:rPr>
          <w:rFonts w:ascii="Times New Roman" w:hAnsi="Times New Roman" w:cs="Times New Roman"/>
          <w:sz w:val="24"/>
          <w:szCs w:val="24"/>
        </w:rPr>
        <w:t>S</w:t>
      </w:r>
      <w:r w:rsidR="001A6750" w:rsidRPr="00660612">
        <w:rPr>
          <w:rFonts w:ascii="Times New Roman" w:hAnsi="Times New Roman" w:cs="Times New Roman"/>
          <w:sz w:val="24"/>
          <w:szCs w:val="24"/>
        </w:rPr>
        <w:t>Z</w:t>
      </w:r>
      <w:r w:rsidRPr="00660612">
        <w:rPr>
          <w:rFonts w:ascii="Times New Roman" w:hAnsi="Times New Roman" w:cs="Times New Roman"/>
          <w:sz w:val="24"/>
          <w:szCs w:val="24"/>
        </w:rPr>
        <w:t xml:space="preserve">);  </w:t>
      </w:r>
    </w:p>
    <w:p w:rsidR="00CE03E0" w:rsidRPr="00660612" w:rsidRDefault="00CE03E0" w:rsidP="00CE03E0">
      <w:pPr>
        <w:ind w:left="0" w:right="85" w:firstLine="0"/>
        <w:rPr>
          <w:rFonts w:ascii="Times New Roman" w:hAnsi="Times New Roman" w:cs="Times New Roman"/>
          <w:sz w:val="24"/>
          <w:szCs w:val="24"/>
        </w:rPr>
      </w:pPr>
    </w:p>
    <w:p w:rsidR="00CE03E0" w:rsidRPr="00660612" w:rsidRDefault="0047402B" w:rsidP="00BF6229">
      <w:pPr>
        <w:numPr>
          <w:ilvl w:val="0"/>
          <w:numId w:val="1"/>
        </w:numPr>
        <w:ind w:right="85" w:hanging="360"/>
        <w:rPr>
          <w:rFonts w:ascii="Times New Roman" w:hAnsi="Times New Roman" w:cs="Times New Roman"/>
          <w:sz w:val="24"/>
          <w:szCs w:val="24"/>
        </w:rPr>
      </w:pPr>
      <w:r w:rsidRPr="00660612">
        <w:rPr>
          <w:rFonts w:ascii="Times New Roman" w:hAnsi="Times New Roman" w:cs="Times New Roman"/>
          <w:sz w:val="24"/>
          <w:szCs w:val="24"/>
        </w:rPr>
        <w:t>Elektronikus felület: az</w:t>
      </w:r>
      <w:r w:rsidR="00507A60" w:rsidRPr="00660612">
        <w:rPr>
          <w:rFonts w:ascii="Times New Roman" w:hAnsi="Times New Roman" w:cs="Times New Roman"/>
          <w:sz w:val="24"/>
          <w:szCs w:val="24"/>
        </w:rPr>
        <w:t xml:space="preserve"> </w:t>
      </w:r>
      <w:r w:rsidR="00BF6229" w:rsidRPr="00660612">
        <w:rPr>
          <w:rFonts w:ascii="Times New Roman" w:hAnsi="Times New Roman" w:cs="Times New Roman"/>
          <w:sz w:val="24"/>
          <w:szCs w:val="24"/>
        </w:rPr>
        <w:t xml:space="preserve">Útravaló Ösztöndíjprogram </w:t>
      </w:r>
      <w:r w:rsidR="0018305E" w:rsidRPr="00660612">
        <w:rPr>
          <w:rFonts w:ascii="Times New Roman" w:hAnsi="Times New Roman" w:cs="Times New Roman"/>
          <w:sz w:val="24"/>
          <w:szCs w:val="24"/>
        </w:rPr>
        <w:t xml:space="preserve">elektronikus felülete </w:t>
      </w:r>
      <w:r w:rsidR="004604CD" w:rsidRPr="00660612">
        <w:rPr>
          <w:rFonts w:ascii="Times New Roman" w:hAnsi="Times New Roman" w:cs="Times New Roman"/>
          <w:sz w:val="24"/>
          <w:szCs w:val="24"/>
        </w:rPr>
        <w:t xml:space="preserve">(a továbbiakban: </w:t>
      </w:r>
      <w:r w:rsidR="00BF6229" w:rsidRPr="00660612">
        <w:rPr>
          <w:rFonts w:ascii="Times New Roman" w:hAnsi="Times New Roman" w:cs="Times New Roman"/>
          <w:sz w:val="24"/>
          <w:szCs w:val="24"/>
        </w:rPr>
        <w:t>UTR felület</w:t>
      </w:r>
      <w:r w:rsidR="004604CD" w:rsidRPr="00660612">
        <w:rPr>
          <w:rFonts w:ascii="Times New Roman" w:hAnsi="Times New Roman" w:cs="Times New Roman"/>
          <w:sz w:val="24"/>
          <w:szCs w:val="24"/>
        </w:rPr>
        <w:t>);</w:t>
      </w:r>
    </w:p>
    <w:p w:rsidR="00CE03E0" w:rsidRPr="00660612" w:rsidRDefault="00CE03E0" w:rsidP="00CE03E0">
      <w:pPr>
        <w:ind w:left="0" w:right="85" w:firstLine="0"/>
        <w:rPr>
          <w:rFonts w:ascii="Times New Roman" w:hAnsi="Times New Roman" w:cs="Times New Roman"/>
          <w:sz w:val="24"/>
          <w:szCs w:val="24"/>
        </w:rPr>
      </w:pPr>
    </w:p>
    <w:p w:rsidR="00285DB6" w:rsidRPr="00660612" w:rsidRDefault="0047402B" w:rsidP="00A10F22">
      <w:pPr>
        <w:numPr>
          <w:ilvl w:val="0"/>
          <w:numId w:val="1"/>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Felek vagy Szerződő felek: a Lebonyolító és a Kedvezményezett; </w:t>
      </w:r>
    </w:p>
    <w:p w:rsidR="00CE03E0" w:rsidRPr="00660612" w:rsidRDefault="00CE03E0" w:rsidP="00CE03E0">
      <w:pPr>
        <w:ind w:left="0" w:right="85" w:firstLine="0"/>
        <w:rPr>
          <w:rFonts w:ascii="Times New Roman" w:hAnsi="Times New Roman" w:cs="Times New Roman"/>
          <w:sz w:val="24"/>
          <w:szCs w:val="24"/>
        </w:rPr>
      </w:pPr>
    </w:p>
    <w:p w:rsidR="000A4235" w:rsidRPr="00660612" w:rsidRDefault="00A10F22" w:rsidP="00712F12">
      <w:pPr>
        <w:numPr>
          <w:ilvl w:val="0"/>
          <w:numId w:val="1"/>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Kedvezményezett: </w:t>
      </w:r>
    </w:p>
    <w:p w:rsidR="000A4235" w:rsidRPr="00660612" w:rsidRDefault="000A4235" w:rsidP="00712F12">
      <w:pPr>
        <w:ind w:left="0" w:right="85" w:firstLine="0"/>
        <w:rPr>
          <w:rFonts w:ascii="Times New Roman" w:hAnsi="Times New Roman" w:cs="Times New Roman"/>
          <w:sz w:val="24"/>
          <w:szCs w:val="24"/>
        </w:rPr>
      </w:pPr>
    </w:p>
    <w:p w:rsidR="005620AE" w:rsidRDefault="006F2D60" w:rsidP="005620AE">
      <w:pPr>
        <w:ind w:left="1416" w:right="85" w:firstLine="0"/>
        <w:rPr>
          <w:rFonts w:ascii="Times New Roman" w:hAnsi="Times New Roman" w:cs="Times New Roman"/>
          <w:sz w:val="24"/>
          <w:szCs w:val="24"/>
        </w:rPr>
      </w:pPr>
      <w:r w:rsidRPr="00660612">
        <w:rPr>
          <w:rFonts w:ascii="Times New Roman" w:hAnsi="Times New Roman" w:cs="Times New Roman"/>
          <w:sz w:val="24"/>
          <w:szCs w:val="24"/>
        </w:rPr>
        <w:t>d</w:t>
      </w:r>
      <w:r w:rsidR="0047402B" w:rsidRPr="00660612">
        <w:rPr>
          <w:rFonts w:ascii="Times New Roman" w:hAnsi="Times New Roman" w:cs="Times New Roman"/>
          <w:sz w:val="24"/>
          <w:szCs w:val="24"/>
        </w:rPr>
        <w:t xml:space="preserve">a) </w:t>
      </w:r>
      <w:r w:rsidR="005620AE">
        <w:rPr>
          <w:rFonts w:ascii="Times New Roman" w:hAnsi="Times New Roman" w:cs="Times New Roman"/>
          <w:sz w:val="24"/>
          <w:szCs w:val="24"/>
        </w:rPr>
        <w:t>a Pályázati felhívás 6. pontjában foglaltak szerinti feltételeknek megfelelő t</w:t>
      </w:r>
      <w:r w:rsidR="0018305E" w:rsidRPr="00660612">
        <w:rPr>
          <w:rFonts w:ascii="Times New Roman" w:hAnsi="Times New Roman" w:cs="Times New Roman"/>
          <w:sz w:val="24"/>
          <w:szCs w:val="24"/>
        </w:rPr>
        <w:t>anuló</w:t>
      </w:r>
      <w:r w:rsidR="005620AE">
        <w:rPr>
          <w:rFonts w:ascii="Times New Roman" w:hAnsi="Times New Roman" w:cs="Times New Roman"/>
          <w:sz w:val="24"/>
          <w:szCs w:val="24"/>
        </w:rPr>
        <w:t xml:space="preserve"> és mentora.</w:t>
      </w:r>
    </w:p>
    <w:p w:rsidR="00F90D6F" w:rsidRPr="00660612" w:rsidRDefault="0047402B" w:rsidP="00F83BC9">
      <w:pPr>
        <w:pStyle w:val="Listaszerbekezds"/>
        <w:numPr>
          <w:ilvl w:val="0"/>
          <w:numId w:val="1"/>
        </w:numPr>
        <w:ind w:right="85" w:hanging="427"/>
        <w:rPr>
          <w:rFonts w:ascii="Times New Roman" w:hAnsi="Times New Roman" w:cs="Times New Roman"/>
          <w:sz w:val="24"/>
          <w:szCs w:val="24"/>
        </w:rPr>
      </w:pPr>
      <w:r w:rsidRPr="00660612">
        <w:rPr>
          <w:rFonts w:ascii="Times New Roman" w:hAnsi="Times New Roman" w:cs="Times New Roman"/>
          <w:sz w:val="24"/>
          <w:szCs w:val="24"/>
        </w:rPr>
        <w:lastRenderedPageBreak/>
        <w:t xml:space="preserve">Lebonyolító: </w:t>
      </w:r>
      <w:r w:rsidR="00F83BC9" w:rsidRPr="00660612">
        <w:rPr>
          <w:rFonts w:ascii="Times New Roman" w:hAnsi="Times New Roman" w:cs="Times New Roman"/>
          <w:sz w:val="24"/>
          <w:szCs w:val="24"/>
        </w:rPr>
        <w:t>a Társadalmi Esélyteremtési Főigazgatóság</w:t>
      </w:r>
      <w:r w:rsidRPr="00660612">
        <w:rPr>
          <w:rFonts w:ascii="Times New Roman" w:hAnsi="Times New Roman" w:cs="Times New Roman"/>
          <w:sz w:val="24"/>
          <w:szCs w:val="24"/>
        </w:rPr>
        <w:t xml:space="preserve">; </w:t>
      </w:r>
    </w:p>
    <w:p w:rsidR="00F90D6F" w:rsidRPr="00660612" w:rsidRDefault="00F90D6F" w:rsidP="00F90D6F">
      <w:pPr>
        <w:pStyle w:val="Listaszerbekezds"/>
        <w:ind w:left="994" w:right="85" w:firstLine="0"/>
        <w:rPr>
          <w:rFonts w:ascii="Times New Roman" w:hAnsi="Times New Roman" w:cs="Times New Roman"/>
          <w:sz w:val="24"/>
          <w:szCs w:val="24"/>
        </w:rPr>
      </w:pPr>
    </w:p>
    <w:p w:rsidR="00285DB6" w:rsidRPr="00660612" w:rsidRDefault="0047402B">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Ösztöndíj: a tanuló és mentora részére kifizetett, vissza nem térítendő költségvetési támogatás, amely adómentes bevételnek minősül; </w:t>
      </w:r>
    </w:p>
    <w:p w:rsidR="00285DB6" w:rsidRPr="00660612" w:rsidRDefault="00285DB6" w:rsidP="00F90D6F">
      <w:pPr>
        <w:spacing w:after="6" w:line="259" w:lineRule="auto"/>
        <w:ind w:left="0" w:right="0" w:firstLine="0"/>
        <w:jc w:val="left"/>
        <w:rPr>
          <w:rFonts w:ascii="Times New Roman" w:hAnsi="Times New Roman" w:cs="Times New Roman"/>
          <w:sz w:val="24"/>
          <w:szCs w:val="24"/>
        </w:rPr>
      </w:pPr>
    </w:p>
    <w:p w:rsidR="005620AE" w:rsidRPr="005620AE" w:rsidRDefault="0047402B" w:rsidP="005620AE">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Ösztöndíjasok</w:t>
      </w:r>
      <w:r w:rsidR="00C71682" w:rsidRPr="00660612">
        <w:rPr>
          <w:rFonts w:ascii="Times New Roman" w:hAnsi="Times New Roman" w:cs="Times New Roman"/>
          <w:sz w:val="24"/>
          <w:szCs w:val="24"/>
        </w:rPr>
        <w:t xml:space="preserve">: </w:t>
      </w:r>
      <w:r w:rsidRPr="00660612">
        <w:rPr>
          <w:rFonts w:ascii="Times New Roman" w:hAnsi="Times New Roman" w:cs="Times New Roman"/>
          <w:sz w:val="24"/>
          <w:szCs w:val="24"/>
        </w:rPr>
        <w:t>a tanuló és mentor;</w:t>
      </w:r>
    </w:p>
    <w:p w:rsidR="00772A73" w:rsidRPr="00660612" w:rsidRDefault="00772A73" w:rsidP="00772A73">
      <w:pPr>
        <w:ind w:left="0" w:right="85" w:firstLine="0"/>
        <w:rPr>
          <w:rFonts w:ascii="Times New Roman" w:hAnsi="Times New Roman" w:cs="Times New Roman"/>
          <w:sz w:val="24"/>
          <w:szCs w:val="24"/>
        </w:rPr>
      </w:pPr>
    </w:p>
    <w:p w:rsidR="00772A73" w:rsidRPr="00660612" w:rsidRDefault="00727032" w:rsidP="00772A73">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Pályázó: </w:t>
      </w:r>
      <w:r w:rsidR="0047402B" w:rsidRPr="00660612">
        <w:rPr>
          <w:rFonts w:ascii="Times New Roman" w:hAnsi="Times New Roman" w:cs="Times New Roman"/>
          <w:sz w:val="24"/>
          <w:szCs w:val="24"/>
        </w:rPr>
        <w:t>a tanuló és mentor</w:t>
      </w:r>
      <w:r w:rsidR="005620AE">
        <w:rPr>
          <w:rFonts w:ascii="Times New Roman" w:hAnsi="Times New Roman" w:cs="Times New Roman"/>
          <w:sz w:val="24"/>
          <w:szCs w:val="24"/>
        </w:rPr>
        <w:t>a</w:t>
      </w:r>
      <w:r w:rsidR="0047402B" w:rsidRPr="00660612">
        <w:rPr>
          <w:rFonts w:ascii="Times New Roman" w:hAnsi="Times New Roman" w:cs="Times New Roman"/>
          <w:sz w:val="24"/>
          <w:szCs w:val="24"/>
        </w:rPr>
        <w:t xml:space="preserve">, mint végső kedvezményezett, aki a nevelési (oktatási) intézménnyel tanulói és mentori jogviszonyban áll (a továbbiakban: ösztöndíjasok); </w:t>
      </w:r>
    </w:p>
    <w:p w:rsidR="00285DB6" w:rsidRPr="00660612" w:rsidRDefault="0047402B" w:rsidP="00772A73">
      <w:pPr>
        <w:ind w:left="0" w:right="85" w:firstLine="0"/>
        <w:rPr>
          <w:rFonts w:ascii="Times New Roman" w:hAnsi="Times New Roman" w:cs="Times New Roman"/>
          <w:sz w:val="24"/>
          <w:szCs w:val="24"/>
        </w:rPr>
      </w:pPr>
      <w:r w:rsidRPr="00660612">
        <w:rPr>
          <w:rFonts w:ascii="Times New Roman" w:hAnsi="Times New Roman" w:cs="Times New Roman"/>
          <w:sz w:val="24"/>
          <w:szCs w:val="24"/>
        </w:rPr>
        <w:t xml:space="preserve"> </w:t>
      </w:r>
    </w:p>
    <w:p w:rsidR="00772A73" w:rsidRPr="00660612" w:rsidRDefault="0047402B" w:rsidP="00C009C4">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Pályázati </w:t>
      </w:r>
      <w:r w:rsidR="0028102B">
        <w:rPr>
          <w:rFonts w:ascii="Times New Roman" w:hAnsi="Times New Roman" w:cs="Times New Roman"/>
          <w:sz w:val="24"/>
          <w:szCs w:val="24"/>
        </w:rPr>
        <w:t>felhívás</w:t>
      </w:r>
      <w:r w:rsidRPr="00660612">
        <w:rPr>
          <w:rFonts w:ascii="Times New Roman" w:hAnsi="Times New Roman" w:cs="Times New Roman"/>
          <w:sz w:val="24"/>
          <w:szCs w:val="24"/>
        </w:rPr>
        <w:t xml:space="preserve">, pályázati útmutató: a Támogató megbízásából a Lebonyolító által meghirdetett nyílt pályázati </w:t>
      </w:r>
      <w:r w:rsidR="0028102B">
        <w:rPr>
          <w:rFonts w:ascii="Times New Roman" w:hAnsi="Times New Roman" w:cs="Times New Roman"/>
          <w:sz w:val="24"/>
          <w:szCs w:val="24"/>
        </w:rPr>
        <w:t>felhívások</w:t>
      </w:r>
      <w:r w:rsidR="00514D3E" w:rsidRPr="00660612">
        <w:rPr>
          <w:rFonts w:ascii="Times New Roman" w:hAnsi="Times New Roman" w:cs="Times New Roman"/>
          <w:sz w:val="24"/>
          <w:szCs w:val="24"/>
        </w:rPr>
        <w:t xml:space="preserve"> </w:t>
      </w:r>
      <w:r w:rsidR="00C009C4" w:rsidRPr="00C009C4">
        <w:rPr>
          <w:rFonts w:ascii="Times New Roman" w:hAnsi="Times New Roman" w:cs="Times New Roman"/>
          <w:sz w:val="24"/>
          <w:szCs w:val="24"/>
        </w:rPr>
        <w:t xml:space="preserve">UTR-22-UK számú Útravaló Ösztöndíjprogram – Út a középiskolába, UTR-22-UE számú Útravaló Ösztöndíjprogram –Út az érettségihez, valamint az UTR-22-USZ számú Út a szakmához alprogramok </w:t>
      </w:r>
      <w:r w:rsidR="00C71682" w:rsidRPr="00660612">
        <w:rPr>
          <w:rFonts w:ascii="Times New Roman" w:hAnsi="Times New Roman" w:cs="Times New Roman"/>
          <w:sz w:val="24"/>
          <w:szCs w:val="24"/>
        </w:rPr>
        <w:t>továbbá</w:t>
      </w:r>
      <w:r w:rsidRPr="00660612">
        <w:rPr>
          <w:rFonts w:ascii="Times New Roman" w:hAnsi="Times New Roman" w:cs="Times New Roman"/>
          <w:sz w:val="24"/>
          <w:szCs w:val="24"/>
        </w:rPr>
        <w:t xml:space="preserve"> </w:t>
      </w:r>
      <w:r w:rsidR="00514D3E" w:rsidRPr="00660612">
        <w:rPr>
          <w:rFonts w:ascii="Times New Roman" w:hAnsi="Times New Roman" w:cs="Times New Roman"/>
          <w:sz w:val="24"/>
          <w:szCs w:val="24"/>
        </w:rPr>
        <w:t xml:space="preserve">Pályázati Útmutató (továbbiakban: Pályázati </w:t>
      </w:r>
      <w:r w:rsidR="0028102B">
        <w:rPr>
          <w:rFonts w:ascii="Times New Roman" w:hAnsi="Times New Roman" w:cs="Times New Roman"/>
          <w:sz w:val="24"/>
          <w:szCs w:val="24"/>
        </w:rPr>
        <w:t>felhívás</w:t>
      </w:r>
      <w:r w:rsidR="00514D3E" w:rsidRPr="00660612">
        <w:rPr>
          <w:rFonts w:ascii="Times New Roman" w:hAnsi="Times New Roman" w:cs="Times New Roman"/>
          <w:sz w:val="24"/>
          <w:szCs w:val="24"/>
        </w:rPr>
        <w:t xml:space="preserve"> és Pályázati Útmutató);</w:t>
      </w:r>
    </w:p>
    <w:p w:rsidR="00772A73" w:rsidRPr="00660612" w:rsidRDefault="00772A73" w:rsidP="00772A73">
      <w:pPr>
        <w:ind w:left="0" w:right="85" w:firstLine="0"/>
        <w:rPr>
          <w:rFonts w:ascii="Times New Roman" w:hAnsi="Times New Roman" w:cs="Times New Roman"/>
          <w:sz w:val="24"/>
          <w:szCs w:val="24"/>
        </w:rPr>
      </w:pPr>
    </w:p>
    <w:p w:rsidR="00772A73" w:rsidRPr="00660612" w:rsidRDefault="0047402B" w:rsidP="00772A73">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Támogatási igény: a </w:t>
      </w:r>
      <w:r w:rsidR="0028102B">
        <w:rPr>
          <w:rFonts w:ascii="Times New Roman" w:hAnsi="Times New Roman" w:cs="Times New Roman"/>
          <w:sz w:val="24"/>
          <w:szCs w:val="24"/>
        </w:rPr>
        <w:t xml:space="preserve">benyújtott </w:t>
      </w:r>
      <w:r w:rsidRPr="00660612">
        <w:rPr>
          <w:rFonts w:ascii="Times New Roman" w:hAnsi="Times New Roman" w:cs="Times New Roman"/>
          <w:sz w:val="24"/>
          <w:szCs w:val="24"/>
        </w:rPr>
        <w:t xml:space="preserve">pályázat és továbbfutó ösztöndíjasok esetében a </w:t>
      </w:r>
      <w:r w:rsidR="005620AE">
        <w:rPr>
          <w:rFonts w:ascii="Times New Roman" w:hAnsi="Times New Roman" w:cs="Times New Roman"/>
          <w:sz w:val="24"/>
          <w:szCs w:val="24"/>
        </w:rPr>
        <w:t xml:space="preserve">benyújtott </w:t>
      </w:r>
      <w:r w:rsidRPr="00660612">
        <w:rPr>
          <w:rFonts w:ascii="Times New Roman" w:hAnsi="Times New Roman" w:cs="Times New Roman"/>
          <w:sz w:val="24"/>
          <w:szCs w:val="24"/>
        </w:rPr>
        <w:t xml:space="preserve">szándéknyilatkozat; </w:t>
      </w:r>
    </w:p>
    <w:p w:rsidR="00772A73" w:rsidRPr="00660612" w:rsidRDefault="00772A73" w:rsidP="00772A73">
      <w:pPr>
        <w:ind w:left="0" w:right="85" w:firstLine="0"/>
        <w:rPr>
          <w:rFonts w:ascii="Times New Roman" w:hAnsi="Times New Roman" w:cs="Times New Roman"/>
          <w:sz w:val="24"/>
          <w:szCs w:val="24"/>
        </w:rPr>
      </w:pPr>
    </w:p>
    <w:p w:rsidR="00285DB6" w:rsidRPr="00660612" w:rsidRDefault="00F83BC9">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Támogató: a</w:t>
      </w:r>
      <w:r w:rsidR="0047402B" w:rsidRPr="00660612">
        <w:rPr>
          <w:rFonts w:ascii="Times New Roman" w:hAnsi="Times New Roman" w:cs="Times New Roman"/>
          <w:sz w:val="24"/>
          <w:szCs w:val="24"/>
        </w:rPr>
        <w:t xml:space="preserve"> </w:t>
      </w:r>
      <w:r w:rsidRPr="00660612">
        <w:rPr>
          <w:rFonts w:ascii="Times New Roman" w:hAnsi="Times New Roman" w:cs="Times New Roman"/>
          <w:sz w:val="24"/>
          <w:szCs w:val="24"/>
        </w:rPr>
        <w:t>Belügyminisztérium</w:t>
      </w:r>
      <w:r w:rsidR="0047402B" w:rsidRPr="00660612">
        <w:rPr>
          <w:rFonts w:ascii="Times New Roman" w:hAnsi="Times New Roman" w:cs="Times New Roman"/>
          <w:sz w:val="24"/>
          <w:szCs w:val="24"/>
        </w:rPr>
        <w:t xml:space="preserve">; </w:t>
      </w:r>
    </w:p>
    <w:p w:rsidR="00285DB6" w:rsidRPr="00660612" w:rsidRDefault="00285DB6" w:rsidP="00772A73">
      <w:pPr>
        <w:spacing w:after="0" w:line="259" w:lineRule="auto"/>
        <w:ind w:left="0" w:right="0" w:firstLine="0"/>
        <w:jc w:val="left"/>
        <w:rPr>
          <w:rFonts w:ascii="Times New Roman" w:hAnsi="Times New Roman" w:cs="Times New Roman"/>
          <w:sz w:val="24"/>
          <w:szCs w:val="24"/>
        </w:rPr>
      </w:pPr>
    </w:p>
    <w:p w:rsidR="00285DB6" w:rsidRPr="00660612" w:rsidRDefault="0047402B">
      <w:pPr>
        <w:numPr>
          <w:ilvl w:val="0"/>
          <w:numId w:val="2"/>
        </w:numPr>
        <w:ind w:right="85" w:hanging="360"/>
        <w:rPr>
          <w:rFonts w:ascii="Times New Roman" w:hAnsi="Times New Roman" w:cs="Times New Roman"/>
          <w:sz w:val="24"/>
          <w:szCs w:val="24"/>
        </w:rPr>
      </w:pPr>
      <w:r w:rsidRPr="00660612">
        <w:rPr>
          <w:rFonts w:ascii="Times New Roman" w:hAnsi="Times New Roman" w:cs="Times New Roman"/>
          <w:sz w:val="24"/>
          <w:szCs w:val="24"/>
        </w:rPr>
        <w:t xml:space="preserve">Továbbfutó ösztöndíjasok: az a tanuló és mentora, akik </w:t>
      </w:r>
      <w:r w:rsidR="0028102B">
        <w:rPr>
          <w:rFonts w:ascii="Times New Roman" w:hAnsi="Times New Roman" w:cs="Times New Roman"/>
          <w:sz w:val="24"/>
          <w:szCs w:val="24"/>
        </w:rPr>
        <w:t>a 2021/2022. tanévben</w:t>
      </w:r>
      <w:r w:rsidRPr="00660612">
        <w:rPr>
          <w:rFonts w:ascii="Times New Roman" w:hAnsi="Times New Roman" w:cs="Times New Roman"/>
          <w:sz w:val="24"/>
          <w:szCs w:val="24"/>
        </w:rPr>
        <w:t xml:space="preserve"> esélyteremtő ösztöndíjban részesültek, és a </w:t>
      </w:r>
      <w:r w:rsidR="0028102B">
        <w:rPr>
          <w:rFonts w:ascii="Times New Roman" w:hAnsi="Times New Roman" w:cs="Times New Roman"/>
          <w:sz w:val="24"/>
          <w:szCs w:val="24"/>
        </w:rPr>
        <w:t>2022/2023</w:t>
      </w:r>
      <w:r w:rsidRPr="00660612">
        <w:rPr>
          <w:rFonts w:ascii="Times New Roman" w:hAnsi="Times New Roman" w:cs="Times New Roman"/>
          <w:sz w:val="24"/>
          <w:szCs w:val="24"/>
        </w:rPr>
        <w:t xml:space="preserve"> tanévben együtt és ugyanabban az alprogramban folytatni kívánják jogviszonyukat. </w:t>
      </w:r>
    </w:p>
    <w:p w:rsidR="00285DB6" w:rsidRPr="00660612" w:rsidRDefault="0047402B">
      <w:pPr>
        <w:spacing w:after="6" w:line="259" w:lineRule="auto"/>
        <w:ind w:left="0" w:right="0" w:firstLine="0"/>
        <w:jc w:val="left"/>
        <w:rPr>
          <w:rFonts w:ascii="Times New Roman" w:hAnsi="Times New Roman" w:cs="Times New Roman"/>
          <w:sz w:val="24"/>
          <w:szCs w:val="24"/>
        </w:rPr>
      </w:pPr>
      <w:r w:rsidRPr="00660612">
        <w:rPr>
          <w:rFonts w:ascii="Times New Roman" w:hAnsi="Times New Roman" w:cs="Times New Roman"/>
          <w:sz w:val="24"/>
          <w:szCs w:val="24"/>
        </w:rPr>
        <w:t xml:space="preserve"> </w:t>
      </w:r>
    </w:p>
    <w:p w:rsidR="00285DB6" w:rsidRPr="00660612" w:rsidRDefault="00620ADD" w:rsidP="004F1619">
      <w:pPr>
        <w:pStyle w:val="Default"/>
        <w:spacing w:after="3" w:line="247" w:lineRule="auto"/>
        <w:ind w:right="85"/>
        <w:jc w:val="both"/>
      </w:pPr>
      <w:r w:rsidRPr="00660612">
        <w:t xml:space="preserve">1.6. </w:t>
      </w:r>
      <w:r w:rsidR="0047402B" w:rsidRPr="00660612">
        <w:t>Az Útravaló Ösztöndíjprogramról szóló 152/2005. (VIII. 2.) Korm. rendelet (a továbbiakban: az Útravaló Ös</w:t>
      </w:r>
      <w:r w:rsidR="00727032" w:rsidRPr="00660612">
        <w:t xml:space="preserve">ztöndíjrendelet) értelmében az </w:t>
      </w:r>
      <w:r w:rsidR="00F83BC9" w:rsidRPr="00660612">
        <w:t>ösztöndíj</w:t>
      </w:r>
      <w:r w:rsidR="0047402B" w:rsidRPr="00660612">
        <w:t>program</w:t>
      </w:r>
      <w:r w:rsidRPr="00660612">
        <w:t xml:space="preserve"> </w:t>
      </w:r>
      <w:r w:rsidR="00F83BC9" w:rsidRPr="00660612">
        <w:t>célja:</w:t>
      </w:r>
      <w:r w:rsidRPr="00660612">
        <w:rPr>
          <w:b/>
        </w:rPr>
        <w:t xml:space="preserve"> </w:t>
      </w:r>
    </w:p>
    <w:p w:rsidR="00F83BC9" w:rsidRPr="00660612" w:rsidRDefault="003715E4" w:rsidP="009E29B9">
      <w:pPr>
        <w:pStyle w:val="Default"/>
        <w:numPr>
          <w:ilvl w:val="0"/>
          <w:numId w:val="44"/>
        </w:numPr>
        <w:spacing w:line="247" w:lineRule="auto"/>
        <w:ind w:right="85"/>
      </w:pPr>
      <w:r w:rsidRPr="00660612">
        <w:t xml:space="preserve"> </w:t>
      </w:r>
    </w:p>
    <w:p w:rsidR="00F83BC9" w:rsidRPr="00660612" w:rsidRDefault="00F83BC9" w:rsidP="009E29B9">
      <w:pPr>
        <w:pStyle w:val="Default"/>
        <w:numPr>
          <w:ilvl w:val="0"/>
          <w:numId w:val="44"/>
        </w:numPr>
        <w:spacing w:line="247" w:lineRule="auto"/>
        <w:ind w:right="85"/>
        <w:jc w:val="both"/>
      </w:pPr>
      <w:r w:rsidRPr="00660612">
        <w:t xml:space="preserve">Az „Út a középiskolába” alprogram célja a tanulók </w:t>
      </w:r>
      <w:r w:rsidR="007054E5">
        <w:t xml:space="preserve">sikeres tanulmányainak elősegítése, a tanulók </w:t>
      </w:r>
      <w:r w:rsidRPr="00660612">
        <w:t xml:space="preserve">felkészítése </w:t>
      </w:r>
      <w:r w:rsidR="007054E5">
        <w:t xml:space="preserve">gimnáziumban, technikumban, vagy szakgimnáziumban </w:t>
      </w:r>
      <w:r w:rsidR="00AF04E2">
        <w:t xml:space="preserve">való továbbtanulásra. </w:t>
      </w:r>
      <w:r w:rsidRPr="00660612">
        <w:t xml:space="preserve">Az „Út az érettségihez” alprogram célja a részt vevő </w:t>
      </w:r>
      <w:r w:rsidR="00AF04E2">
        <w:t xml:space="preserve">gimnáziumban, technikumban és szakgimnáziumban </w:t>
      </w:r>
      <w:r w:rsidRPr="00660612">
        <w:t xml:space="preserve">tanulók </w:t>
      </w:r>
      <w:r w:rsidR="00AF04E2">
        <w:t xml:space="preserve">sikeres tanulmányainak elősegítése, tanulási nehézségeinek leküzdése, sikeres érettségi vizsga megszerzése. </w:t>
      </w:r>
    </w:p>
    <w:p w:rsidR="00103FFC" w:rsidRPr="00660612" w:rsidRDefault="003715E4" w:rsidP="009E29B9">
      <w:pPr>
        <w:pStyle w:val="Default"/>
        <w:numPr>
          <w:ilvl w:val="0"/>
          <w:numId w:val="44"/>
        </w:numPr>
        <w:spacing w:after="3" w:line="247" w:lineRule="auto"/>
        <w:ind w:right="85"/>
        <w:jc w:val="both"/>
      </w:pPr>
      <w:r w:rsidRPr="00660612">
        <w:t xml:space="preserve"> </w:t>
      </w:r>
      <w:r w:rsidR="00F83BC9" w:rsidRPr="00660612">
        <w:t>Az „Út a szakmához” alprogram célja, a részt vevő szakképző intézményi, szakiskolai, készségfejlesztő iskolai tanulók sikeres tanulmányainak elősegítése, tanulási nehézségeinek leküzdése.</w:t>
      </w:r>
    </w:p>
    <w:p w:rsidR="00F83BC9" w:rsidRPr="00660612" w:rsidRDefault="00F83BC9" w:rsidP="00660612">
      <w:pPr>
        <w:pStyle w:val="Default"/>
        <w:spacing w:after="3" w:line="247" w:lineRule="auto"/>
        <w:ind w:right="85"/>
        <w:jc w:val="both"/>
      </w:pPr>
    </w:p>
    <w:p w:rsidR="00285DB6" w:rsidRPr="00660612" w:rsidRDefault="00620ADD" w:rsidP="00660612">
      <w:pPr>
        <w:ind w:left="0" w:right="85" w:firstLine="0"/>
        <w:rPr>
          <w:rFonts w:ascii="Times New Roman" w:hAnsi="Times New Roman" w:cs="Times New Roman"/>
          <w:sz w:val="24"/>
          <w:szCs w:val="24"/>
        </w:rPr>
      </w:pPr>
      <w:r w:rsidRPr="00660612">
        <w:rPr>
          <w:rFonts w:ascii="Times New Roman" w:hAnsi="Times New Roman" w:cs="Times New Roman"/>
          <w:sz w:val="24"/>
          <w:szCs w:val="24"/>
        </w:rPr>
        <w:t>1.7.</w:t>
      </w:r>
      <w:r w:rsidR="00103FFC" w:rsidRPr="00660612">
        <w:rPr>
          <w:rFonts w:ascii="Times New Roman" w:hAnsi="Times New Roman" w:cs="Times New Roman"/>
          <w:sz w:val="24"/>
          <w:szCs w:val="24"/>
        </w:rPr>
        <w:tab/>
      </w:r>
      <w:r w:rsidR="0047402B" w:rsidRPr="00660612">
        <w:rPr>
          <w:rFonts w:ascii="Times New Roman" w:hAnsi="Times New Roman" w:cs="Times New Roman"/>
          <w:sz w:val="24"/>
          <w:szCs w:val="24"/>
        </w:rPr>
        <w:t xml:space="preserve">„Új belépő” ösztöndíjasok: az </w:t>
      </w:r>
      <w:r w:rsidR="003715E4" w:rsidRPr="00660612">
        <w:rPr>
          <w:rFonts w:ascii="Times New Roman" w:hAnsi="Times New Roman" w:cs="Times New Roman"/>
          <w:sz w:val="24"/>
          <w:szCs w:val="24"/>
        </w:rPr>
        <w:t xml:space="preserve">Útravaló </w:t>
      </w:r>
      <w:proofErr w:type="spellStart"/>
      <w:r w:rsidR="003715E4" w:rsidRPr="00660612">
        <w:rPr>
          <w:rFonts w:ascii="Times New Roman" w:hAnsi="Times New Roman" w:cs="Times New Roman"/>
          <w:sz w:val="24"/>
          <w:szCs w:val="24"/>
        </w:rPr>
        <w:t>ösztöndíj</w:t>
      </w:r>
      <w:r w:rsidR="0047402B" w:rsidRPr="00660612">
        <w:rPr>
          <w:rFonts w:ascii="Times New Roman" w:hAnsi="Times New Roman" w:cs="Times New Roman"/>
          <w:sz w:val="24"/>
          <w:szCs w:val="24"/>
        </w:rPr>
        <w:t>rogram</w:t>
      </w:r>
      <w:proofErr w:type="spellEnd"/>
      <w:r w:rsidR="0047402B" w:rsidRPr="00660612">
        <w:rPr>
          <w:rFonts w:ascii="Times New Roman" w:hAnsi="Times New Roman" w:cs="Times New Roman"/>
          <w:sz w:val="24"/>
          <w:szCs w:val="24"/>
        </w:rPr>
        <w:t xml:space="preserve"> szerinti támogatásra a tanuló és a mentor k</w:t>
      </w:r>
      <w:r w:rsidR="00103FFC" w:rsidRPr="00660612">
        <w:rPr>
          <w:rFonts w:ascii="Times New Roman" w:hAnsi="Times New Roman" w:cs="Times New Roman"/>
          <w:sz w:val="24"/>
          <w:szCs w:val="24"/>
        </w:rPr>
        <w:t>özösen nyújthat be pályázatot</w:t>
      </w:r>
      <w:r w:rsidR="009C7041" w:rsidRPr="00660612">
        <w:rPr>
          <w:rFonts w:ascii="Times New Roman" w:hAnsi="Times New Roman" w:cs="Times New Roman"/>
          <w:sz w:val="24"/>
          <w:szCs w:val="24"/>
        </w:rPr>
        <w:t xml:space="preserve"> az </w:t>
      </w:r>
      <w:r w:rsidR="003715E4" w:rsidRPr="00660612">
        <w:rPr>
          <w:rFonts w:ascii="Times New Roman" w:hAnsi="Times New Roman" w:cs="Times New Roman"/>
          <w:sz w:val="24"/>
          <w:szCs w:val="24"/>
        </w:rPr>
        <w:t>UTR</w:t>
      </w:r>
      <w:r w:rsidR="009C7041" w:rsidRPr="00660612">
        <w:rPr>
          <w:rFonts w:ascii="Times New Roman" w:hAnsi="Times New Roman" w:cs="Times New Roman"/>
          <w:sz w:val="24"/>
          <w:szCs w:val="24"/>
        </w:rPr>
        <w:t xml:space="preserve"> felületen keresztül.</w:t>
      </w:r>
      <w:r w:rsidR="0047402B" w:rsidRPr="00660612">
        <w:rPr>
          <w:rFonts w:ascii="Times New Roman" w:hAnsi="Times New Roman" w:cs="Times New Roman"/>
          <w:sz w:val="24"/>
          <w:szCs w:val="24"/>
        </w:rPr>
        <w:t xml:space="preserve"> A Lebonyolító a támogatási döntés alapján </w:t>
      </w:r>
      <w:r w:rsidR="00252661" w:rsidRPr="00660612">
        <w:rPr>
          <w:rFonts w:ascii="Times New Roman" w:hAnsi="Times New Roman" w:cs="Times New Roman"/>
          <w:sz w:val="24"/>
          <w:szCs w:val="24"/>
        </w:rPr>
        <w:t>Támogatói Okirat</w:t>
      </w:r>
      <w:r w:rsidR="00A47057" w:rsidRPr="00660612">
        <w:rPr>
          <w:rFonts w:ascii="Times New Roman" w:hAnsi="Times New Roman" w:cs="Times New Roman"/>
          <w:sz w:val="24"/>
          <w:szCs w:val="24"/>
        </w:rPr>
        <w:t>o</w:t>
      </w:r>
      <w:r w:rsidR="0047402B" w:rsidRPr="00660612">
        <w:rPr>
          <w:rFonts w:ascii="Times New Roman" w:hAnsi="Times New Roman" w:cs="Times New Roman"/>
          <w:sz w:val="24"/>
          <w:szCs w:val="24"/>
        </w:rPr>
        <w:t xml:space="preserve">t </w:t>
      </w:r>
      <w:r w:rsidR="00EF7948">
        <w:rPr>
          <w:rFonts w:ascii="Times New Roman" w:hAnsi="Times New Roman" w:cs="Times New Roman"/>
          <w:sz w:val="24"/>
          <w:szCs w:val="24"/>
        </w:rPr>
        <w:t>állít ki</w:t>
      </w:r>
      <w:r w:rsidR="0047402B" w:rsidRPr="00660612">
        <w:rPr>
          <w:rFonts w:ascii="Times New Roman" w:hAnsi="Times New Roman" w:cs="Times New Roman"/>
          <w:sz w:val="24"/>
          <w:szCs w:val="24"/>
        </w:rPr>
        <w:t xml:space="preserve"> a Kedvezményezett</w:t>
      </w:r>
      <w:r w:rsidR="00EF7948">
        <w:rPr>
          <w:rFonts w:ascii="Times New Roman" w:hAnsi="Times New Roman" w:cs="Times New Roman"/>
          <w:sz w:val="24"/>
          <w:szCs w:val="24"/>
        </w:rPr>
        <w:t xml:space="preserve"> részére</w:t>
      </w:r>
      <w:r w:rsidR="0047402B" w:rsidRPr="00660612">
        <w:rPr>
          <w:rFonts w:ascii="Times New Roman" w:hAnsi="Times New Roman" w:cs="Times New Roman"/>
          <w:sz w:val="24"/>
          <w:szCs w:val="24"/>
        </w:rPr>
        <w:t xml:space="preserve">. Az ösztöndíjasok támogatásai (ösztöndíjai) a </w:t>
      </w:r>
      <w:r w:rsidR="00C330F3" w:rsidRPr="00660612">
        <w:rPr>
          <w:rFonts w:ascii="Times New Roman" w:hAnsi="Times New Roman" w:cs="Times New Roman"/>
          <w:sz w:val="24"/>
          <w:szCs w:val="24"/>
        </w:rPr>
        <w:t xml:space="preserve">Lebonyolító </w:t>
      </w:r>
      <w:r w:rsidR="00EF7948">
        <w:rPr>
          <w:rFonts w:ascii="Times New Roman" w:hAnsi="Times New Roman" w:cs="Times New Roman"/>
          <w:sz w:val="24"/>
          <w:szCs w:val="24"/>
        </w:rPr>
        <w:t>részéről kerül kiutalásra</w:t>
      </w:r>
      <w:r w:rsidR="0047402B" w:rsidRPr="00660612">
        <w:rPr>
          <w:rFonts w:ascii="Times New Roman" w:hAnsi="Times New Roman" w:cs="Times New Roman"/>
          <w:sz w:val="24"/>
          <w:szCs w:val="24"/>
        </w:rPr>
        <w:t xml:space="preserve">.  </w:t>
      </w:r>
    </w:p>
    <w:p w:rsidR="00285DB6" w:rsidRPr="00660612" w:rsidRDefault="00285DB6" w:rsidP="00660612">
      <w:pPr>
        <w:spacing w:line="259" w:lineRule="auto"/>
        <w:ind w:left="0" w:right="0" w:firstLine="0"/>
        <w:jc w:val="left"/>
        <w:rPr>
          <w:rFonts w:ascii="Times New Roman" w:hAnsi="Times New Roman" w:cs="Times New Roman"/>
          <w:sz w:val="24"/>
          <w:szCs w:val="24"/>
        </w:rPr>
      </w:pPr>
    </w:p>
    <w:p w:rsidR="009E7DC2" w:rsidRPr="00660612" w:rsidRDefault="009E7DC2" w:rsidP="00660612">
      <w:pPr>
        <w:ind w:left="0" w:right="85" w:firstLine="0"/>
        <w:rPr>
          <w:rFonts w:ascii="Times New Roman" w:hAnsi="Times New Roman" w:cs="Times New Roman"/>
          <w:sz w:val="24"/>
          <w:szCs w:val="24"/>
        </w:rPr>
      </w:pPr>
      <w:r w:rsidRPr="00660612">
        <w:rPr>
          <w:rFonts w:ascii="Times New Roman" w:hAnsi="Times New Roman" w:cs="Times New Roman"/>
          <w:sz w:val="24"/>
          <w:szCs w:val="24"/>
        </w:rPr>
        <w:t>1.8.</w:t>
      </w:r>
      <w:r w:rsidR="00103FFC" w:rsidRPr="00660612">
        <w:rPr>
          <w:rFonts w:ascii="Times New Roman" w:hAnsi="Times New Roman" w:cs="Times New Roman"/>
          <w:sz w:val="24"/>
          <w:szCs w:val="24"/>
        </w:rPr>
        <w:tab/>
      </w:r>
      <w:r w:rsidR="0047402B" w:rsidRPr="00660612">
        <w:rPr>
          <w:rFonts w:ascii="Times New Roman" w:hAnsi="Times New Roman" w:cs="Times New Roman"/>
          <w:sz w:val="24"/>
          <w:szCs w:val="24"/>
        </w:rPr>
        <w:t xml:space="preserve">„Továbbfutó ösztöndíjasok”: amennyiben a korábban esélyteremtő ösztöndíjban részesült tanuló és mentora a soron következő tanévben együtt és ugyanabban az </w:t>
      </w:r>
      <w:r w:rsidR="00C009C4">
        <w:rPr>
          <w:rFonts w:ascii="Times New Roman" w:hAnsi="Times New Roman" w:cs="Times New Roman"/>
          <w:sz w:val="24"/>
          <w:szCs w:val="24"/>
        </w:rPr>
        <w:t xml:space="preserve">iskolában és </w:t>
      </w:r>
      <w:r w:rsidR="0047402B" w:rsidRPr="00660612">
        <w:rPr>
          <w:rFonts w:ascii="Times New Roman" w:hAnsi="Times New Roman" w:cs="Times New Roman"/>
          <w:sz w:val="24"/>
          <w:szCs w:val="24"/>
        </w:rPr>
        <w:t xml:space="preserve">alprogramban folytatni kívánják az ösztöndíjas jogviszonyt, az Útravaló </w:t>
      </w:r>
      <w:r w:rsidR="003E7D5A" w:rsidRPr="00660612">
        <w:rPr>
          <w:rFonts w:ascii="Times New Roman" w:hAnsi="Times New Roman" w:cs="Times New Roman"/>
          <w:sz w:val="24"/>
          <w:szCs w:val="24"/>
        </w:rPr>
        <w:t>Ösztöndíjrendelet értelmében</w:t>
      </w:r>
      <w:r w:rsidR="0047402B" w:rsidRPr="00660612">
        <w:rPr>
          <w:rFonts w:ascii="Times New Roman" w:hAnsi="Times New Roman" w:cs="Times New Roman"/>
          <w:sz w:val="24"/>
          <w:szCs w:val="24"/>
        </w:rPr>
        <w:t xml:space="preserve"> új pályázatot nem kell benyújtaniuk. A tanuló és a mentora az ösztöndíjas jogviszony fenntartására vonatkozó szándékukat írásban jelzik (nyilatkozat)</w:t>
      </w:r>
      <w:r w:rsidR="006B4B6A" w:rsidRPr="00660612">
        <w:rPr>
          <w:rFonts w:ascii="Times New Roman" w:hAnsi="Times New Roman" w:cs="Times New Roman"/>
          <w:sz w:val="24"/>
          <w:szCs w:val="24"/>
        </w:rPr>
        <w:t xml:space="preserve"> az UTR felületen</w:t>
      </w:r>
      <w:r w:rsidR="0047402B" w:rsidRPr="00660612">
        <w:rPr>
          <w:rFonts w:ascii="Times New Roman" w:hAnsi="Times New Roman" w:cs="Times New Roman"/>
          <w:sz w:val="24"/>
          <w:szCs w:val="24"/>
        </w:rPr>
        <w:t xml:space="preserve">, és egyidejűleg nyilatkoznak arról is, hogy a korábbi pályázatban hivatkozott – az ösztöndíjas jogviszony alapjául szolgáló – feltételek a jogviszony létrejöttekor hatályos vagy a nyilatkozat megtételekor hatályos szabályozás alapján továbbra is fennállnak. </w:t>
      </w:r>
    </w:p>
    <w:p w:rsidR="003D025E" w:rsidRPr="00660612" w:rsidRDefault="003D025E" w:rsidP="000A4235">
      <w:pPr>
        <w:ind w:right="85"/>
        <w:rPr>
          <w:rFonts w:ascii="Times New Roman" w:hAnsi="Times New Roman" w:cs="Times New Roman"/>
          <w:sz w:val="24"/>
          <w:szCs w:val="24"/>
        </w:rPr>
      </w:pPr>
    </w:p>
    <w:p w:rsidR="00285DB6" w:rsidRPr="00660612" w:rsidRDefault="00285DB6" w:rsidP="006839CA">
      <w:pPr>
        <w:spacing w:after="0" w:line="259" w:lineRule="auto"/>
        <w:ind w:left="0" w:right="51" w:firstLine="0"/>
        <w:rPr>
          <w:rFonts w:ascii="Times New Roman" w:hAnsi="Times New Roman" w:cs="Times New Roman"/>
          <w:sz w:val="24"/>
          <w:szCs w:val="24"/>
        </w:rPr>
      </w:pPr>
    </w:p>
    <w:p w:rsidR="00285DB6" w:rsidRPr="00660612" w:rsidRDefault="0047402B">
      <w:pPr>
        <w:pStyle w:val="Cmsor1"/>
        <w:ind w:left="253" w:right="97" w:hanging="253"/>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forrása és folyósítása </w:t>
      </w:r>
    </w:p>
    <w:p w:rsidR="00285DB6" w:rsidRPr="00660612" w:rsidRDefault="0047402B">
      <w:pPr>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b/>
          <w:color w:val="auto"/>
          <w:sz w:val="24"/>
          <w:szCs w:val="24"/>
        </w:rPr>
        <w:t xml:space="preserve"> </w:t>
      </w:r>
    </w:p>
    <w:p w:rsidR="0034491D" w:rsidRPr="00660612" w:rsidRDefault="00CE639C" w:rsidP="0034491D">
      <w:pPr>
        <w:pStyle w:val="Default"/>
        <w:spacing w:line="247" w:lineRule="auto"/>
        <w:ind w:left="567" w:right="85" w:hanging="709"/>
        <w:rPr>
          <w:color w:val="auto"/>
        </w:rPr>
      </w:pPr>
      <w:r w:rsidRPr="00660612">
        <w:rPr>
          <w:color w:val="auto"/>
        </w:rPr>
        <w:t xml:space="preserve">   </w:t>
      </w:r>
      <w:r w:rsidR="0047402B" w:rsidRPr="00660612">
        <w:rPr>
          <w:color w:val="auto"/>
        </w:rPr>
        <w:t>2.1.</w:t>
      </w:r>
      <w:r w:rsidR="006839CA" w:rsidRPr="00660612">
        <w:rPr>
          <w:rFonts w:eastAsia="Arial"/>
          <w:color w:val="auto"/>
        </w:rPr>
        <w:t xml:space="preserve"> </w:t>
      </w:r>
      <w:r w:rsidRPr="00660612">
        <w:rPr>
          <w:rFonts w:eastAsia="Arial"/>
          <w:color w:val="auto"/>
        </w:rPr>
        <w:t xml:space="preserve"> </w:t>
      </w:r>
      <w:r w:rsidR="0034491D" w:rsidRPr="00660612">
        <w:rPr>
          <w:color w:val="auto"/>
        </w:rPr>
        <w:t>A támogatás forrása:</w:t>
      </w:r>
    </w:p>
    <w:p w:rsidR="00BC4DA1" w:rsidRPr="00660612" w:rsidRDefault="00BC4DA1" w:rsidP="00207F32">
      <w:pPr>
        <w:pStyle w:val="Default"/>
        <w:spacing w:line="247" w:lineRule="auto"/>
        <w:ind w:right="85"/>
        <w:jc w:val="both"/>
      </w:pPr>
      <w:r w:rsidRPr="00660612">
        <w:t xml:space="preserve">A Támogatás a </w:t>
      </w:r>
      <w:r w:rsidR="00951CDD">
        <w:rPr>
          <w:b/>
          <w:bCs/>
        </w:rPr>
        <w:t>2022/2023</w:t>
      </w:r>
      <w:r w:rsidRPr="00660612">
        <w:rPr>
          <w:b/>
          <w:bCs/>
        </w:rPr>
        <w:t xml:space="preserve">. tanév I. és II. félévére, azaz </w:t>
      </w:r>
      <w:r w:rsidR="00800962">
        <w:rPr>
          <w:b/>
          <w:bCs/>
        </w:rPr>
        <w:t xml:space="preserve">a </w:t>
      </w:r>
      <w:r w:rsidRPr="00660612">
        <w:rPr>
          <w:b/>
          <w:bCs/>
        </w:rPr>
        <w:t>202</w:t>
      </w:r>
      <w:r w:rsidR="00800962">
        <w:rPr>
          <w:b/>
          <w:bCs/>
        </w:rPr>
        <w:t>2</w:t>
      </w:r>
      <w:r w:rsidRPr="00660612">
        <w:rPr>
          <w:b/>
          <w:bCs/>
        </w:rPr>
        <w:t>/202</w:t>
      </w:r>
      <w:r w:rsidR="00800962">
        <w:rPr>
          <w:b/>
          <w:bCs/>
        </w:rPr>
        <w:t>3</w:t>
      </w:r>
      <w:r w:rsidRPr="00660612">
        <w:rPr>
          <w:b/>
          <w:bCs/>
        </w:rPr>
        <w:t xml:space="preserve">. tanév 10 hónapjára </w:t>
      </w:r>
      <w:r w:rsidR="00951CDD">
        <w:t>(2022. szeptember 1. napjától 2023</w:t>
      </w:r>
      <w:r w:rsidRPr="00660612">
        <w:t>. június 30. napjáig) vonatkozik.</w:t>
      </w:r>
    </w:p>
    <w:p w:rsidR="00BC4DA1" w:rsidRPr="00660612" w:rsidRDefault="00BC4DA1" w:rsidP="00207F32">
      <w:pPr>
        <w:pStyle w:val="Default"/>
        <w:spacing w:line="247" w:lineRule="auto"/>
        <w:ind w:right="85"/>
        <w:jc w:val="both"/>
        <w:rPr>
          <w:color w:val="auto"/>
        </w:rPr>
      </w:pPr>
    </w:p>
    <w:p w:rsidR="0034491D" w:rsidRPr="00660612" w:rsidRDefault="00951CDD" w:rsidP="00207F32">
      <w:pPr>
        <w:pStyle w:val="Default"/>
        <w:numPr>
          <w:ilvl w:val="0"/>
          <w:numId w:val="33"/>
        </w:numPr>
        <w:spacing w:line="247" w:lineRule="auto"/>
        <w:ind w:right="85"/>
        <w:jc w:val="both"/>
        <w:rPr>
          <w:color w:val="auto"/>
        </w:rPr>
      </w:pPr>
      <w:r>
        <w:rPr>
          <w:color w:val="auto"/>
        </w:rPr>
        <w:t>a támogatás 2022/2023</w:t>
      </w:r>
      <w:r w:rsidR="0034491D" w:rsidRPr="00660612">
        <w:rPr>
          <w:color w:val="auto"/>
        </w:rPr>
        <w:t>. tanév I. f</w:t>
      </w:r>
      <w:r>
        <w:rPr>
          <w:color w:val="auto"/>
        </w:rPr>
        <w:t xml:space="preserve">élévére vonatkozó forrását (2022. szeptember 1. – 2022. december </w:t>
      </w:r>
      <w:r w:rsidR="0034491D" w:rsidRPr="00660612">
        <w:rPr>
          <w:color w:val="auto"/>
        </w:rPr>
        <w:t>31.) Magyarország 2</w:t>
      </w:r>
      <w:r>
        <w:rPr>
          <w:color w:val="auto"/>
        </w:rPr>
        <w:t>022</w:t>
      </w:r>
      <w:r w:rsidR="0034491D" w:rsidRPr="00660612">
        <w:rPr>
          <w:color w:val="auto"/>
        </w:rPr>
        <w:t>. évi közp</w:t>
      </w:r>
      <w:r>
        <w:rPr>
          <w:color w:val="auto"/>
        </w:rPr>
        <w:t>onti költségvetéséről szóló 2021</w:t>
      </w:r>
      <w:r w:rsidR="0034491D" w:rsidRPr="00660612">
        <w:rPr>
          <w:color w:val="auto"/>
        </w:rPr>
        <w:t>. évi XC. törvény 1. melléklet XIV. Belügyminisztérium fejezet 20. Fejezeti kezelésű előirányzatok cím 5. Társadalmi felzárkózást segítő programok alcím 5. Útravaló és felzárkózást segítő ösztöndíj programok jogcímcsoport fejezeti kezelésű előirányzat (ÁHT-T: 387739).</w:t>
      </w:r>
    </w:p>
    <w:p w:rsidR="0034491D" w:rsidRPr="00660612" w:rsidRDefault="0034491D" w:rsidP="00207F32">
      <w:pPr>
        <w:pStyle w:val="Default"/>
        <w:spacing w:line="247" w:lineRule="auto"/>
        <w:ind w:left="567" w:right="85" w:hanging="709"/>
        <w:jc w:val="both"/>
        <w:rPr>
          <w:color w:val="auto"/>
        </w:rPr>
      </w:pPr>
    </w:p>
    <w:p w:rsidR="0034491D" w:rsidRPr="00660612" w:rsidRDefault="00951CDD" w:rsidP="00207F32">
      <w:pPr>
        <w:pStyle w:val="Default"/>
        <w:numPr>
          <w:ilvl w:val="0"/>
          <w:numId w:val="33"/>
        </w:numPr>
        <w:spacing w:line="247" w:lineRule="auto"/>
        <w:ind w:right="85"/>
        <w:jc w:val="both"/>
        <w:rPr>
          <w:color w:val="auto"/>
        </w:rPr>
      </w:pPr>
      <w:r>
        <w:rPr>
          <w:color w:val="auto"/>
        </w:rPr>
        <w:t>a támogatás 2022/2023</w:t>
      </w:r>
      <w:r w:rsidR="0034491D" w:rsidRPr="00660612">
        <w:rPr>
          <w:color w:val="auto"/>
        </w:rPr>
        <w:t>. tanév II. f</w:t>
      </w:r>
      <w:r>
        <w:rPr>
          <w:color w:val="auto"/>
        </w:rPr>
        <w:t>élévére vonatkozó forrását (2023. január 1. – 2023. június 30.) Magyarország 2023</w:t>
      </w:r>
      <w:r w:rsidR="0034491D" w:rsidRPr="00660612">
        <w:rPr>
          <w:color w:val="auto"/>
        </w:rPr>
        <w:t>. évi közp</w:t>
      </w:r>
      <w:r>
        <w:rPr>
          <w:color w:val="auto"/>
        </w:rPr>
        <w:t>onti költségvetéséről szóló 2022. évi X</w:t>
      </w:r>
      <w:r w:rsidR="002D594B">
        <w:rPr>
          <w:color w:val="auto"/>
        </w:rPr>
        <w:t>XV</w:t>
      </w:r>
      <w:r w:rsidR="0034491D" w:rsidRPr="00660612">
        <w:rPr>
          <w:color w:val="auto"/>
        </w:rPr>
        <w:t xml:space="preserve">. törvény 1. melléklet XIV. Belügyminisztérium fejezet 20. Fejezeti kezelésű előirányzatok cím 5. Társadalmi felzárkózást segítő programok alcím 5. Útravaló és felzárkózást segítő ösztöndíj programok jogcímcsoport fejezeti kezelésű előirányzat (ÁHT-T: 387739) biztosítja. </w:t>
      </w:r>
    </w:p>
    <w:p w:rsidR="00285DB6" w:rsidRPr="00660612" w:rsidRDefault="0047402B" w:rsidP="00207F32">
      <w:pPr>
        <w:pStyle w:val="Default"/>
        <w:spacing w:after="3" w:line="247" w:lineRule="auto"/>
        <w:ind w:left="567" w:right="85" w:hanging="709"/>
        <w:jc w:val="both"/>
        <w:rPr>
          <w:color w:val="C00000"/>
        </w:rPr>
      </w:pPr>
      <w:r w:rsidRPr="00660612">
        <w:rPr>
          <w:b/>
          <w:color w:val="C00000"/>
        </w:rPr>
        <w:t xml:space="preserve"> </w:t>
      </w:r>
    </w:p>
    <w:p w:rsidR="0034491D" w:rsidRPr="00660612" w:rsidRDefault="0047402B" w:rsidP="00207F32">
      <w:pPr>
        <w:ind w:left="567" w:right="85" w:hanging="567"/>
        <w:rPr>
          <w:rFonts w:ascii="Times New Roman" w:hAnsi="Times New Roman" w:cs="Times New Roman"/>
          <w:color w:val="auto"/>
          <w:sz w:val="24"/>
          <w:szCs w:val="24"/>
        </w:rPr>
      </w:pPr>
      <w:r w:rsidRPr="00660612">
        <w:rPr>
          <w:rFonts w:ascii="Times New Roman" w:hAnsi="Times New Roman" w:cs="Times New Roman"/>
          <w:color w:val="auto"/>
          <w:sz w:val="24"/>
          <w:szCs w:val="24"/>
        </w:rPr>
        <w:t>2.2.</w:t>
      </w:r>
      <w:r w:rsidRPr="00660612">
        <w:rPr>
          <w:rFonts w:ascii="Times New Roman" w:eastAsia="Arial" w:hAnsi="Times New Roman" w:cs="Times New Roman"/>
          <w:color w:val="auto"/>
          <w:sz w:val="24"/>
          <w:szCs w:val="24"/>
        </w:rPr>
        <w:t xml:space="preserve"> </w:t>
      </w:r>
      <w:r w:rsidR="00CE639C" w:rsidRPr="00660612">
        <w:rPr>
          <w:rFonts w:ascii="Times New Roman" w:eastAsia="Arial" w:hAnsi="Times New Roman" w:cs="Times New Roman"/>
          <w:color w:val="auto"/>
          <w:sz w:val="24"/>
          <w:szCs w:val="24"/>
        </w:rPr>
        <w:tab/>
      </w:r>
      <w:r w:rsidRPr="00660612">
        <w:rPr>
          <w:rFonts w:ascii="Times New Roman" w:hAnsi="Times New Roman" w:cs="Times New Roman"/>
          <w:color w:val="auto"/>
          <w:sz w:val="24"/>
          <w:szCs w:val="24"/>
        </w:rPr>
        <w:t xml:space="preserve"> </w:t>
      </w:r>
      <w:r w:rsidR="0034491D" w:rsidRPr="00660612">
        <w:rPr>
          <w:rFonts w:ascii="Times New Roman" w:hAnsi="Times New Roman" w:cs="Times New Roman"/>
          <w:color w:val="auto"/>
          <w:sz w:val="24"/>
          <w:szCs w:val="24"/>
        </w:rPr>
        <w:t>A támogatás folyósítása:</w:t>
      </w:r>
    </w:p>
    <w:p w:rsidR="0034491D" w:rsidRPr="00660612" w:rsidRDefault="0034491D" w:rsidP="00207F32">
      <w:pPr>
        <w:ind w:left="567" w:right="85" w:hanging="567"/>
        <w:rPr>
          <w:rFonts w:ascii="Times New Roman" w:hAnsi="Times New Roman" w:cs="Times New Roman"/>
          <w:color w:val="auto"/>
          <w:sz w:val="24"/>
          <w:szCs w:val="24"/>
        </w:rPr>
      </w:pPr>
      <w:r w:rsidRPr="00660612">
        <w:rPr>
          <w:rFonts w:ascii="Times New Roman" w:hAnsi="Times New Roman" w:cs="Times New Roman"/>
          <w:color w:val="auto"/>
          <w:sz w:val="24"/>
          <w:szCs w:val="24"/>
        </w:rPr>
        <w:t>A támogatás intenzitása: 100%.</w:t>
      </w:r>
    </w:p>
    <w:p w:rsidR="0034491D" w:rsidRPr="00660612" w:rsidRDefault="0034491D" w:rsidP="00207F32">
      <w:pPr>
        <w:ind w:left="567" w:right="85" w:hanging="567"/>
        <w:rPr>
          <w:rFonts w:ascii="Times New Roman" w:hAnsi="Times New Roman" w:cs="Times New Roman"/>
          <w:color w:val="auto"/>
          <w:sz w:val="24"/>
          <w:szCs w:val="24"/>
        </w:rPr>
      </w:pPr>
      <w:r w:rsidRPr="00660612">
        <w:rPr>
          <w:rFonts w:ascii="Times New Roman" w:hAnsi="Times New Roman" w:cs="Times New Roman"/>
          <w:color w:val="auto"/>
          <w:sz w:val="24"/>
          <w:szCs w:val="24"/>
        </w:rPr>
        <w:t>A pályázat benyújtásához saját forrás nem szükséges.</w:t>
      </w:r>
    </w:p>
    <w:p w:rsidR="00285DB6" w:rsidRPr="00660612" w:rsidRDefault="0034491D" w:rsidP="00207F32">
      <w:pPr>
        <w:ind w:left="567" w:right="85" w:hanging="567"/>
        <w:rPr>
          <w:rFonts w:ascii="Times New Roman" w:hAnsi="Times New Roman" w:cs="Times New Roman"/>
          <w:color w:val="auto"/>
          <w:sz w:val="24"/>
          <w:szCs w:val="24"/>
        </w:rPr>
      </w:pPr>
      <w:r w:rsidRPr="00660612">
        <w:rPr>
          <w:rFonts w:ascii="Times New Roman" w:hAnsi="Times New Roman" w:cs="Times New Roman"/>
          <w:color w:val="auto"/>
          <w:sz w:val="24"/>
          <w:szCs w:val="24"/>
        </w:rPr>
        <w:t>A támogatás formája: vissza nem térítendő költségvetési támogatás.</w:t>
      </w: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BC4DA1" w:rsidRPr="00660612" w:rsidRDefault="00951CDD"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A Támogatás összege a 2021/2022</w:t>
      </w:r>
      <w:r w:rsidR="00BC4DA1" w:rsidRPr="00660612">
        <w:rPr>
          <w:rFonts w:ascii="Times New Roman" w:eastAsiaTheme="minorEastAsia" w:hAnsi="Times New Roman" w:cs="Times New Roman"/>
          <w:sz w:val="24"/>
          <w:szCs w:val="24"/>
        </w:rPr>
        <w:t xml:space="preserve">. tanév végi tanulmányi átlag figyelembe vételével (a magatartás és szorgalom értékelését, minősítését nem beleszámítva) kerül megállapításra: </w:t>
      </w: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i/>
          <w:iCs/>
          <w:sz w:val="24"/>
          <w:szCs w:val="24"/>
        </w:rPr>
        <w:t xml:space="preserve">Az „Út a középiskolába” alprogram esetében </w:t>
      </w:r>
    </w:p>
    <w:p w:rsidR="00BC4DA1" w:rsidRPr="00660612" w:rsidRDefault="00BC4DA1" w:rsidP="00207F32">
      <w:pPr>
        <w:pStyle w:val="Listaszerbekezds"/>
        <w:numPr>
          <w:ilvl w:val="0"/>
          <w:numId w:val="34"/>
        </w:numPr>
        <w:autoSpaceDE w:val="0"/>
        <w:autoSpaceDN w:val="0"/>
        <w:adjustRightInd w:val="0"/>
        <w:spacing w:after="85"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 pályázó mentor 11.000 Ft/tanuló/hó Támogatásban, </w:t>
      </w:r>
    </w:p>
    <w:p w:rsidR="00BC4DA1" w:rsidRPr="00660612" w:rsidRDefault="00951CDD" w:rsidP="00207F32">
      <w:pPr>
        <w:pStyle w:val="Listaszerbekezds"/>
        <w:numPr>
          <w:ilvl w:val="0"/>
          <w:numId w:val="34"/>
        </w:numPr>
        <w:autoSpaceDE w:val="0"/>
        <w:autoSpaceDN w:val="0"/>
        <w:adjustRightInd w:val="0"/>
        <w:spacing w:after="0" w:line="240" w:lineRule="auto"/>
        <w:ind w:right="0"/>
        <w:rPr>
          <w:rFonts w:ascii="Times New Roman" w:eastAsiaTheme="minorEastAsia" w:hAnsi="Times New Roman" w:cs="Times New Roman"/>
          <w:sz w:val="24"/>
          <w:szCs w:val="24"/>
        </w:rPr>
      </w:pPr>
      <w:r>
        <w:rPr>
          <w:rFonts w:ascii="Times New Roman" w:eastAsiaTheme="minorEastAsia" w:hAnsi="Times New Roman" w:cs="Times New Roman"/>
          <w:sz w:val="24"/>
          <w:szCs w:val="24"/>
        </w:rPr>
        <w:t>a pályázó tanuló a 2021/2022</w:t>
      </w:r>
      <w:r w:rsidR="00BC4DA1" w:rsidRPr="00660612">
        <w:rPr>
          <w:rFonts w:ascii="Times New Roman" w:eastAsiaTheme="minorEastAsia" w:hAnsi="Times New Roman" w:cs="Times New Roman"/>
          <w:sz w:val="24"/>
          <w:szCs w:val="24"/>
        </w:rPr>
        <w:t xml:space="preserve">. tanév végi tanulmányi átlaga alapján 9.000-15.500 Ft/hó Támogatásban részesülhet a támogatási időszak alatt. </w:t>
      </w: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Az „</w:t>
      </w:r>
      <w:r w:rsidRPr="00660612">
        <w:rPr>
          <w:rFonts w:ascii="Times New Roman" w:eastAsiaTheme="minorEastAsia" w:hAnsi="Times New Roman" w:cs="Times New Roman"/>
          <w:b/>
          <w:bCs/>
          <w:i/>
          <w:iCs/>
          <w:sz w:val="24"/>
          <w:szCs w:val="24"/>
        </w:rPr>
        <w:t xml:space="preserve">Út az érettségihez” alprogram esetében </w:t>
      </w:r>
    </w:p>
    <w:p w:rsidR="00BC4DA1" w:rsidRPr="00660612" w:rsidRDefault="00BC4DA1" w:rsidP="00207F32">
      <w:pPr>
        <w:pStyle w:val="Listaszerbekezds"/>
        <w:numPr>
          <w:ilvl w:val="0"/>
          <w:numId w:val="35"/>
        </w:numPr>
        <w:autoSpaceDE w:val="0"/>
        <w:autoSpaceDN w:val="0"/>
        <w:adjustRightInd w:val="0"/>
        <w:spacing w:after="87"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 pályázó mentor 11 000 Ft/tanuló/hó Támogatásban; </w:t>
      </w:r>
    </w:p>
    <w:p w:rsidR="00BC4DA1" w:rsidRPr="00660612" w:rsidRDefault="00BC4DA1" w:rsidP="00207F32">
      <w:pPr>
        <w:pStyle w:val="Listaszerbekezds"/>
        <w:numPr>
          <w:ilvl w:val="0"/>
          <w:numId w:val="35"/>
        </w:numPr>
        <w:autoSpaceDE w:val="0"/>
        <w:autoSpaceDN w:val="0"/>
        <w:adjustRightInd w:val="0"/>
        <w:spacing w:after="0"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a p</w:t>
      </w:r>
      <w:r w:rsidR="00951CDD">
        <w:rPr>
          <w:rFonts w:ascii="Times New Roman" w:eastAsiaTheme="minorEastAsia" w:hAnsi="Times New Roman" w:cs="Times New Roman"/>
          <w:sz w:val="24"/>
          <w:szCs w:val="24"/>
        </w:rPr>
        <w:t>ályázó tanuló a 2021/2022</w:t>
      </w:r>
      <w:r w:rsidRPr="00660612">
        <w:rPr>
          <w:rFonts w:ascii="Times New Roman" w:eastAsiaTheme="minorEastAsia" w:hAnsi="Times New Roman" w:cs="Times New Roman"/>
          <w:sz w:val="24"/>
          <w:szCs w:val="24"/>
        </w:rPr>
        <w:t xml:space="preserve">. tanév végi tanulmányi átlaga alapján 11.000-20.000 Ft/hó Támogatásban részesül a támogatási időszak alatt. </w:t>
      </w: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BC4DA1" w:rsidRPr="00660612" w:rsidRDefault="00BC4DA1"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i/>
          <w:iCs/>
          <w:sz w:val="24"/>
          <w:szCs w:val="24"/>
        </w:rPr>
        <w:t xml:space="preserve">Az „Út a szakmához” alprogram esetében </w:t>
      </w:r>
    </w:p>
    <w:p w:rsidR="00BC4DA1" w:rsidRPr="00660612" w:rsidRDefault="00BC4DA1" w:rsidP="00207F32">
      <w:pPr>
        <w:pStyle w:val="Listaszerbekezds"/>
        <w:numPr>
          <w:ilvl w:val="0"/>
          <w:numId w:val="36"/>
        </w:numPr>
        <w:autoSpaceDE w:val="0"/>
        <w:autoSpaceDN w:val="0"/>
        <w:adjustRightInd w:val="0"/>
        <w:spacing w:after="85"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 pályázó mentor 11.000 Ft/tanuló/hó Támogatásban; </w:t>
      </w:r>
    </w:p>
    <w:p w:rsidR="00BC4DA1" w:rsidRPr="00660612" w:rsidRDefault="00951CDD" w:rsidP="00207F32">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Pr>
          <w:rFonts w:ascii="Times New Roman" w:eastAsiaTheme="minorEastAsia" w:hAnsi="Times New Roman" w:cs="Times New Roman"/>
          <w:sz w:val="24"/>
          <w:szCs w:val="24"/>
        </w:rPr>
        <w:t>a pályázó tanuló 2021/2022</w:t>
      </w:r>
      <w:r w:rsidR="00BC4DA1" w:rsidRPr="00660612">
        <w:rPr>
          <w:rFonts w:ascii="Times New Roman" w:eastAsiaTheme="minorEastAsia" w:hAnsi="Times New Roman" w:cs="Times New Roman"/>
          <w:sz w:val="24"/>
          <w:szCs w:val="24"/>
        </w:rPr>
        <w:t xml:space="preserve">. tanév végi tanulmányi átlaga alapján 9.000-18.000 Ft Támogatásban részesülhet a támogatási időszak alatt. </w:t>
      </w:r>
    </w:p>
    <w:p w:rsidR="00285DB6" w:rsidRPr="00660612" w:rsidRDefault="00285DB6" w:rsidP="00207F32">
      <w:pPr>
        <w:spacing w:after="0" w:line="259" w:lineRule="auto"/>
        <w:ind w:left="0" w:right="0" w:firstLine="0"/>
        <w:rPr>
          <w:rFonts w:ascii="Times New Roman" w:hAnsi="Times New Roman" w:cs="Times New Roman"/>
          <w:color w:val="C00000"/>
          <w:sz w:val="24"/>
          <w:szCs w:val="24"/>
        </w:rPr>
      </w:pP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A Támogatás folyósítására kizárólag folyószámlára utalással, nyertes tanulók és a nyertes mentorok részére egyaránt 3 (három) részletben kerül sor.</w:t>
      </w: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DB6556" w:rsidRPr="00660612" w:rsidRDefault="00951CDD"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I. A Támogatás 2022/2023</w:t>
      </w:r>
      <w:r w:rsidR="00DB6556" w:rsidRPr="00660612">
        <w:rPr>
          <w:rFonts w:ascii="Times New Roman" w:eastAsiaTheme="minorEastAsia" w:hAnsi="Times New Roman" w:cs="Times New Roman"/>
          <w:sz w:val="24"/>
          <w:szCs w:val="24"/>
        </w:rPr>
        <w:t>. tanév I. félévének 4 (</w:t>
      </w:r>
      <w:r>
        <w:rPr>
          <w:rFonts w:ascii="Times New Roman" w:eastAsiaTheme="minorEastAsia" w:hAnsi="Times New Roman" w:cs="Times New Roman"/>
          <w:sz w:val="24"/>
          <w:szCs w:val="24"/>
        </w:rPr>
        <w:t>négy) hónapjára járó része (2022. szeptember 1. napjától 2022</w:t>
      </w:r>
      <w:r w:rsidR="00DB6556" w:rsidRPr="00660612">
        <w:rPr>
          <w:rFonts w:ascii="Times New Roman" w:eastAsiaTheme="minorEastAsia" w:hAnsi="Times New Roman" w:cs="Times New Roman"/>
          <w:sz w:val="24"/>
          <w:szCs w:val="24"/>
        </w:rPr>
        <w:t>. december 31. napjáig) egy összegben történ</w:t>
      </w:r>
      <w:r>
        <w:rPr>
          <w:rFonts w:ascii="Times New Roman" w:eastAsiaTheme="minorEastAsia" w:hAnsi="Times New Roman" w:cs="Times New Roman"/>
          <w:sz w:val="24"/>
          <w:szCs w:val="24"/>
        </w:rPr>
        <w:t>ő kifizetésének határideje: 2022</w:t>
      </w:r>
      <w:r w:rsidR="00DB6556" w:rsidRPr="00660612">
        <w:rPr>
          <w:rFonts w:ascii="Times New Roman" w:eastAsiaTheme="minorEastAsia" w:hAnsi="Times New Roman" w:cs="Times New Roman"/>
          <w:sz w:val="24"/>
          <w:szCs w:val="24"/>
        </w:rPr>
        <w:t>. december 23</w:t>
      </w:r>
      <w:proofErr w:type="gramStart"/>
      <w:r w:rsidR="00DB6556" w:rsidRPr="00660612">
        <w:rPr>
          <w:rFonts w:ascii="Times New Roman" w:eastAsiaTheme="minorEastAsia" w:hAnsi="Times New Roman" w:cs="Times New Roman"/>
          <w:sz w:val="24"/>
          <w:szCs w:val="24"/>
        </w:rPr>
        <w:t>.,</w:t>
      </w:r>
      <w:proofErr w:type="gramEnd"/>
      <w:r w:rsidR="00DB6556" w:rsidRPr="00660612">
        <w:rPr>
          <w:rFonts w:ascii="Times New Roman" w:eastAsiaTheme="minorEastAsia" w:hAnsi="Times New Roman" w:cs="Times New Roman"/>
          <w:sz w:val="24"/>
          <w:szCs w:val="24"/>
        </w:rPr>
        <w:t xml:space="preserve"> amelynek feltétele az 1. (első) Részbeszámoló benyújtása a mentor részéről legkésőbb </w:t>
      </w:r>
      <w:r>
        <w:rPr>
          <w:rFonts w:ascii="Times New Roman" w:eastAsiaTheme="minorEastAsia" w:hAnsi="Times New Roman" w:cs="Times New Roman"/>
          <w:b/>
          <w:bCs/>
          <w:sz w:val="24"/>
          <w:szCs w:val="24"/>
        </w:rPr>
        <w:t>2022</w:t>
      </w:r>
      <w:r w:rsidR="00DB6556" w:rsidRPr="00660612">
        <w:rPr>
          <w:rFonts w:ascii="Times New Roman" w:eastAsiaTheme="minorEastAsia" w:hAnsi="Times New Roman" w:cs="Times New Roman"/>
          <w:b/>
          <w:bCs/>
          <w:sz w:val="24"/>
          <w:szCs w:val="24"/>
        </w:rPr>
        <w:t>. december 10. napjáig</w:t>
      </w:r>
      <w:r w:rsidR="00DB6556" w:rsidRPr="00660612">
        <w:rPr>
          <w:rFonts w:ascii="Times New Roman" w:eastAsiaTheme="minorEastAsia" w:hAnsi="Times New Roman" w:cs="Times New Roman"/>
          <w:sz w:val="24"/>
          <w:szCs w:val="24"/>
        </w:rPr>
        <w:t>.</w:t>
      </w: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lastRenderedPageBreak/>
        <w:t>II. A</w:t>
      </w:r>
      <w:r w:rsidR="00951CDD">
        <w:rPr>
          <w:rFonts w:ascii="Times New Roman" w:eastAsiaTheme="minorEastAsia" w:hAnsi="Times New Roman" w:cs="Times New Roman"/>
          <w:sz w:val="24"/>
          <w:szCs w:val="24"/>
        </w:rPr>
        <w:t xml:space="preserve"> Támogatás 2022/2023</w:t>
      </w:r>
      <w:r w:rsidRPr="00660612">
        <w:rPr>
          <w:rFonts w:ascii="Times New Roman" w:eastAsiaTheme="minorEastAsia" w:hAnsi="Times New Roman" w:cs="Times New Roman"/>
          <w:sz w:val="24"/>
          <w:szCs w:val="24"/>
        </w:rPr>
        <w:t>. tanév II. félévének el</w:t>
      </w:r>
      <w:r w:rsidR="00951CDD">
        <w:rPr>
          <w:rFonts w:ascii="Times New Roman" w:eastAsiaTheme="minorEastAsia" w:hAnsi="Times New Roman" w:cs="Times New Roman"/>
          <w:sz w:val="24"/>
          <w:szCs w:val="24"/>
        </w:rPr>
        <w:t>ső 4 (négy) hónapjára járó (2023. január 1. napjától 2023</w:t>
      </w:r>
      <w:r w:rsidRPr="00660612">
        <w:rPr>
          <w:rFonts w:ascii="Times New Roman" w:eastAsiaTheme="minorEastAsia" w:hAnsi="Times New Roman" w:cs="Times New Roman"/>
          <w:sz w:val="24"/>
          <w:szCs w:val="24"/>
        </w:rPr>
        <w:t>. április 30. na</w:t>
      </w:r>
      <w:r w:rsidR="00951CDD">
        <w:rPr>
          <w:rFonts w:ascii="Times New Roman" w:eastAsiaTheme="minorEastAsia" w:hAnsi="Times New Roman" w:cs="Times New Roman"/>
          <w:sz w:val="24"/>
          <w:szCs w:val="24"/>
        </w:rPr>
        <w:t>pjáig) kifizetése legkésőbb 2023</w:t>
      </w:r>
      <w:r w:rsidRPr="00660612">
        <w:rPr>
          <w:rFonts w:ascii="Times New Roman" w:eastAsiaTheme="minorEastAsia" w:hAnsi="Times New Roman" w:cs="Times New Roman"/>
          <w:sz w:val="24"/>
          <w:szCs w:val="24"/>
        </w:rPr>
        <w:t xml:space="preserve">. június 30.-ig történik meg, melynek feltétele a 2. (második) Részbeszámoló benyújtása a mentor részéről legkésőbb </w:t>
      </w:r>
      <w:r w:rsidR="00951CDD">
        <w:rPr>
          <w:rFonts w:ascii="Times New Roman" w:eastAsiaTheme="minorEastAsia" w:hAnsi="Times New Roman" w:cs="Times New Roman"/>
          <w:b/>
          <w:bCs/>
          <w:sz w:val="24"/>
          <w:szCs w:val="24"/>
        </w:rPr>
        <w:t>2023</w:t>
      </w:r>
      <w:r w:rsidRPr="00660612">
        <w:rPr>
          <w:rFonts w:ascii="Times New Roman" w:eastAsiaTheme="minorEastAsia" w:hAnsi="Times New Roman" w:cs="Times New Roman"/>
          <w:b/>
          <w:bCs/>
          <w:sz w:val="24"/>
          <w:szCs w:val="24"/>
        </w:rPr>
        <w:t>. május 31. napjáig</w:t>
      </w:r>
      <w:r w:rsidRPr="00660612">
        <w:rPr>
          <w:rFonts w:ascii="Times New Roman" w:eastAsiaTheme="minorEastAsia" w:hAnsi="Times New Roman" w:cs="Times New Roman"/>
          <w:sz w:val="24"/>
          <w:szCs w:val="24"/>
        </w:rPr>
        <w:t>.</w:t>
      </w:r>
    </w:p>
    <w:p w:rsidR="00DB6556" w:rsidRPr="00660612" w:rsidRDefault="00DB6556"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DB6556" w:rsidRPr="00660612" w:rsidRDefault="00951CDD" w:rsidP="00207F32">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Pr>
          <w:rFonts w:ascii="Times New Roman" w:eastAsiaTheme="minorEastAsia" w:hAnsi="Times New Roman" w:cs="Times New Roman"/>
          <w:sz w:val="24"/>
          <w:szCs w:val="24"/>
        </w:rPr>
        <w:t>III. A Támogatás 2022/2023</w:t>
      </w:r>
      <w:r w:rsidR="00DB6556" w:rsidRPr="00660612">
        <w:rPr>
          <w:rFonts w:ascii="Times New Roman" w:eastAsiaTheme="minorEastAsia" w:hAnsi="Times New Roman" w:cs="Times New Roman"/>
          <w:sz w:val="24"/>
          <w:szCs w:val="24"/>
        </w:rPr>
        <w:t>. tanév II. félévéne</w:t>
      </w:r>
      <w:r>
        <w:rPr>
          <w:rFonts w:ascii="Times New Roman" w:eastAsiaTheme="minorEastAsia" w:hAnsi="Times New Roman" w:cs="Times New Roman"/>
          <w:sz w:val="24"/>
          <w:szCs w:val="24"/>
        </w:rPr>
        <w:t>k 2. (második) részletének (2023. május 1. napjától 2023</w:t>
      </w:r>
      <w:r w:rsidR="00DB6556" w:rsidRPr="00660612">
        <w:rPr>
          <w:rFonts w:ascii="Times New Roman" w:eastAsiaTheme="minorEastAsia" w:hAnsi="Times New Roman" w:cs="Times New Roman"/>
          <w:sz w:val="24"/>
          <w:szCs w:val="24"/>
        </w:rPr>
        <w:t xml:space="preserve">. június 30. napjáig tartó időszakra eső Támogatási összegnek) kifizetése </w:t>
      </w:r>
      <w:r>
        <w:rPr>
          <w:rFonts w:ascii="Times New Roman" w:eastAsiaTheme="minorEastAsia" w:hAnsi="Times New Roman" w:cs="Times New Roman"/>
          <w:b/>
          <w:bCs/>
          <w:sz w:val="24"/>
          <w:szCs w:val="24"/>
        </w:rPr>
        <w:t>2023</w:t>
      </w:r>
      <w:r w:rsidR="00DB6556" w:rsidRPr="00660612">
        <w:rPr>
          <w:rFonts w:ascii="Times New Roman" w:eastAsiaTheme="minorEastAsia" w:hAnsi="Times New Roman" w:cs="Times New Roman"/>
          <w:b/>
          <w:bCs/>
          <w:sz w:val="24"/>
          <w:szCs w:val="24"/>
        </w:rPr>
        <w:t xml:space="preserve">. augusztus 31. </w:t>
      </w:r>
      <w:r w:rsidR="00DB6556" w:rsidRPr="00660612">
        <w:rPr>
          <w:rFonts w:ascii="Times New Roman" w:eastAsiaTheme="minorEastAsia" w:hAnsi="Times New Roman" w:cs="Times New Roman"/>
          <w:sz w:val="24"/>
          <w:szCs w:val="24"/>
        </w:rPr>
        <w:t xml:space="preserve">napjáig történik meg, melynek feltétele a Záró beszámoló benyújtása </w:t>
      </w:r>
      <w:r>
        <w:rPr>
          <w:rFonts w:ascii="Times New Roman" w:eastAsiaTheme="minorEastAsia" w:hAnsi="Times New Roman" w:cs="Times New Roman"/>
          <w:sz w:val="24"/>
          <w:szCs w:val="24"/>
        </w:rPr>
        <w:t>a mentor részéről legkésőbb 2023</w:t>
      </w:r>
      <w:r w:rsidR="00DB6556" w:rsidRPr="00660612">
        <w:rPr>
          <w:rFonts w:ascii="Times New Roman" w:eastAsiaTheme="minorEastAsia" w:hAnsi="Times New Roman" w:cs="Times New Roman"/>
          <w:sz w:val="24"/>
          <w:szCs w:val="24"/>
        </w:rPr>
        <w:t>. július 31. napjáig.</w:t>
      </w:r>
    </w:p>
    <w:p w:rsidR="00DB6556" w:rsidRPr="00660612" w:rsidRDefault="00DB6556" w:rsidP="00DB6556">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DB6556" w:rsidRPr="00676303" w:rsidRDefault="00DB6556" w:rsidP="00DB6556">
      <w:pPr>
        <w:autoSpaceDE w:val="0"/>
        <w:autoSpaceDN w:val="0"/>
        <w:adjustRightInd w:val="0"/>
        <w:spacing w:after="0" w:line="240" w:lineRule="auto"/>
        <w:ind w:left="0" w:right="0" w:firstLine="0"/>
        <w:rPr>
          <w:rFonts w:ascii="Times New Roman" w:eastAsiaTheme="minorEastAsia" w:hAnsi="Times New Roman" w:cs="Times New Roman"/>
          <w:b/>
          <w:sz w:val="24"/>
          <w:szCs w:val="24"/>
        </w:rPr>
      </w:pPr>
      <w:r w:rsidRPr="00660612">
        <w:rPr>
          <w:rFonts w:ascii="Times New Roman" w:eastAsiaTheme="minorEastAsia" w:hAnsi="Times New Roman" w:cs="Times New Roman"/>
          <w:b/>
          <w:bCs/>
          <w:sz w:val="24"/>
          <w:szCs w:val="24"/>
        </w:rPr>
        <w:t xml:space="preserve">Korrigált beszámoló </w:t>
      </w:r>
      <w:r w:rsidRPr="00660612">
        <w:rPr>
          <w:rFonts w:ascii="Times New Roman" w:eastAsiaTheme="minorEastAsia" w:hAnsi="Times New Roman" w:cs="Times New Roman"/>
          <w:sz w:val="24"/>
          <w:szCs w:val="24"/>
        </w:rPr>
        <w:t>benyújtása szükséges az érettségi</w:t>
      </w:r>
      <w:r w:rsidR="00732DF4">
        <w:rPr>
          <w:rFonts w:ascii="Times New Roman" w:eastAsiaTheme="minorEastAsia" w:hAnsi="Times New Roman" w:cs="Times New Roman"/>
          <w:sz w:val="24"/>
          <w:szCs w:val="24"/>
        </w:rPr>
        <w:t>, vagy szakmai</w:t>
      </w:r>
      <w:r w:rsidRPr="00660612">
        <w:rPr>
          <w:rFonts w:ascii="Times New Roman" w:eastAsiaTheme="minorEastAsia" w:hAnsi="Times New Roman" w:cs="Times New Roman"/>
          <w:sz w:val="24"/>
          <w:szCs w:val="24"/>
        </w:rPr>
        <w:t xml:space="preserve"> vizsga időpontjának elhalasztása esetén.</w:t>
      </w:r>
      <w:r w:rsidR="00676303">
        <w:rPr>
          <w:rFonts w:ascii="Times New Roman" w:eastAsiaTheme="minorEastAsia" w:hAnsi="Times New Roman" w:cs="Times New Roman"/>
          <w:sz w:val="24"/>
          <w:szCs w:val="24"/>
        </w:rPr>
        <w:t xml:space="preserve"> A korrigált beszámoló benyújtásának legvégső határideje </w:t>
      </w:r>
      <w:r w:rsidR="00676303" w:rsidRPr="00676303">
        <w:rPr>
          <w:rFonts w:ascii="Times New Roman" w:eastAsiaTheme="minorEastAsia" w:hAnsi="Times New Roman" w:cs="Times New Roman"/>
          <w:b/>
          <w:sz w:val="24"/>
          <w:szCs w:val="24"/>
        </w:rPr>
        <w:t>2023. december 5.</w:t>
      </w:r>
    </w:p>
    <w:p w:rsidR="00285DB6" w:rsidRPr="00660612" w:rsidRDefault="0047402B">
      <w:pPr>
        <w:spacing w:after="0"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285DB6" w:rsidRPr="00660612" w:rsidRDefault="0047402B">
      <w:pPr>
        <w:pStyle w:val="Cmsor1"/>
        <w:ind w:left="315" w:right="99" w:hanging="3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felhasználása </w:t>
      </w:r>
    </w:p>
    <w:p w:rsidR="00285DB6" w:rsidRPr="00660612" w:rsidRDefault="0047402B" w:rsidP="00660612">
      <w:pPr>
        <w:spacing w:after="6" w:line="259" w:lineRule="auto"/>
        <w:ind w:left="0" w:right="51" w:firstLine="0"/>
        <w:jc w:val="center"/>
        <w:rPr>
          <w:rFonts w:ascii="Times New Roman" w:hAnsi="Times New Roman" w:cs="Times New Roman"/>
          <w:color w:val="auto"/>
          <w:sz w:val="24"/>
          <w:szCs w:val="24"/>
        </w:rPr>
      </w:pPr>
      <w:r w:rsidRPr="00660612">
        <w:rPr>
          <w:rFonts w:ascii="Times New Roman" w:hAnsi="Times New Roman" w:cs="Times New Roman"/>
          <w:b/>
          <w:color w:val="auto"/>
          <w:sz w:val="24"/>
          <w:szCs w:val="24"/>
        </w:rPr>
        <w:t xml:space="preserve"> </w:t>
      </w:r>
    </w:p>
    <w:p w:rsidR="00285DB6" w:rsidRPr="00660612" w:rsidRDefault="00B51768"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.1.</w:t>
      </w:r>
      <w:r w:rsidR="0047402B" w:rsidRPr="00660612">
        <w:rPr>
          <w:rFonts w:ascii="Times New Roman" w:eastAsia="Arial" w:hAnsi="Times New Roman" w:cs="Times New Roman"/>
          <w:color w:val="auto"/>
          <w:sz w:val="24"/>
          <w:szCs w:val="24"/>
        </w:rPr>
        <w:t xml:space="preserve"> </w:t>
      </w:r>
      <w:r w:rsidR="00827F01"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A támogatási időszak a Pályázati </w:t>
      </w:r>
      <w:r w:rsidR="00EF7948">
        <w:rPr>
          <w:rFonts w:ascii="Times New Roman" w:hAnsi="Times New Roman" w:cs="Times New Roman"/>
          <w:color w:val="auto"/>
          <w:sz w:val="24"/>
          <w:szCs w:val="24"/>
        </w:rPr>
        <w:t>felhívás</w:t>
      </w:r>
      <w:r w:rsidR="0047402B" w:rsidRPr="00660612">
        <w:rPr>
          <w:rFonts w:ascii="Times New Roman" w:hAnsi="Times New Roman" w:cs="Times New Roman"/>
          <w:color w:val="auto"/>
          <w:sz w:val="24"/>
          <w:szCs w:val="24"/>
        </w:rPr>
        <w:t xml:space="preserve"> szerint: </w:t>
      </w:r>
      <w:r w:rsidR="00951CDD">
        <w:rPr>
          <w:rFonts w:ascii="Times New Roman" w:hAnsi="Times New Roman" w:cs="Times New Roman"/>
          <w:color w:val="auto"/>
          <w:sz w:val="24"/>
          <w:szCs w:val="24"/>
        </w:rPr>
        <w:t>2022. szeptember 1. - 2023</w:t>
      </w:r>
      <w:r w:rsidR="00286A33" w:rsidRPr="00660612">
        <w:rPr>
          <w:rFonts w:ascii="Times New Roman" w:hAnsi="Times New Roman" w:cs="Times New Roman"/>
          <w:color w:val="auto"/>
          <w:sz w:val="24"/>
          <w:szCs w:val="24"/>
        </w:rPr>
        <w:t xml:space="preserve">. június 30. </w:t>
      </w:r>
      <w:r w:rsidR="00B26D4E" w:rsidRPr="00660612">
        <w:rPr>
          <w:rFonts w:ascii="Times New Roman" w:hAnsi="Times New Roman" w:cs="Times New Roman"/>
          <w:color w:val="auto"/>
          <w:sz w:val="24"/>
          <w:szCs w:val="24"/>
        </w:rPr>
        <w:t>közötti időszak</w:t>
      </w:r>
      <w:r w:rsidR="0047402B" w:rsidRPr="00660612">
        <w:rPr>
          <w:rFonts w:ascii="Times New Roman" w:hAnsi="Times New Roman" w:cs="Times New Roman"/>
          <w:color w:val="auto"/>
          <w:sz w:val="24"/>
          <w:szCs w:val="24"/>
        </w:rPr>
        <w:t xml:space="preserve"> (a továbbiakban: támogatási időszak).  </w:t>
      </w:r>
    </w:p>
    <w:p w:rsidR="00285DB6" w:rsidRPr="00660612" w:rsidRDefault="0047402B" w:rsidP="00660612">
      <w:pPr>
        <w:spacing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B51768"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.2.</w:t>
      </w:r>
      <w:r w:rsidR="0047402B" w:rsidRPr="00660612">
        <w:rPr>
          <w:rFonts w:ascii="Times New Roman" w:eastAsia="Arial" w:hAnsi="Times New Roman" w:cs="Times New Roman"/>
          <w:color w:val="auto"/>
          <w:sz w:val="24"/>
          <w:szCs w:val="24"/>
        </w:rPr>
        <w:t xml:space="preserve"> </w:t>
      </w:r>
      <w:r w:rsidR="00827F01"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A Kedvezményezett tudomásul veszi, hogy </w:t>
      </w:r>
      <w:r w:rsidR="00286A33" w:rsidRPr="00660612">
        <w:rPr>
          <w:rFonts w:ascii="Times New Roman" w:hAnsi="Times New Roman" w:cs="Times New Roman"/>
          <w:color w:val="auto"/>
          <w:sz w:val="24"/>
          <w:szCs w:val="24"/>
        </w:rPr>
        <w:t>a pályázatban foglalt, támogatott tevékenységet személyesen és</w:t>
      </w:r>
      <w:r w:rsidR="0047402B" w:rsidRPr="00660612">
        <w:rPr>
          <w:rFonts w:ascii="Times New Roman" w:hAnsi="Times New Roman" w:cs="Times New Roman"/>
          <w:color w:val="auto"/>
          <w:sz w:val="24"/>
          <w:szCs w:val="24"/>
        </w:rPr>
        <w:t xml:space="preserve"> a támogatási időszakon belül köteles megvalósítani.</w:t>
      </w:r>
    </w:p>
    <w:p w:rsidR="00285DB6" w:rsidRPr="00660612" w:rsidRDefault="00285DB6" w:rsidP="00660612">
      <w:pPr>
        <w:spacing w:line="259" w:lineRule="auto"/>
        <w:ind w:left="0" w:right="0" w:firstLine="0"/>
        <w:jc w:val="left"/>
        <w:rPr>
          <w:rFonts w:ascii="Times New Roman" w:hAnsi="Times New Roman" w:cs="Times New Roman"/>
          <w:color w:val="C00000"/>
          <w:sz w:val="24"/>
          <w:szCs w:val="24"/>
        </w:rPr>
      </w:pPr>
    </w:p>
    <w:p w:rsidR="00285DB6" w:rsidRPr="00660612" w:rsidRDefault="00B51768"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w:t>
      </w: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w:t>
      </w:r>
      <w:r w:rsidR="0047402B" w:rsidRPr="00660612">
        <w:rPr>
          <w:rFonts w:ascii="Times New Roman" w:eastAsia="Arial" w:hAnsi="Times New Roman" w:cs="Times New Roman"/>
          <w:color w:val="auto"/>
          <w:sz w:val="24"/>
          <w:szCs w:val="24"/>
        </w:rPr>
        <w:t xml:space="preserve"> </w:t>
      </w:r>
      <w:r w:rsidR="0047402B" w:rsidRPr="00660612">
        <w:rPr>
          <w:rFonts w:ascii="Times New Roman" w:hAnsi="Times New Roman" w:cs="Times New Roman"/>
          <w:color w:val="auto"/>
          <w:sz w:val="24"/>
          <w:szCs w:val="24"/>
        </w:rPr>
        <w:t xml:space="preserve">A </w:t>
      </w:r>
      <w:r w:rsidR="00DE5930" w:rsidRPr="00660612">
        <w:rPr>
          <w:rFonts w:ascii="Times New Roman" w:hAnsi="Times New Roman" w:cs="Times New Roman"/>
          <w:color w:val="auto"/>
          <w:sz w:val="24"/>
          <w:szCs w:val="24"/>
        </w:rPr>
        <w:t>Kedvezményezett tudomásul veszi, hogy a támogatásban részesülő természetes személyt terhelő köztartozás összegét az állami adóhatóság adatszolgáltatása alapján a Magyar Államkincstár visszatartja, és az állami adóhatóság megfelelő bevételi számláján jóváírja. A Kedvezményezettet a köztartozással csökkentett összeg illeti meg, a visszatartott támogatásnak megfelelő összegű köztartozás az átutalással megfizetettnek minősül</w:t>
      </w:r>
      <w:r w:rsidR="0047402B" w:rsidRPr="00660612">
        <w:rPr>
          <w:rFonts w:ascii="Times New Roman" w:hAnsi="Times New Roman" w:cs="Times New Roman"/>
          <w:color w:val="auto"/>
          <w:sz w:val="24"/>
          <w:szCs w:val="24"/>
        </w:rPr>
        <w:t>.</w:t>
      </w:r>
      <w:r w:rsidR="009C30DD" w:rsidRPr="00660612">
        <w:rPr>
          <w:rFonts w:ascii="Times New Roman" w:hAnsi="Times New Roman" w:cs="Times New Roman"/>
          <w:color w:val="auto"/>
          <w:sz w:val="24"/>
          <w:szCs w:val="24"/>
        </w:rPr>
        <w:t xml:space="preserve"> </w:t>
      </w:r>
    </w:p>
    <w:p w:rsidR="00285DB6" w:rsidRPr="00660612" w:rsidRDefault="00285DB6" w:rsidP="00660612">
      <w:pPr>
        <w:spacing w:line="259" w:lineRule="auto"/>
        <w:ind w:left="0" w:right="0" w:firstLine="0"/>
        <w:jc w:val="left"/>
        <w:rPr>
          <w:rFonts w:ascii="Times New Roman" w:hAnsi="Times New Roman" w:cs="Times New Roman"/>
          <w:color w:val="auto"/>
          <w:sz w:val="24"/>
          <w:szCs w:val="24"/>
        </w:rPr>
      </w:pPr>
    </w:p>
    <w:p w:rsidR="00285DB6" w:rsidRPr="00660612" w:rsidRDefault="00B51768"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3</w:t>
      </w:r>
      <w:r w:rsidR="0047402B" w:rsidRPr="00660612">
        <w:rPr>
          <w:rFonts w:ascii="Times New Roman" w:hAnsi="Times New Roman" w:cs="Times New Roman"/>
          <w:color w:val="auto"/>
          <w:sz w:val="24"/>
          <w:szCs w:val="24"/>
        </w:rPr>
        <w:t>.</w:t>
      </w:r>
      <w:r w:rsidRPr="00660612">
        <w:rPr>
          <w:rFonts w:ascii="Times New Roman" w:hAnsi="Times New Roman" w:cs="Times New Roman"/>
          <w:color w:val="auto"/>
          <w:sz w:val="24"/>
          <w:szCs w:val="24"/>
        </w:rPr>
        <w:t>4</w:t>
      </w:r>
      <w:r w:rsidR="0047402B" w:rsidRPr="00660612">
        <w:rPr>
          <w:rFonts w:ascii="Times New Roman" w:hAnsi="Times New Roman" w:cs="Times New Roman"/>
          <w:color w:val="auto"/>
          <w:sz w:val="24"/>
          <w:szCs w:val="24"/>
        </w:rPr>
        <w:t>.</w:t>
      </w:r>
      <w:r w:rsidR="0047402B" w:rsidRPr="00660612">
        <w:rPr>
          <w:rFonts w:ascii="Times New Roman" w:eastAsia="Arial" w:hAnsi="Times New Roman" w:cs="Times New Roman"/>
          <w:color w:val="auto"/>
          <w:sz w:val="24"/>
          <w:szCs w:val="24"/>
        </w:rPr>
        <w:t xml:space="preserve"> </w:t>
      </w:r>
      <w:r w:rsidR="009C30DD"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A Kedvezményezettnek a </w:t>
      </w:r>
      <w:r w:rsidR="00252661" w:rsidRPr="00660612">
        <w:rPr>
          <w:rFonts w:ascii="Times New Roman" w:hAnsi="Times New Roman" w:cs="Times New Roman"/>
          <w:color w:val="auto"/>
          <w:sz w:val="24"/>
          <w:szCs w:val="24"/>
        </w:rPr>
        <w:t>Támogatói Okirat</w:t>
      </w:r>
      <w:r w:rsidR="00A47057" w:rsidRPr="00660612">
        <w:rPr>
          <w:rFonts w:ascii="Times New Roman" w:hAnsi="Times New Roman" w:cs="Times New Roman"/>
          <w:color w:val="auto"/>
          <w:sz w:val="24"/>
          <w:szCs w:val="24"/>
        </w:rPr>
        <w:t>ba</w:t>
      </w:r>
      <w:r w:rsidR="0047402B" w:rsidRPr="00660612">
        <w:rPr>
          <w:rFonts w:ascii="Times New Roman" w:hAnsi="Times New Roman" w:cs="Times New Roman"/>
          <w:color w:val="auto"/>
          <w:sz w:val="24"/>
          <w:szCs w:val="24"/>
        </w:rPr>
        <w:t xml:space="preserve">n foglalt beszámolási kötelezettsége a teljes megítélt összeg vonatkozásában fennáll, így az a visszatartott költségvetési támogatásnak megfelelő összegű köztartozásra is kiterjed. </w:t>
      </w:r>
    </w:p>
    <w:p w:rsidR="00285DB6" w:rsidRPr="00660612" w:rsidRDefault="0047402B">
      <w:pPr>
        <w:spacing w:after="0"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285DB6" w:rsidRPr="00660612" w:rsidRDefault="0047402B">
      <w:pPr>
        <w:pStyle w:val="Cmsor1"/>
        <w:ind w:left="238" w:right="102" w:hanging="238"/>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felhasználásának további szabályai </w:t>
      </w:r>
    </w:p>
    <w:p w:rsidR="00285DB6" w:rsidRPr="00660612" w:rsidRDefault="0047402B">
      <w:pPr>
        <w:spacing w:after="6"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820487" w:rsidRPr="00660612" w:rsidRDefault="00820487" w:rsidP="00820487">
      <w:pPr>
        <w:pStyle w:val="Default"/>
        <w:rPr>
          <w:rFonts w:eastAsiaTheme="minorEastAsia"/>
          <w:bCs/>
        </w:rPr>
      </w:pPr>
      <w:r w:rsidRPr="00660612">
        <w:rPr>
          <w:rFonts w:eastAsiaTheme="minorEastAsia"/>
          <w:bCs/>
        </w:rPr>
        <w:t>4.1</w:t>
      </w:r>
      <w:r w:rsidR="00951CDD">
        <w:rPr>
          <w:rFonts w:eastAsiaTheme="minorEastAsia"/>
          <w:bCs/>
        </w:rPr>
        <w:t>. Az utolsó 2 (kettő) havi (2023. május</w:t>
      </w:r>
      <w:r w:rsidR="00EF7948">
        <w:rPr>
          <w:rFonts w:eastAsiaTheme="minorEastAsia"/>
          <w:bCs/>
        </w:rPr>
        <w:t xml:space="preserve"> és</w:t>
      </w:r>
      <w:r w:rsidRPr="00660612">
        <w:rPr>
          <w:rFonts w:eastAsiaTheme="minorEastAsia"/>
          <w:bCs/>
        </w:rPr>
        <w:t xml:space="preserve"> június) Támogatás kifizetésének feltételei:</w:t>
      </w:r>
    </w:p>
    <w:p w:rsidR="00820487" w:rsidRPr="00660612" w:rsidRDefault="00820487" w:rsidP="00820487">
      <w:pPr>
        <w:pStyle w:val="Default"/>
        <w:rPr>
          <w:rFonts w:eastAsiaTheme="minorEastAsia"/>
          <w:b/>
          <w:bCs/>
        </w:rPr>
      </w:pPr>
    </w:p>
    <w:p w:rsidR="00820487" w:rsidRPr="00660612" w:rsidRDefault="00820487" w:rsidP="00820487">
      <w:pPr>
        <w:pStyle w:val="Default"/>
        <w:jc w:val="both"/>
        <w:rPr>
          <w:rFonts w:eastAsiaTheme="minorEastAsia"/>
        </w:rPr>
      </w:pPr>
      <w:proofErr w:type="gramStart"/>
      <w:r w:rsidRPr="00660612">
        <w:rPr>
          <w:rFonts w:eastAsiaTheme="minorEastAsia"/>
          <w:b/>
          <w:bCs/>
        </w:rPr>
        <w:t>a</w:t>
      </w:r>
      <w:proofErr w:type="gramEnd"/>
      <w:r w:rsidRPr="00660612">
        <w:rPr>
          <w:rFonts w:eastAsiaTheme="minorEastAsia"/>
          <w:b/>
          <w:bCs/>
        </w:rPr>
        <w:t>) Az Út a középiskolába alprogramban a mento</w:t>
      </w:r>
      <w:r w:rsidR="00951CDD">
        <w:rPr>
          <w:rFonts w:eastAsiaTheme="minorEastAsia"/>
          <w:b/>
          <w:bCs/>
        </w:rPr>
        <w:t>r az utolsó 2 (kettő) havi (2023. május-2023</w:t>
      </w:r>
      <w:r w:rsidRPr="00660612">
        <w:rPr>
          <w:rFonts w:eastAsiaTheme="minorEastAsia"/>
          <w:b/>
          <w:bCs/>
        </w:rPr>
        <w:t>. június) Támogatásra abban az esetben jogosult</w:t>
      </w:r>
      <w:r w:rsidRPr="00660612">
        <w:rPr>
          <w:rFonts w:eastAsiaTheme="minorEastAsia"/>
        </w:rPr>
        <w:t xml:space="preserve">, ha a Korm. rendelet szerinti mentori vállalásokat maradéktalanul teljesítette és: </w:t>
      </w:r>
    </w:p>
    <w:p w:rsidR="00820487" w:rsidRPr="00660612" w:rsidRDefault="00820487" w:rsidP="00820487">
      <w:pPr>
        <w:pStyle w:val="Listaszerbekezds"/>
        <w:numPr>
          <w:ilvl w:val="0"/>
          <w:numId w:val="36"/>
        </w:numPr>
        <w:autoSpaceDE w:val="0"/>
        <w:autoSpaceDN w:val="0"/>
        <w:adjustRightInd w:val="0"/>
        <w:spacing w:after="87"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tanuló az előző tanév végi tanulmányi átlagát javította vagy nem rontotta, vagy a megvalósítás tanévében </w:t>
      </w:r>
      <w:r w:rsidR="00732DF4">
        <w:rPr>
          <w:rFonts w:ascii="Times New Roman" w:eastAsiaTheme="minorEastAsia" w:hAnsi="Times New Roman" w:cs="Times New Roman"/>
          <w:sz w:val="24"/>
          <w:szCs w:val="24"/>
        </w:rPr>
        <w:t>5</w:t>
      </w:r>
      <w:r w:rsidRPr="00660612">
        <w:rPr>
          <w:rFonts w:ascii="Times New Roman" w:eastAsiaTheme="minorEastAsia" w:hAnsi="Times New Roman" w:cs="Times New Roman"/>
          <w:sz w:val="24"/>
          <w:szCs w:val="24"/>
        </w:rPr>
        <w:t xml:space="preserve"> (</w:t>
      </w:r>
      <w:r w:rsidR="00732DF4">
        <w:rPr>
          <w:rFonts w:ascii="Times New Roman" w:eastAsiaTheme="minorEastAsia" w:hAnsi="Times New Roman" w:cs="Times New Roman"/>
          <w:sz w:val="24"/>
          <w:szCs w:val="24"/>
        </w:rPr>
        <w:t>öt</w:t>
      </w:r>
      <w:r w:rsidRPr="00660612">
        <w:rPr>
          <w:rFonts w:ascii="Times New Roman" w:eastAsiaTheme="minorEastAsia" w:hAnsi="Times New Roman" w:cs="Times New Roman"/>
          <w:sz w:val="24"/>
          <w:szCs w:val="24"/>
        </w:rPr>
        <w:t>) tizednél többel nem rontott</w:t>
      </w:r>
      <w:r w:rsidR="00732DF4">
        <w:rPr>
          <w:rFonts w:ascii="Times New Roman" w:eastAsiaTheme="minorEastAsia" w:hAnsi="Times New Roman" w:cs="Times New Roman"/>
          <w:sz w:val="24"/>
          <w:szCs w:val="24"/>
        </w:rPr>
        <w:t>a</w:t>
      </w:r>
      <w:r w:rsidRPr="00660612">
        <w:rPr>
          <w:rFonts w:ascii="Times New Roman" w:eastAsiaTheme="minorEastAsia" w:hAnsi="Times New Roman" w:cs="Times New Roman"/>
          <w:sz w:val="24"/>
          <w:szCs w:val="24"/>
        </w:rPr>
        <w:t xml:space="preserve">, és </w:t>
      </w:r>
    </w:p>
    <w:p w:rsidR="00820487" w:rsidRPr="00660612" w:rsidRDefault="00820487" w:rsidP="00820487">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7. évfolyamos tanuló felsőbb évfolyamba lép, vagy 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8. évfolyamos tanuló középfokú iskolába felvételt nyert.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b) Az Út az érettségihez alprogramban a mento</w:t>
      </w:r>
      <w:r w:rsidR="00951CDD">
        <w:rPr>
          <w:rFonts w:ascii="Times New Roman" w:eastAsiaTheme="minorEastAsia" w:hAnsi="Times New Roman" w:cs="Times New Roman"/>
          <w:b/>
          <w:bCs/>
          <w:sz w:val="24"/>
          <w:szCs w:val="24"/>
        </w:rPr>
        <w:t>r az utolsó 2 (kettő) havi (2023. május-2023</w:t>
      </w:r>
      <w:r w:rsidRPr="00660612">
        <w:rPr>
          <w:rFonts w:ascii="Times New Roman" w:eastAsiaTheme="minorEastAsia" w:hAnsi="Times New Roman" w:cs="Times New Roman"/>
          <w:b/>
          <w:bCs/>
          <w:sz w:val="24"/>
          <w:szCs w:val="24"/>
        </w:rPr>
        <w:t>. június) Támogatásra abban az esetben jogosult</w:t>
      </w:r>
      <w:r w:rsidRPr="00660612">
        <w:rPr>
          <w:rFonts w:ascii="Times New Roman" w:eastAsiaTheme="minorEastAsia" w:hAnsi="Times New Roman" w:cs="Times New Roman"/>
          <w:sz w:val="24"/>
          <w:szCs w:val="24"/>
        </w:rPr>
        <w:t xml:space="preserve">, ha a Korm. rendelet szerinti mentori vállalásokat maradéktalanul teljesítette és: </w:t>
      </w:r>
    </w:p>
    <w:p w:rsidR="00820487" w:rsidRPr="00676303" w:rsidRDefault="00820487" w:rsidP="00820487">
      <w:pPr>
        <w:pStyle w:val="Listaszerbekezds"/>
        <w:numPr>
          <w:ilvl w:val="0"/>
          <w:numId w:val="36"/>
        </w:numPr>
        <w:autoSpaceDE w:val="0"/>
        <w:autoSpaceDN w:val="0"/>
        <w:adjustRightInd w:val="0"/>
        <w:spacing w:after="85" w:line="240" w:lineRule="auto"/>
        <w:ind w:right="0"/>
        <w:rPr>
          <w:rFonts w:ascii="Times New Roman" w:eastAsiaTheme="minorEastAsia" w:hAnsi="Times New Roman" w:cs="Times New Roman"/>
          <w:sz w:val="24"/>
          <w:szCs w:val="24"/>
        </w:rPr>
      </w:pPr>
      <w:r w:rsidRPr="00676303">
        <w:rPr>
          <w:rFonts w:ascii="Times New Roman" w:eastAsiaTheme="minorEastAsia" w:hAnsi="Times New Roman" w:cs="Times New Roman"/>
          <w:sz w:val="24"/>
          <w:szCs w:val="24"/>
        </w:rPr>
        <w:t xml:space="preserve">az általa </w:t>
      </w:r>
      <w:proofErr w:type="spellStart"/>
      <w:r w:rsidRPr="00676303">
        <w:rPr>
          <w:rFonts w:ascii="Times New Roman" w:eastAsiaTheme="minorEastAsia" w:hAnsi="Times New Roman" w:cs="Times New Roman"/>
          <w:sz w:val="24"/>
          <w:szCs w:val="24"/>
        </w:rPr>
        <w:t>mentorált</w:t>
      </w:r>
      <w:proofErr w:type="spellEnd"/>
      <w:r w:rsidRPr="00676303">
        <w:rPr>
          <w:rFonts w:ascii="Times New Roman" w:eastAsiaTheme="minorEastAsia" w:hAnsi="Times New Roman" w:cs="Times New Roman"/>
          <w:sz w:val="24"/>
          <w:szCs w:val="24"/>
        </w:rPr>
        <w:t xml:space="preserve"> tanuló felsőbb évfolyamba lép, vagy az általa </w:t>
      </w:r>
      <w:proofErr w:type="spellStart"/>
      <w:r w:rsidRPr="00676303">
        <w:rPr>
          <w:rFonts w:ascii="Times New Roman" w:eastAsiaTheme="minorEastAsia" w:hAnsi="Times New Roman" w:cs="Times New Roman"/>
          <w:sz w:val="24"/>
          <w:szCs w:val="24"/>
        </w:rPr>
        <w:t>mentorált</w:t>
      </w:r>
      <w:proofErr w:type="spellEnd"/>
      <w:r w:rsidRPr="00676303">
        <w:rPr>
          <w:rFonts w:ascii="Times New Roman" w:eastAsiaTheme="minorEastAsia" w:hAnsi="Times New Roman" w:cs="Times New Roman"/>
          <w:sz w:val="24"/>
          <w:szCs w:val="24"/>
        </w:rPr>
        <w:t xml:space="preserve"> utolsó éves tanuló sikeres érettségi vizsgát tesz</w:t>
      </w:r>
      <w:r w:rsidR="00EF0A55" w:rsidRPr="00676303">
        <w:rPr>
          <w:rFonts w:ascii="Times New Roman" w:eastAsiaTheme="minorEastAsia" w:hAnsi="Times New Roman" w:cs="Times New Roman"/>
          <w:sz w:val="24"/>
          <w:szCs w:val="24"/>
        </w:rPr>
        <w:t xml:space="preserve"> legkésőbb 2023. november 30. napjáig,</w:t>
      </w:r>
      <w:r w:rsidRPr="00676303">
        <w:rPr>
          <w:rFonts w:ascii="Times New Roman" w:eastAsiaTheme="minorEastAsia" w:hAnsi="Times New Roman" w:cs="Times New Roman"/>
          <w:sz w:val="24"/>
          <w:szCs w:val="24"/>
        </w:rPr>
        <w:t xml:space="preserve"> és </w:t>
      </w:r>
    </w:p>
    <w:p w:rsidR="00820487" w:rsidRPr="00676303" w:rsidRDefault="00951CDD" w:rsidP="007A4929">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sidRPr="00676303">
        <w:rPr>
          <w:rFonts w:ascii="Times New Roman" w:eastAsiaTheme="minorEastAsia" w:hAnsi="Times New Roman" w:cs="Times New Roman"/>
          <w:sz w:val="24"/>
          <w:szCs w:val="24"/>
        </w:rPr>
        <w:t>a tanuló az előző (2021/2022</w:t>
      </w:r>
      <w:r w:rsidR="00820487" w:rsidRPr="00676303">
        <w:rPr>
          <w:rFonts w:ascii="Times New Roman" w:eastAsiaTheme="minorEastAsia" w:hAnsi="Times New Roman" w:cs="Times New Roman"/>
          <w:sz w:val="24"/>
          <w:szCs w:val="24"/>
        </w:rPr>
        <w:t xml:space="preserve">.) tanév végi tanulmányi átlagát javította </w:t>
      </w:r>
      <w:r w:rsidR="007A4929" w:rsidRPr="00676303">
        <w:rPr>
          <w:rFonts w:ascii="Times New Roman" w:eastAsiaTheme="minorEastAsia" w:hAnsi="Times New Roman" w:cs="Times New Roman"/>
          <w:sz w:val="24"/>
          <w:szCs w:val="24"/>
        </w:rPr>
        <w:t xml:space="preserve">vagy a megvalósítás tanévében </w:t>
      </w:r>
      <w:r w:rsidR="00EF0A55" w:rsidRPr="00676303">
        <w:rPr>
          <w:rFonts w:ascii="Times New Roman" w:eastAsiaTheme="minorEastAsia" w:hAnsi="Times New Roman" w:cs="Times New Roman"/>
          <w:sz w:val="24"/>
          <w:szCs w:val="24"/>
        </w:rPr>
        <w:t>5</w:t>
      </w:r>
      <w:r w:rsidR="007A4929" w:rsidRPr="00676303">
        <w:rPr>
          <w:rFonts w:ascii="Times New Roman" w:eastAsiaTheme="minorEastAsia" w:hAnsi="Times New Roman" w:cs="Times New Roman"/>
          <w:sz w:val="24"/>
          <w:szCs w:val="24"/>
        </w:rPr>
        <w:t xml:space="preserve"> (</w:t>
      </w:r>
      <w:r w:rsidR="00EF0A55" w:rsidRPr="00676303">
        <w:rPr>
          <w:rFonts w:ascii="Times New Roman" w:eastAsiaTheme="minorEastAsia" w:hAnsi="Times New Roman" w:cs="Times New Roman"/>
          <w:sz w:val="24"/>
          <w:szCs w:val="24"/>
        </w:rPr>
        <w:t>öt</w:t>
      </w:r>
      <w:r w:rsidR="007A4929" w:rsidRPr="00676303">
        <w:rPr>
          <w:rFonts w:ascii="Times New Roman" w:eastAsiaTheme="minorEastAsia" w:hAnsi="Times New Roman" w:cs="Times New Roman"/>
          <w:sz w:val="24"/>
          <w:szCs w:val="24"/>
        </w:rPr>
        <w:t xml:space="preserve"> tizednél többel nem rontotta</w:t>
      </w:r>
      <w:r w:rsidR="00820487" w:rsidRPr="00676303">
        <w:rPr>
          <w:rFonts w:ascii="Times New Roman" w:eastAsiaTheme="minorEastAsia" w:hAnsi="Times New Roman" w:cs="Times New Roman"/>
          <w:sz w:val="24"/>
          <w:szCs w:val="24"/>
        </w:rPr>
        <w:t xml:space="preserve">.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lastRenderedPageBreak/>
        <w:t>c) Az Út a szakmához alprogramban a mento</w:t>
      </w:r>
      <w:r w:rsidR="00951CDD">
        <w:rPr>
          <w:rFonts w:ascii="Times New Roman" w:eastAsiaTheme="minorEastAsia" w:hAnsi="Times New Roman" w:cs="Times New Roman"/>
          <w:b/>
          <w:bCs/>
          <w:sz w:val="24"/>
          <w:szCs w:val="24"/>
        </w:rPr>
        <w:t>r az utolsó 2 (kettő) havi (2023. május</w:t>
      </w:r>
      <w:r w:rsidR="00F831FC">
        <w:rPr>
          <w:rFonts w:ascii="Times New Roman" w:eastAsiaTheme="minorEastAsia" w:hAnsi="Times New Roman" w:cs="Times New Roman"/>
          <w:b/>
          <w:bCs/>
          <w:sz w:val="24"/>
          <w:szCs w:val="24"/>
        </w:rPr>
        <w:t xml:space="preserve"> és</w:t>
      </w:r>
      <w:r w:rsidRPr="00660612">
        <w:rPr>
          <w:rFonts w:ascii="Times New Roman" w:eastAsiaTheme="minorEastAsia" w:hAnsi="Times New Roman" w:cs="Times New Roman"/>
          <w:b/>
          <w:bCs/>
          <w:sz w:val="24"/>
          <w:szCs w:val="24"/>
        </w:rPr>
        <w:t xml:space="preserve"> június) ösztöndíj Támogatásra abban az esetben jogosult, ha a Korm. rendelet szerinti mentori vállalásokat maradéktalanul teljesítette és: </w:t>
      </w:r>
    </w:p>
    <w:p w:rsidR="00820487" w:rsidRPr="00660612" w:rsidRDefault="00820487" w:rsidP="00820487">
      <w:pPr>
        <w:pStyle w:val="Listaszerbekezds"/>
        <w:numPr>
          <w:ilvl w:val="0"/>
          <w:numId w:val="36"/>
        </w:numPr>
        <w:autoSpaceDE w:val="0"/>
        <w:autoSpaceDN w:val="0"/>
        <w:adjustRightInd w:val="0"/>
        <w:spacing w:after="85"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tanuló felsőbb évfolyamba lép és az előző tanév végi tanulmányi átlagát a megvalósítás tanévében 5 </w:t>
      </w:r>
      <w:r w:rsidR="004E7BAA">
        <w:rPr>
          <w:rFonts w:ascii="Times New Roman" w:eastAsiaTheme="minorEastAsia" w:hAnsi="Times New Roman" w:cs="Times New Roman"/>
          <w:sz w:val="24"/>
          <w:szCs w:val="24"/>
        </w:rPr>
        <w:t xml:space="preserve">(öt) </w:t>
      </w:r>
      <w:r w:rsidRPr="00660612">
        <w:rPr>
          <w:rFonts w:ascii="Times New Roman" w:eastAsiaTheme="minorEastAsia" w:hAnsi="Times New Roman" w:cs="Times New Roman"/>
          <w:sz w:val="24"/>
          <w:szCs w:val="24"/>
        </w:rPr>
        <w:t>tizednél többel nem rontotta</w:t>
      </w:r>
      <w:proofErr w:type="gramStart"/>
      <w:r w:rsidRPr="00660612">
        <w:rPr>
          <w:rFonts w:ascii="Times New Roman" w:eastAsiaTheme="minorEastAsia" w:hAnsi="Times New Roman" w:cs="Times New Roman"/>
          <w:sz w:val="24"/>
          <w:szCs w:val="24"/>
        </w:rPr>
        <w:t>,,</w:t>
      </w:r>
      <w:proofErr w:type="gramEnd"/>
      <w:r w:rsidRPr="00660612">
        <w:rPr>
          <w:rFonts w:ascii="Times New Roman" w:eastAsiaTheme="minorEastAsia" w:hAnsi="Times New Roman" w:cs="Times New Roman"/>
          <w:sz w:val="24"/>
          <w:szCs w:val="24"/>
        </w:rPr>
        <w:t xml:space="preserve"> </w:t>
      </w:r>
    </w:p>
    <w:p w:rsidR="00820487" w:rsidRPr="00660612" w:rsidRDefault="00820487" w:rsidP="00820487">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az általa </w:t>
      </w:r>
      <w:proofErr w:type="spellStart"/>
      <w:r w:rsidRPr="00660612">
        <w:rPr>
          <w:rFonts w:ascii="Times New Roman" w:eastAsiaTheme="minorEastAsia" w:hAnsi="Times New Roman" w:cs="Times New Roman"/>
          <w:sz w:val="24"/>
          <w:szCs w:val="24"/>
        </w:rPr>
        <w:t>mentorált</w:t>
      </w:r>
      <w:proofErr w:type="spellEnd"/>
      <w:r w:rsidRPr="00660612">
        <w:rPr>
          <w:rFonts w:ascii="Times New Roman" w:eastAsiaTheme="minorEastAsia" w:hAnsi="Times New Roman" w:cs="Times New Roman"/>
          <w:sz w:val="24"/>
          <w:szCs w:val="24"/>
        </w:rPr>
        <w:t xml:space="preserve"> tanuló sikeres szakmai vizsgát tett és az előző tanév végi tanulmányi átlagát a megvalósítás tanévében 5 </w:t>
      </w:r>
      <w:r w:rsidR="004E7BAA">
        <w:rPr>
          <w:rFonts w:ascii="Times New Roman" w:eastAsiaTheme="minorEastAsia" w:hAnsi="Times New Roman" w:cs="Times New Roman"/>
          <w:sz w:val="24"/>
          <w:szCs w:val="24"/>
        </w:rPr>
        <w:t xml:space="preserve">(öt) </w:t>
      </w:r>
      <w:r w:rsidRPr="00660612">
        <w:rPr>
          <w:rFonts w:ascii="Times New Roman" w:eastAsiaTheme="minorEastAsia" w:hAnsi="Times New Roman" w:cs="Times New Roman"/>
          <w:sz w:val="24"/>
          <w:szCs w:val="24"/>
        </w:rPr>
        <w:t xml:space="preserve">tizednél többel nem rontotta,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 xml:space="preserve">Amennyiben a </w:t>
      </w:r>
      <w:proofErr w:type="spellStart"/>
      <w:r w:rsidRPr="00660612">
        <w:rPr>
          <w:rFonts w:ascii="Times New Roman" w:eastAsiaTheme="minorEastAsia" w:hAnsi="Times New Roman" w:cs="Times New Roman"/>
          <w:b/>
          <w:bCs/>
          <w:sz w:val="24"/>
          <w:szCs w:val="24"/>
        </w:rPr>
        <w:t>mentorált</w:t>
      </w:r>
      <w:proofErr w:type="spellEnd"/>
      <w:r w:rsidRPr="00660612">
        <w:rPr>
          <w:rFonts w:ascii="Times New Roman" w:eastAsiaTheme="minorEastAsia" w:hAnsi="Times New Roman" w:cs="Times New Roman"/>
          <w:b/>
          <w:bCs/>
          <w:sz w:val="24"/>
          <w:szCs w:val="24"/>
        </w:rPr>
        <w:t xml:space="preserve"> tanuló sikertelen javító vagy osztályozó vizsgát tesz, a mentor az utolsó 2 (kettő) havi ösztöndíj Támogatásra nem jogosult.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 xml:space="preserve">Azokra a hónapokra, amikor a </w:t>
      </w:r>
      <w:proofErr w:type="spellStart"/>
      <w:r w:rsidRPr="00660612">
        <w:rPr>
          <w:rFonts w:ascii="Times New Roman" w:eastAsiaTheme="minorEastAsia" w:hAnsi="Times New Roman" w:cs="Times New Roman"/>
          <w:b/>
          <w:bCs/>
          <w:sz w:val="24"/>
          <w:szCs w:val="24"/>
        </w:rPr>
        <w:t>mentorálási</w:t>
      </w:r>
      <w:proofErr w:type="spellEnd"/>
      <w:r w:rsidRPr="00660612">
        <w:rPr>
          <w:rFonts w:ascii="Times New Roman" w:eastAsiaTheme="minorEastAsia" w:hAnsi="Times New Roman" w:cs="Times New Roman"/>
          <w:b/>
          <w:bCs/>
          <w:sz w:val="24"/>
          <w:szCs w:val="24"/>
        </w:rPr>
        <w:t xml:space="preserve"> tevékenység nem valósul meg, sem a mentor, sem a tanuló nem jogosult ösztöndíj Támogatásra.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
          <w:bCs/>
          <w:sz w:val="24"/>
          <w:szCs w:val="24"/>
        </w:rPr>
        <w:t>A tanul</w:t>
      </w:r>
      <w:r w:rsidR="00951CDD">
        <w:rPr>
          <w:rFonts w:ascii="Times New Roman" w:eastAsiaTheme="minorEastAsia" w:hAnsi="Times New Roman" w:cs="Times New Roman"/>
          <w:b/>
          <w:bCs/>
          <w:sz w:val="24"/>
          <w:szCs w:val="24"/>
        </w:rPr>
        <w:t>ó az utolsó 2 (kettő) havi (2023. május</w:t>
      </w:r>
      <w:r w:rsidR="00F831FC">
        <w:rPr>
          <w:rFonts w:ascii="Times New Roman" w:eastAsiaTheme="minorEastAsia" w:hAnsi="Times New Roman" w:cs="Times New Roman"/>
          <w:b/>
          <w:bCs/>
          <w:sz w:val="24"/>
          <w:szCs w:val="24"/>
        </w:rPr>
        <w:t xml:space="preserve"> és </w:t>
      </w:r>
      <w:r w:rsidRPr="00660612">
        <w:rPr>
          <w:rFonts w:ascii="Times New Roman" w:eastAsiaTheme="minorEastAsia" w:hAnsi="Times New Roman" w:cs="Times New Roman"/>
          <w:b/>
          <w:bCs/>
          <w:sz w:val="24"/>
          <w:szCs w:val="24"/>
        </w:rPr>
        <w:t xml:space="preserve">június) ösztöndíjra abban az esetben jogosult, ha </w:t>
      </w:r>
    </w:p>
    <w:p w:rsidR="00820487" w:rsidRPr="00660612" w:rsidRDefault="00820487" w:rsidP="00820487">
      <w:pPr>
        <w:pStyle w:val="Listaszerbekezds"/>
        <w:numPr>
          <w:ilvl w:val="0"/>
          <w:numId w:val="36"/>
        </w:numPr>
        <w:autoSpaceDE w:val="0"/>
        <w:autoSpaceDN w:val="0"/>
        <w:adjustRightInd w:val="0"/>
        <w:spacing w:after="87" w:line="240" w:lineRule="auto"/>
        <w:ind w:right="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eleget tesz iskolalátogatási kötelezettségének, igazolatlan mulasztása 1 (egy) tanítási évben nem haladhatja meg a 30 (harminc) órát, </w:t>
      </w:r>
    </w:p>
    <w:p w:rsidR="00820487" w:rsidRDefault="007A4929" w:rsidP="007A4929">
      <w:pPr>
        <w:pStyle w:val="Listaszerbekezds"/>
        <w:numPr>
          <w:ilvl w:val="0"/>
          <w:numId w:val="36"/>
        </w:numPr>
        <w:autoSpaceDE w:val="0"/>
        <w:autoSpaceDN w:val="0"/>
        <w:adjustRightInd w:val="0"/>
        <w:spacing w:after="0" w:line="240" w:lineRule="auto"/>
        <w:ind w:right="0"/>
        <w:rPr>
          <w:rFonts w:ascii="Times New Roman" w:eastAsiaTheme="minorEastAsia" w:hAnsi="Times New Roman" w:cs="Times New Roman"/>
          <w:sz w:val="24"/>
          <w:szCs w:val="24"/>
        </w:rPr>
      </w:pPr>
      <w:r w:rsidRPr="007A4929">
        <w:rPr>
          <w:rFonts w:ascii="Times New Roman" w:eastAsiaTheme="minorEastAsia" w:hAnsi="Times New Roman" w:cs="Times New Roman"/>
          <w:sz w:val="24"/>
          <w:szCs w:val="24"/>
        </w:rPr>
        <w:t xml:space="preserve">tanulmányi eredményét a </w:t>
      </w:r>
      <w:r>
        <w:rPr>
          <w:rFonts w:ascii="Times New Roman" w:eastAsiaTheme="minorEastAsia" w:hAnsi="Times New Roman" w:cs="Times New Roman"/>
          <w:sz w:val="24"/>
          <w:szCs w:val="24"/>
        </w:rPr>
        <w:t>4.1. pont</w:t>
      </w:r>
      <w:r w:rsidRPr="007A4929">
        <w:rPr>
          <w:rFonts w:ascii="Times New Roman" w:eastAsiaTheme="minorEastAsia" w:hAnsi="Times New Roman" w:cs="Times New Roman"/>
          <w:sz w:val="24"/>
          <w:szCs w:val="24"/>
        </w:rPr>
        <w:t>ban foglaltak szerint teljesítette</w:t>
      </w:r>
      <w:r w:rsidR="00820487" w:rsidRPr="00660612">
        <w:rPr>
          <w:rFonts w:ascii="Times New Roman" w:eastAsiaTheme="minorEastAsia" w:hAnsi="Times New Roman" w:cs="Times New Roman"/>
          <w:sz w:val="24"/>
          <w:szCs w:val="24"/>
        </w:rPr>
        <w:t xml:space="preserve">. </w:t>
      </w:r>
    </w:p>
    <w:p w:rsidR="00F831FC" w:rsidRDefault="00F831FC" w:rsidP="009E29B9">
      <w:pPr>
        <w:autoSpaceDE w:val="0"/>
        <w:autoSpaceDN w:val="0"/>
        <w:adjustRightInd w:val="0"/>
        <w:spacing w:after="0" w:line="240" w:lineRule="auto"/>
        <w:ind w:right="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Cs/>
          <w:sz w:val="24"/>
          <w:szCs w:val="24"/>
        </w:rPr>
        <w:t>4.2.</w:t>
      </w:r>
      <w:r w:rsidRPr="00660612">
        <w:rPr>
          <w:rFonts w:ascii="Times New Roman" w:eastAsiaTheme="minorEastAsia" w:hAnsi="Times New Roman" w:cs="Times New Roman"/>
          <w:b/>
          <w:bCs/>
          <w:sz w:val="24"/>
          <w:szCs w:val="24"/>
        </w:rPr>
        <w:t xml:space="preserve"> Kiesett tanuló esetén a kifizetés időarányosan történik. Amennyiben a kiesés dátuma adott hónap 15. napja előtti napra esik, úgy az érintett hónapra a kifizetés nem kerül teljesítésre sem a mentor, sem pedig a tanuló részére az adott hónap vonatkozásában.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b/>
          <w:bCs/>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bCs/>
          <w:sz w:val="24"/>
          <w:szCs w:val="24"/>
        </w:rPr>
        <w:t xml:space="preserve">4.3. </w:t>
      </w:r>
      <w:r w:rsidRPr="00660612">
        <w:rPr>
          <w:rFonts w:ascii="Times New Roman" w:eastAsiaTheme="minorEastAsia" w:hAnsi="Times New Roman" w:cs="Times New Roman"/>
          <w:b/>
          <w:bCs/>
          <w:sz w:val="24"/>
          <w:szCs w:val="24"/>
        </w:rPr>
        <w:t xml:space="preserve">Javító vizsgára kötelezett tanuló esetén kifizetésre abban az esetben kerülhet sor, amennyiben sikeres javító vizsgát tesz, valamint tanulmányi átlagát </w:t>
      </w:r>
      <w:r w:rsidR="00F44A44" w:rsidRPr="00F44A44">
        <w:rPr>
          <w:rFonts w:ascii="Times New Roman" w:eastAsiaTheme="minorEastAsia" w:hAnsi="Times New Roman" w:cs="Times New Roman"/>
          <w:b/>
          <w:bCs/>
          <w:sz w:val="24"/>
          <w:szCs w:val="24"/>
        </w:rPr>
        <w:t>a 4.1. pontban foglaltak szerint teljesítette</w:t>
      </w:r>
      <w:r w:rsidRPr="00660612">
        <w:rPr>
          <w:rFonts w:ascii="Times New Roman" w:eastAsiaTheme="minorEastAsia" w:hAnsi="Times New Roman" w:cs="Times New Roman"/>
          <w:b/>
          <w:bCs/>
          <w:sz w:val="24"/>
          <w:szCs w:val="24"/>
        </w:rPr>
        <w:t xml:space="preserve">.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4.4. Amennyiben a Nyertes pályázó nem vagy csak részben teljesíti a Pályázati felhívás 9.1. és 9.2. pontjában megadott kötelezettségeket, akkor a folyósított Támogatást vagy annak </w:t>
      </w:r>
      <w:r w:rsidR="00A47057" w:rsidRPr="00660612">
        <w:rPr>
          <w:rFonts w:ascii="Times New Roman" w:eastAsiaTheme="minorEastAsia" w:hAnsi="Times New Roman" w:cs="Times New Roman"/>
          <w:sz w:val="24"/>
          <w:szCs w:val="24"/>
        </w:rPr>
        <w:t>egy részét köteles a Támogatói O</w:t>
      </w:r>
      <w:r w:rsidRPr="00660612">
        <w:rPr>
          <w:rFonts w:ascii="Times New Roman" w:eastAsiaTheme="minorEastAsia" w:hAnsi="Times New Roman" w:cs="Times New Roman"/>
          <w:sz w:val="24"/>
          <w:szCs w:val="24"/>
        </w:rPr>
        <w:t xml:space="preserve">kiratban meghatározott módon visszafizetni, illetve a még nem folyósított Támogatásra elveszíti jogosultságát. </w:t>
      </w: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p>
    <w:p w:rsidR="00820487" w:rsidRPr="00660612" w:rsidRDefault="00820487" w:rsidP="00820487">
      <w:pPr>
        <w:autoSpaceDE w:val="0"/>
        <w:autoSpaceDN w:val="0"/>
        <w:adjustRightInd w:val="0"/>
        <w:spacing w:after="0" w:line="240" w:lineRule="auto"/>
        <w:ind w:left="0" w:right="0" w:firstLine="0"/>
        <w:rPr>
          <w:rFonts w:ascii="Times New Roman" w:eastAsiaTheme="minorEastAsia" w:hAnsi="Times New Roman" w:cs="Times New Roman"/>
          <w:sz w:val="24"/>
          <w:szCs w:val="24"/>
        </w:rPr>
      </w:pPr>
      <w:r w:rsidRPr="00660612">
        <w:rPr>
          <w:rFonts w:ascii="Times New Roman" w:eastAsiaTheme="minorEastAsia" w:hAnsi="Times New Roman" w:cs="Times New Roman"/>
          <w:sz w:val="24"/>
          <w:szCs w:val="24"/>
        </w:rPr>
        <w:t xml:space="preserve">4.5. A Nyertes pályázók ösztöndíj Támogatása a személyi jövedelemadóról szóló 1995. évi CXVII. törvény 1. számú melléklet 4.16. pontja szerint adómentes bevételnek minősül. </w:t>
      </w:r>
    </w:p>
    <w:p w:rsidR="00285DB6" w:rsidRPr="00660612" w:rsidRDefault="00285DB6" w:rsidP="00820487">
      <w:pPr>
        <w:ind w:left="561" w:right="85"/>
        <w:rPr>
          <w:rFonts w:ascii="Times New Roman" w:hAnsi="Times New Roman" w:cs="Times New Roman"/>
          <w:color w:val="C00000"/>
          <w:sz w:val="24"/>
          <w:szCs w:val="24"/>
        </w:rPr>
      </w:pPr>
    </w:p>
    <w:p w:rsidR="00285DB6" w:rsidRPr="00660612" w:rsidRDefault="0047402B">
      <w:pPr>
        <w:pStyle w:val="Cmsor1"/>
        <w:ind w:left="314" w:right="96" w:hanging="314"/>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w:t>
      </w:r>
      <w:r w:rsidR="00252661" w:rsidRPr="00660612">
        <w:rPr>
          <w:rFonts w:ascii="Times New Roman" w:hAnsi="Times New Roman" w:cs="Times New Roman"/>
          <w:color w:val="auto"/>
          <w:sz w:val="24"/>
          <w:szCs w:val="24"/>
        </w:rPr>
        <w:t>Támogatói Okirat</w:t>
      </w:r>
      <w:r w:rsidRPr="00660612">
        <w:rPr>
          <w:rFonts w:ascii="Times New Roman" w:hAnsi="Times New Roman" w:cs="Times New Roman"/>
          <w:color w:val="auto"/>
          <w:sz w:val="24"/>
          <w:szCs w:val="24"/>
        </w:rPr>
        <w:t xml:space="preserve"> módosítása </w:t>
      </w:r>
    </w:p>
    <w:p w:rsidR="00285DB6" w:rsidRPr="00660612" w:rsidRDefault="0047402B" w:rsidP="00660612">
      <w:pPr>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5</w:t>
      </w:r>
      <w:r w:rsidR="0047402B" w:rsidRPr="00660612">
        <w:rPr>
          <w:rFonts w:ascii="Times New Roman" w:hAnsi="Times New Roman" w:cs="Times New Roman"/>
          <w:color w:val="auto"/>
          <w:sz w:val="24"/>
          <w:szCs w:val="24"/>
        </w:rPr>
        <w:t>.1.</w:t>
      </w:r>
      <w:r w:rsidR="0047402B" w:rsidRPr="00660612">
        <w:rPr>
          <w:rFonts w:ascii="Times New Roman" w:eastAsia="Arial" w:hAnsi="Times New Roman" w:cs="Times New Roman"/>
          <w:color w:val="auto"/>
          <w:sz w:val="24"/>
          <w:szCs w:val="24"/>
        </w:rPr>
        <w:t xml:space="preserve"> </w:t>
      </w:r>
      <w:r w:rsidR="0069281A"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Ha a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megkötését követően eltérő finanszírozást megalapozó indok merül fel, a </w:t>
      </w:r>
      <w:r w:rsidR="00252661" w:rsidRPr="00660612">
        <w:rPr>
          <w:rFonts w:ascii="Times New Roman" w:hAnsi="Times New Roman" w:cs="Times New Roman"/>
          <w:color w:val="auto"/>
          <w:sz w:val="24"/>
          <w:szCs w:val="24"/>
        </w:rPr>
        <w:t>Támogatói Okirato</w:t>
      </w:r>
      <w:r w:rsidR="0047402B" w:rsidRPr="00660612">
        <w:rPr>
          <w:rFonts w:ascii="Times New Roman" w:hAnsi="Times New Roman" w:cs="Times New Roman"/>
          <w:color w:val="auto"/>
          <w:sz w:val="24"/>
          <w:szCs w:val="24"/>
        </w:rPr>
        <w:t xml:space="preserve">t módosítani szükséges. </w:t>
      </w:r>
    </w:p>
    <w:p w:rsidR="00285DB6" w:rsidRPr="00660612" w:rsidRDefault="0047402B" w:rsidP="00660612">
      <w:pPr>
        <w:spacing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5</w:t>
      </w:r>
      <w:r w:rsidR="0047402B" w:rsidRPr="00660612">
        <w:rPr>
          <w:rFonts w:ascii="Times New Roman" w:hAnsi="Times New Roman" w:cs="Times New Roman"/>
          <w:color w:val="auto"/>
          <w:sz w:val="24"/>
          <w:szCs w:val="24"/>
        </w:rPr>
        <w:t>.2.</w:t>
      </w:r>
      <w:r w:rsidR="0047402B" w:rsidRPr="00660612">
        <w:rPr>
          <w:rFonts w:ascii="Times New Roman" w:eastAsia="Arial" w:hAnsi="Times New Roman" w:cs="Times New Roman"/>
          <w:color w:val="auto"/>
          <w:sz w:val="24"/>
          <w:szCs w:val="24"/>
        </w:rPr>
        <w:t xml:space="preserve"> </w:t>
      </w:r>
      <w:r w:rsidR="0069281A" w:rsidRPr="00660612">
        <w:rPr>
          <w:rFonts w:ascii="Times New Roman" w:eastAsia="Arial" w:hAnsi="Times New Roman" w:cs="Times New Roman"/>
          <w:color w:val="auto"/>
          <w:sz w:val="24"/>
          <w:szCs w:val="24"/>
        </w:rPr>
        <w:tab/>
      </w:r>
      <w:r w:rsidR="0047402B" w:rsidRPr="00660612">
        <w:rPr>
          <w:rFonts w:ascii="Times New Roman" w:hAnsi="Times New Roman" w:cs="Times New Roman"/>
          <w:color w:val="auto"/>
          <w:sz w:val="24"/>
          <w:szCs w:val="24"/>
        </w:rPr>
        <w:t xml:space="preserve">A Kedvezményezett köteles haladéktalanul, de legkésőbb a tudomására jutástól számított nyolc napon belül a Lebonyolítónak bejelenteni és a </w:t>
      </w:r>
      <w:r w:rsidR="00A47057"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módosítását kezdeményezni, amennyiben  </w:t>
      </w:r>
    </w:p>
    <w:p w:rsidR="00AE5969" w:rsidRPr="00660612" w:rsidRDefault="00AE5969" w:rsidP="00660612">
      <w:pPr>
        <w:ind w:left="0" w:right="85" w:firstLine="0"/>
        <w:rPr>
          <w:rFonts w:ascii="Times New Roman" w:hAnsi="Times New Roman" w:cs="Times New Roman"/>
          <w:color w:val="auto"/>
          <w:sz w:val="24"/>
          <w:szCs w:val="24"/>
        </w:rPr>
      </w:pPr>
    </w:p>
    <w:p w:rsidR="00285DB6" w:rsidRPr="00660612" w:rsidRDefault="0047402B" w:rsidP="006B60AF">
      <w:pPr>
        <w:numPr>
          <w:ilvl w:val="0"/>
          <w:numId w:val="43"/>
        </w:numPr>
        <w:spacing w:line="259" w:lineRule="auto"/>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a támogatott cél megvalósítása akadályba ütköz</w:t>
      </w:r>
      <w:r w:rsidR="00AE5969" w:rsidRPr="00660612">
        <w:rPr>
          <w:rFonts w:ascii="Times New Roman" w:hAnsi="Times New Roman" w:cs="Times New Roman"/>
          <w:color w:val="auto"/>
          <w:sz w:val="24"/>
          <w:szCs w:val="24"/>
        </w:rPr>
        <w:t xml:space="preserve">ik, </w:t>
      </w:r>
    </w:p>
    <w:p w:rsidR="00285DB6" w:rsidRPr="00660612" w:rsidRDefault="0047402B" w:rsidP="006B60AF">
      <w:pPr>
        <w:numPr>
          <w:ilvl w:val="0"/>
          <w:numId w:val="43"/>
        </w:numPr>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w:t>
      </w:r>
      <w:r w:rsidR="00A47057" w:rsidRPr="00660612">
        <w:rPr>
          <w:rFonts w:ascii="Times New Roman" w:hAnsi="Times New Roman" w:cs="Times New Roman"/>
          <w:color w:val="auto"/>
          <w:sz w:val="24"/>
          <w:szCs w:val="24"/>
        </w:rPr>
        <w:t>Támogatói Okiratban</w:t>
      </w:r>
      <w:r w:rsidRPr="00660612">
        <w:rPr>
          <w:rFonts w:ascii="Times New Roman" w:hAnsi="Times New Roman" w:cs="Times New Roman"/>
          <w:color w:val="auto"/>
          <w:sz w:val="24"/>
          <w:szCs w:val="24"/>
        </w:rPr>
        <w:t xml:space="preserve"> foglalt ütemezéshez képest késedelmet szenved, illetve ha </w:t>
      </w:r>
    </w:p>
    <w:p w:rsidR="00285DB6" w:rsidRPr="00660612" w:rsidRDefault="0047402B" w:rsidP="006B60AF">
      <w:pPr>
        <w:numPr>
          <w:ilvl w:val="0"/>
          <w:numId w:val="43"/>
        </w:numPr>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felhasználási határidején belül a támogatási összeg egy részét önként vissza kívánja fizetni, </w:t>
      </w:r>
    </w:p>
    <w:p w:rsidR="00285DB6" w:rsidRPr="00660612" w:rsidRDefault="0047402B" w:rsidP="006B60AF">
      <w:pPr>
        <w:numPr>
          <w:ilvl w:val="0"/>
          <w:numId w:val="43"/>
        </w:numPr>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adataiban, vagy a költségvetési támogatás felhasználásáról szóló </w:t>
      </w:r>
      <w:r w:rsidR="00252661" w:rsidRPr="00660612">
        <w:rPr>
          <w:rFonts w:ascii="Times New Roman" w:hAnsi="Times New Roman" w:cs="Times New Roman"/>
          <w:color w:val="auto"/>
          <w:sz w:val="24"/>
          <w:szCs w:val="24"/>
        </w:rPr>
        <w:t>Támogatói Okiratba</w:t>
      </w:r>
      <w:r w:rsidRPr="00660612">
        <w:rPr>
          <w:rFonts w:ascii="Times New Roman" w:hAnsi="Times New Roman" w:cs="Times New Roman"/>
          <w:color w:val="auto"/>
          <w:sz w:val="24"/>
          <w:szCs w:val="24"/>
        </w:rPr>
        <w:t xml:space="preserve">n rögzített egyéb feltételeiben változás következik be. </w:t>
      </w:r>
    </w:p>
    <w:p w:rsidR="00AC104E" w:rsidRPr="00660612" w:rsidRDefault="00AC104E" w:rsidP="006B60AF">
      <w:pPr>
        <w:numPr>
          <w:ilvl w:val="0"/>
          <w:numId w:val="43"/>
        </w:numPr>
        <w:ind w:right="85" w:hanging="42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felhasználásáról történő beszámolás határidejének módosítását kéri és </w:t>
      </w:r>
      <w:r w:rsidR="00CA5954" w:rsidRPr="00660612">
        <w:rPr>
          <w:rFonts w:ascii="Times New Roman" w:hAnsi="Times New Roman" w:cs="Times New Roman"/>
          <w:color w:val="auto"/>
          <w:sz w:val="24"/>
          <w:szCs w:val="24"/>
        </w:rPr>
        <w:t xml:space="preserve">a </w:t>
      </w:r>
      <w:r w:rsidR="00252661" w:rsidRPr="00660612">
        <w:rPr>
          <w:rFonts w:ascii="Times New Roman" w:hAnsi="Times New Roman" w:cs="Times New Roman"/>
          <w:color w:val="auto"/>
          <w:sz w:val="24"/>
          <w:szCs w:val="24"/>
        </w:rPr>
        <w:t>Támogatói Okirat</w:t>
      </w:r>
      <w:r w:rsidRPr="00660612">
        <w:rPr>
          <w:rFonts w:ascii="Times New Roman" w:hAnsi="Times New Roman" w:cs="Times New Roman"/>
          <w:color w:val="auto"/>
          <w:sz w:val="24"/>
          <w:szCs w:val="24"/>
        </w:rPr>
        <w:t xml:space="preserve"> </w:t>
      </w:r>
      <w:r w:rsidR="00A47057" w:rsidRPr="00660612">
        <w:rPr>
          <w:rFonts w:ascii="Times New Roman" w:hAnsi="Times New Roman" w:cs="Times New Roman"/>
          <w:color w:val="auto"/>
          <w:sz w:val="24"/>
          <w:szCs w:val="24"/>
        </w:rPr>
        <w:t>kiállítását</w:t>
      </w:r>
      <w:r w:rsidRPr="00660612">
        <w:rPr>
          <w:rFonts w:ascii="Times New Roman" w:hAnsi="Times New Roman" w:cs="Times New Roman"/>
          <w:color w:val="auto"/>
          <w:sz w:val="24"/>
          <w:szCs w:val="24"/>
        </w:rPr>
        <w:t xml:space="preserve"> követően eltérő finanszírozást megalapozó indok merül fel.</w:t>
      </w:r>
    </w:p>
    <w:p w:rsidR="00285DB6" w:rsidRPr="00660612" w:rsidRDefault="0047402B" w:rsidP="00660612">
      <w:pPr>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lastRenderedPageBreak/>
        <w:t xml:space="preserve"> </w:t>
      </w: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5.3.  </w:t>
      </w:r>
      <w:r w:rsidR="0047402B" w:rsidRPr="00660612">
        <w:rPr>
          <w:rFonts w:ascii="Times New Roman" w:hAnsi="Times New Roman" w:cs="Times New Roman"/>
          <w:color w:val="auto"/>
          <w:sz w:val="24"/>
          <w:szCs w:val="24"/>
        </w:rPr>
        <w:t xml:space="preserve">A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módosítását bármely fél – a támogatás célja, összege, továbbá a támogatás felhasználásának kezdő időpontja és véghatárideje tekintetében – az eredeti </w:t>
      </w:r>
      <w:r w:rsidR="00252661" w:rsidRPr="00660612">
        <w:rPr>
          <w:rFonts w:ascii="Times New Roman" w:hAnsi="Times New Roman" w:cs="Times New Roman"/>
          <w:color w:val="auto"/>
          <w:sz w:val="24"/>
          <w:szCs w:val="24"/>
        </w:rPr>
        <w:t>Támogatói Okirat</w:t>
      </w:r>
      <w:r w:rsidR="00A47057" w:rsidRPr="00660612">
        <w:rPr>
          <w:rFonts w:ascii="Times New Roman" w:hAnsi="Times New Roman" w:cs="Times New Roman"/>
          <w:color w:val="auto"/>
          <w:sz w:val="24"/>
          <w:szCs w:val="24"/>
        </w:rPr>
        <w:t>ba</w:t>
      </w:r>
      <w:r w:rsidR="0047402B" w:rsidRPr="00660612">
        <w:rPr>
          <w:rFonts w:ascii="Times New Roman" w:hAnsi="Times New Roman" w:cs="Times New Roman"/>
          <w:color w:val="auto"/>
          <w:sz w:val="24"/>
          <w:szCs w:val="24"/>
        </w:rPr>
        <w:t xml:space="preserve">n a támogatás felhasználására vonatkozó véghatáridő lejáratának időpontja előtt írásban kezdeményezheti. A kezdeményezést indoklással kell ellátni. </w:t>
      </w:r>
    </w:p>
    <w:p w:rsidR="00285DB6" w:rsidRPr="00660612" w:rsidRDefault="00285DB6" w:rsidP="00660612">
      <w:pPr>
        <w:spacing w:after="5" w:line="259" w:lineRule="auto"/>
        <w:ind w:left="0" w:right="0" w:firstLine="0"/>
        <w:jc w:val="left"/>
        <w:rPr>
          <w:rFonts w:ascii="Times New Roman" w:hAnsi="Times New Roman" w:cs="Times New Roman"/>
          <w:color w:val="auto"/>
          <w:sz w:val="24"/>
          <w:szCs w:val="24"/>
        </w:rPr>
      </w:pP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5.4.  </w:t>
      </w:r>
      <w:r w:rsidRPr="00660612">
        <w:rPr>
          <w:rFonts w:ascii="Times New Roman" w:hAnsi="Times New Roman" w:cs="Times New Roman"/>
          <w:color w:val="auto"/>
          <w:sz w:val="24"/>
          <w:szCs w:val="24"/>
        </w:rPr>
        <w:tab/>
      </w:r>
      <w:r w:rsidR="0047402B" w:rsidRPr="00660612">
        <w:rPr>
          <w:rFonts w:ascii="Times New Roman" w:hAnsi="Times New Roman" w:cs="Times New Roman"/>
          <w:color w:val="auto"/>
          <w:sz w:val="24"/>
          <w:szCs w:val="24"/>
        </w:rPr>
        <w:t xml:space="preserve">A kérelem hiánypótlására nincs lehetőség. </w:t>
      </w:r>
    </w:p>
    <w:p w:rsidR="00285DB6" w:rsidRPr="00660612" w:rsidRDefault="00285DB6" w:rsidP="00660612">
      <w:pPr>
        <w:spacing w:after="6" w:line="259" w:lineRule="auto"/>
        <w:ind w:left="0" w:right="0" w:firstLine="0"/>
        <w:jc w:val="left"/>
        <w:rPr>
          <w:rFonts w:ascii="Times New Roman" w:hAnsi="Times New Roman" w:cs="Times New Roman"/>
          <w:color w:val="auto"/>
          <w:sz w:val="24"/>
          <w:szCs w:val="24"/>
        </w:rPr>
      </w:pP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5.5. </w:t>
      </w:r>
      <w:r w:rsidRPr="00660612">
        <w:rPr>
          <w:rFonts w:ascii="Times New Roman" w:hAnsi="Times New Roman" w:cs="Times New Roman"/>
          <w:color w:val="auto"/>
          <w:sz w:val="24"/>
          <w:szCs w:val="24"/>
        </w:rPr>
        <w:tab/>
      </w:r>
      <w:r w:rsidR="0047402B" w:rsidRPr="00660612">
        <w:rPr>
          <w:rFonts w:ascii="Times New Roman" w:hAnsi="Times New Roman" w:cs="Times New Roman"/>
          <w:color w:val="auto"/>
          <w:sz w:val="24"/>
          <w:szCs w:val="24"/>
        </w:rPr>
        <w:t xml:space="preserve">A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csak abban az esetben módosítható, ha a támogatott tevékenység a módosított feltételekkel is támogatható lett volna. </w:t>
      </w:r>
    </w:p>
    <w:p w:rsidR="00285DB6" w:rsidRPr="00660612" w:rsidRDefault="0047402B" w:rsidP="00660612">
      <w:pPr>
        <w:spacing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0A3436"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5.6. </w:t>
      </w:r>
      <w:r w:rsidRPr="00660612">
        <w:rPr>
          <w:rFonts w:ascii="Times New Roman" w:hAnsi="Times New Roman" w:cs="Times New Roman"/>
          <w:color w:val="auto"/>
          <w:sz w:val="24"/>
          <w:szCs w:val="24"/>
        </w:rPr>
        <w:tab/>
      </w:r>
      <w:r w:rsidR="0047402B" w:rsidRPr="00660612">
        <w:rPr>
          <w:rFonts w:ascii="Times New Roman" w:hAnsi="Times New Roman" w:cs="Times New Roman"/>
          <w:color w:val="auto"/>
          <w:sz w:val="24"/>
          <w:szCs w:val="24"/>
        </w:rPr>
        <w:t xml:space="preserve">Az aláírt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az elektronikus felületen utolsóként elfogadott módosítással együtt hatályos. </w:t>
      </w:r>
    </w:p>
    <w:p w:rsidR="00285DB6" w:rsidRPr="00660612" w:rsidRDefault="0047402B" w:rsidP="00660612">
      <w:pPr>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285DB6" w:rsidRPr="00660612" w:rsidRDefault="00760B67" w:rsidP="00660612">
      <w:pPr>
        <w:ind w:left="0" w:right="85"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5.7. </w:t>
      </w:r>
      <w:r w:rsidRPr="00660612">
        <w:rPr>
          <w:rFonts w:ascii="Times New Roman" w:hAnsi="Times New Roman" w:cs="Times New Roman"/>
          <w:color w:val="auto"/>
          <w:sz w:val="24"/>
          <w:szCs w:val="24"/>
        </w:rPr>
        <w:tab/>
      </w:r>
      <w:r w:rsidR="0047402B" w:rsidRPr="00660612">
        <w:rPr>
          <w:rFonts w:ascii="Times New Roman" w:hAnsi="Times New Roman" w:cs="Times New Roman"/>
          <w:color w:val="auto"/>
          <w:sz w:val="24"/>
          <w:szCs w:val="24"/>
        </w:rPr>
        <w:t xml:space="preserve">A bejelentést követően a Lebonyolító tizenöt napon belül megteszi az általa nyilvántartott adatoknak, a támogatás feltételeinek a módosítására, továbbá a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módosítására irányuló intézkedéseket. A Lebonyolító a saját hatáskörben el nem bírálható kérelmeket javaslattal látja el és felterjeszti a Támogatóhoz.</w:t>
      </w:r>
      <w:r w:rsidR="00CB6557" w:rsidRPr="00660612">
        <w:rPr>
          <w:rFonts w:ascii="Times New Roman" w:hAnsi="Times New Roman" w:cs="Times New Roman"/>
          <w:color w:val="auto"/>
          <w:sz w:val="24"/>
          <w:szCs w:val="24"/>
        </w:rPr>
        <w:t xml:space="preserve"> </w:t>
      </w:r>
    </w:p>
    <w:p w:rsidR="00285DB6" w:rsidRPr="00660612" w:rsidRDefault="00285DB6" w:rsidP="00CB6557">
      <w:pPr>
        <w:spacing w:after="0" w:line="259" w:lineRule="auto"/>
        <w:ind w:left="0" w:right="0" w:firstLine="0"/>
        <w:jc w:val="left"/>
        <w:rPr>
          <w:rFonts w:ascii="Times New Roman" w:hAnsi="Times New Roman" w:cs="Times New Roman"/>
          <w:color w:val="auto"/>
          <w:sz w:val="24"/>
          <w:szCs w:val="24"/>
        </w:rPr>
      </w:pPr>
    </w:p>
    <w:p w:rsidR="00285DB6" w:rsidRPr="00660612" w:rsidRDefault="0047402B">
      <w:pPr>
        <w:pStyle w:val="Cmsor1"/>
        <w:ind w:left="392" w:right="98" w:hanging="392"/>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w:t>
      </w:r>
      <w:r w:rsidR="00760B67" w:rsidRPr="00660612">
        <w:rPr>
          <w:rFonts w:ascii="Times New Roman" w:hAnsi="Times New Roman" w:cs="Times New Roman"/>
          <w:color w:val="auto"/>
          <w:sz w:val="24"/>
          <w:szCs w:val="24"/>
        </w:rPr>
        <w:t>beszámolói</w:t>
      </w:r>
      <w:r w:rsidRPr="00660612">
        <w:rPr>
          <w:rFonts w:ascii="Times New Roman" w:hAnsi="Times New Roman" w:cs="Times New Roman"/>
          <w:color w:val="auto"/>
          <w:sz w:val="24"/>
          <w:szCs w:val="24"/>
        </w:rPr>
        <w:t xml:space="preserve"> </w:t>
      </w:r>
      <w:r w:rsidR="00760B67" w:rsidRPr="00660612">
        <w:rPr>
          <w:rFonts w:ascii="Times New Roman" w:hAnsi="Times New Roman" w:cs="Times New Roman"/>
          <w:color w:val="auto"/>
          <w:sz w:val="24"/>
          <w:szCs w:val="24"/>
        </w:rPr>
        <w:t>kötelezettségek</w:t>
      </w:r>
      <w:r w:rsidRPr="00660612">
        <w:rPr>
          <w:rFonts w:ascii="Times New Roman" w:hAnsi="Times New Roman" w:cs="Times New Roman"/>
          <w:color w:val="auto"/>
          <w:sz w:val="24"/>
          <w:szCs w:val="24"/>
        </w:rPr>
        <w:t xml:space="preserve"> teljesítése </w:t>
      </w:r>
    </w:p>
    <w:p w:rsidR="00285DB6" w:rsidRPr="00660612" w:rsidRDefault="0047402B">
      <w:pPr>
        <w:spacing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285DB6" w:rsidRPr="00660612" w:rsidRDefault="00DE5930" w:rsidP="00660612">
      <w:pPr>
        <w:ind w:left="0" w:right="85"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6</w:t>
      </w:r>
      <w:r w:rsidR="0047402B" w:rsidRPr="00660612">
        <w:rPr>
          <w:rFonts w:ascii="Times New Roman" w:hAnsi="Times New Roman" w:cs="Times New Roman"/>
          <w:color w:val="auto"/>
          <w:sz w:val="24"/>
          <w:szCs w:val="24"/>
        </w:rPr>
        <w:t>.1.</w:t>
      </w:r>
      <w:r w:rsidR="0047402B" w:rsidRPr="00660612">
        <w:rPr>
          <w:rFonts w:ascii="Times New Roman" w:eastAsia="Arial" w:hAnsi="Times New Roman" w:cs="Times New Roman"/>
          <w:color w:val="auto"/>
          <w:sz w:val="24"/>
          <w:szCs w:val="24"/>
        </w:rPr>
        <w:t xml:space="preserve"> </w:t>
      </w:r>
      <w:r w:rsidR="003564F1" w:rsidRPr="00660612">
        <w:rPr>
          <w:rFonts w:ascii="Times New Roman" w:eastAsia="Arial" w:hAnsi="Times New Roman" w:cs="Times New Roman"/>
          <w:color w:val="auto"/>
          <w:sz w:val="24"/>
          <w:szCs w:val="24"/>
        </w:rPr>
        <w:tab/>
      </w:r>
      <w:r w:rsidRPr="00660612">
        <w:rPr>
          <w:rFonts w:ascii="Times New Roman" w:hAnsi="Times New Roman" w:cs="Times New Roman"/>
          <w:color w:val="auto"/>
          <w:sz w:val="24"/>
          <w:szCs w:val="24"/>
        </w:rPr>
        <w:t>Támogatás felhasználásáról és a Pályázat megvalósításáról a Támogatott mentor a támogatási időszak alatt 2 (kettő) alkalommal részbeszámolót (a továbbiakban: „Részbeszámoló”), a támogatási időszak végén záró beszámolót (a továbbiakban: „Záró beszámoló”) köteles készíteni a Pályázati Útmutatóban és a Támogatói okiratban meghatározott módon és határidőig a Pályázati felhívás 9. pontjában leírt kötelezettségek teljesítéséről.</w:t>
      </w:r>
    </w:p>
    <w:p w:rsidR="000A3436" w:rsidRPr="00660612" w:rsidRDefault="000A3436" w:rsidP="00660612">
      <w:pPr>
        <w:spacing w:after="5" w:line="259" w:lineRule="auto"/>
        <w:ind w:left="0" w:right="0" w:hanging="15"/>
        <w:rPr>
          <w:rFonts w:ascii="Times New Roman" w:hAnsi="Times New Roman" w:cs="Times New Roman"/>
          <w:color w:val="auto"/>
          <w:sz w:val="24"/>
          <w:szCs w:val="24"/>
        </w:rPr>
      </w:pPr>
    </w:p>
    <w:p w:rsidR="00DE5930" w:rsidRPr="00660612" w:rsidRDefault="00760B67" w:rsidP="00660612">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6.2. </w:t>
      </w:r>
      <w:r w:rsidRPr="00660612">
        <w:rPr>
          <w:rFonts w:ascii="Times New Roman" w:hAnsi="Times New Roman" w:cs="Times New Roman"/>
          <w:color w:val="auto"/>
          <w:sz w:val="24"/>
          <w:szCs w:val="24"/>
        </w:rPr>
        <w:tab/>
      </w:r>
      <w:r w:rsidR="00DE5930" w:rsidRPr="00660612">
        <w:rPr>
          <w:rFonts w:ascii="Times New Roman" w:hAnsi="Times New Roman" w:cs="Times New Roman"/>
          <w:color w:val="auto"/>
          <w:sz w:val="24"/>
          <w:szCs w:val="24"/>
        </w:rPr>
        <w:t>Korrigált beszámoló benyújtása szükséges az érettségi</w:t>
      </w:r>
      <w:r w:rsidR="004419DB">
        <w:rPr>
          <w:rFonts w:ascii="Times New Roman" w:hAnsi="Times New Roman" w:cs="Times New Roman"/>
          <w:color w:val="auto"/>
          <w:sz w:val="24"/>
          <w:szCs w:val="24"/>
        </w:rPr>
        <w:t>, vagy szakmai</w:t>
      </w:r>
      <w:r w:rsidR="00DE5930" w:rsidRPr="00660612">
        <w:rPr>
          <w:rFonts w:ascii="Times New Roman" w:hAnsi="Times New Roman" w:cs="Times New Roman"/>
          <w:color w:val="auto"/>
          <w:sz w:val="24"/>
          <w:szCs w:val="24"/>
        </w:rPr>
        <w:t xml:space="preserve"> vizsga időpontjának elhalasztása esetén.</w:t>
      </w:r>
    </w:p>
    <w:p w:rsidR="000A3436" w:rsidRPr="00660612" w:rsidRDefault="000A3436" w:rsidP="00660612">
      <w:pPr>
        <w:spacing w:after="5" w:line="259" w:lineRule="auto"/>
        <w:ind w:left="0" w:right="0" w:hanging="15"/>
        <w:rPr>
          <w:rFonts w:ascii="Times New Roman" w:hAnsi="Times New Roman" w:cs="Times New Roman"/>
          <w:color w:val="auto"/>
          <w:sz w:val="24"/>
          <w:szCs w:val="24"/>
        </w:rPr>
      </w:pPr>
    </w:p>
    <w:p w:rsidR="00DE5930" w:rsidRPr="00660612" w:rsidRDefault="00760B67" w:rsidP="00660612">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6.3. </w:t>
      </w:r>
      <w:r w:rsidRPr="00660612">
        <w:rPr>
          <w:rFonts w:ascii="Times New Roman" w:hAnsi="Times New Roman" w:cs="Times New Roman"/>
          <w:color w:val="auto"/>
          <w:sz w:val="24"/>
          <w:szCs w:val="24"/>
        </w:rPr>
        <w:tab/>
      </w:r>
      <w:r w:rsidR="00DE5930" w:rsidRPr="00660612">
        <w:rPr>
          <w:rFonts w:ascii="Times New Roman" w:hAnsi="Times New Roman" w:cs="Times New Roman"/>
          <w:color w:val="auto"/>
          <w:sz w:val="24"/>
          <w:szCs w:val="24"/>
        </w:rPr>
        <w:t>A szakmai beszámolók és korrigált beszámoló elkészítése és beadása a mentorok feladata az UTR felületen.</w:t>
      </w:r>
    </w:p>
    <w:p w:rsidR="00DE5930" w:rsidRPr="00660612" w:rsidRDefault="00DE5930" w:rsidP="00660612">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A mentor a felületre való belépést követően a „Pályázataim” ablakban láthatja majd az általa berögzített tanulói pályázatokat és a hozzájuk tartozó szakmai beszámolókat.</w:t>
      </w:r>
    </w:p>
    <w:p w:rsidR="000A3436" w:rsidRPr="00660612" w:rsidRDefault="000A3436" w:rsidP="00660612">
      <w:pPr>
        <w:spacing w:after="5" w:line="259" w:lineRule="auto"/>
        <w:ind w:left="0" w:right="0" w:hanging="15"/>
        <w:rPr>
          <w:rFonts w:ascii="Times New Roman" w:hAnsi="Times New Roman" w:cs="Times New Roman"/>
          <w:color w:val="auto"/>
          <w:sz w:val="24"/>
          <w:szCs w:val="24"/>
        </w:rPr>
      </w:pPr>
    </w:p>
    <w:p w:rsidR="00DE5930" w:rsidRPr="00660612" w:rsidRDefault="00760B67" w:rsidP="00660612">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6.4. </w:t>
      </w:r>
      <w:r w:rsidRPr="00660612">
        <w:rPr>
          <w:rFonts w:ascii="Times New Roman" w:hAnsi="Times New Roman" w:cs="Times New Roman"/>
          <w:color w:val="auto"/>
          <w:sz w:val="24"/>
          <w:szCs w:val="24"/>
        </w:rPr>
        <w:tab/>
      </w:r>
      <w:r w:rsidR="00DE5930" w:rsidRPr="00660612">
        <w:rPr>
          <w:rFonts w:ascii="Times New Roman" w:hAnsi="Times New Roman" w:cs="Times New Roman"/>
          <w:color w:val="auto"/>
          <w:sz w:val="24"/>
          <w:szCs w:val="24"/>
        </w:rPr>
        <w:t xml:space="preserve">A beszámolókat a Lebonyolító vizsgálja meg és maximum 2 (kettő) alkalommal a hiányosságok kijavítására, pótlására 10-10 napos határidővel felszólítja a </w:t>
      </w:r>
      <w:r w:rsidR="000A3436" w:rsidRPr="00660612">
        <w:rPr>
          <w:rFonts w:ascii="Times New Roman" w:hAnsi="Times New Roman" w:cs="Times New Roman"/>
          <w:color w:val="auto"/>
          <w:sz w:val="24"/>
          <w:szCs w:val="24"/>
        </w:rPr>
        <w:t>mentort</w:t>
      </w:r>
      <w:r w:rsidR="004419DB">
        <w:rPr>
          <w:rFonts w:ascii="Times New Roman" w:hAnsi="Times New Roman" w:cs="Times New Roman"/>
          <w:color w:val="auto"/>
          <w:sz w:val="24"/>
          <w:szCs w:val="24"/>
        </w:rPr>
        <w:t xml:space="preserve">. </w:t>
      </w:r>
      <w:r w:rsidR="00DE5930" w:rsidRPr="00660612">
        <w:rPr>
          <w:rFonts w:ascii="Times New Roman" w:hAnsi="Times New Roman" w:cs="Times New Roman"/>
          <w:color w:val="auto"/>
          <w:sz w:val="24"/>
          <w:szCs w:val="24"/>
        </w:rPr>
        <w:t>A mentor a hiánypótlási felszólításról e-mail üzenetet kap, ezt követően beléphet a mentori oldalára és javíthatja a hibát.</w:t>
      </w:r>
    </w:p>
    <w:p w:rsidR="00DE5930" w:rsidRPr="00660612" w:rsidRDefault="00DE5930" w:rsidP="00660612">
      <w:pPr>
        <w:spacing w:after="5" w:line="259" w:lineRule="auto"/>
        <w:ind w:left="0" w:right="0" w:hanging="15"/>
        <w:rPr>
          <w:rFonts w:ascii="Times New Roman" w:hAnsi="Times New Roman" w:cs="Times New Roman"/>
          <w:color w:val="auto"/>
          <w:sz w:val="24"/>
          <w:szCs w:val="24"/>
        </w:rPr>
      </w:pPr>
    </w:p>
    <w:p w:rsidR="00285DB6" w:rsidRPr="00676303" w:rsidRDefault="00760B67" w:rsidP="00676303">
      <w:pPr>
        <w:spacing w:after="5" w:line="259" w:lineRule="auto"/>
        <w:ind w:left="0" w:right="0" w:hanging="15"/>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6.5. </w:t>
      </w:r>
      <w:r w:rsidRPr="00660612">
        <w:rPr>
          <w:rFonts w:ascii="Times New Roman" w:hAnsi="Times New Roman" w:cs="Times New Roman"/>
          <w:color w:val="auto"/>
          <w:sz w:val="24"/>
          <w:szCs w:val="24"/>
        </w:rPr>
        <w:tab/>
      </w:r>
      <w:r w:rsidR="00DE5930" w:rsidRPr="00660612">
        <w:rPr>
          <w:rFonts w:ascii="Times New Roman" w:hAnsi="Times New Roman" w:cs="Times New Roman"/>
          <w:color w:val="auto"/>
          <w:sz w:val="24"/>
          <w:szCs w:val="24"/>
        </w:rPr>
        <w:t xml:space="preserve">Ha a </w:t>
      </w:r>
      <w:r w:rsidR="000A3436" w:rsidRPr="00660612">
        <w:rPr>
          <w:rFonts w:ascii="Times New Roman" w:hAnsi="Times New Roman" w:cs="Times New Roman"/>
          <w:color w:val="auto"/>
          <w:sz w:val="24"/>
          <w:szCs w:val="24"/>
        </w:rPr>
        <w:t>mentor</w:t>
      </w:r>
      <w:r w:rsidR="00DE5930" w:rsidRPr="00660612">
        <w:rPr>
          <w:rFonts w:ascii="Times New Roman" w:hAnsi="Times New Roman" w:cs="Times New Roman"/>
          <w:color w:val="auto"/>
          <w:sz w:val="24"/>
          <w:szCs w:val="24"/>
        </w:rPr>
        <w:t xml:space="preserve"> nem pótolta a hiányosságokat vagy azoknak nem a hiánypótlási felszólításban meghatározott módon tett eleget a felszólításban megjelölt határidőre, úgy további hiánypótlásra nincs lehetőség.</w:t>
      </w:r>
    </w:p>
    <w:p w:rsidR="00285DB6" w:rsidRPr="00660612" w:rsidRDefault="00285DB6">
      <w:pPr>
        <w:spacing w:after="0" w:line="259" w:lineRule="auto"/>
        <w:ind w:left="0" w:right="51" w:firstLine="0"/>
        <w:jc w:val="center"/>
        <w:rPr>
          <w:rFonts w:ascii="Times New Roman" w:hAnsi="Times New Roman" w:cs="Times New Roman"/>
          <w:color w:val="C00000"/>
          <w:sz w:val="24"/>
          <w:szCs w:val="24"/>
        </w:rPr>
      </w:pPr>
    </w:p>
    <w:p w:rsidR="00285DB6" w:rsidRPr="00660612" w:rsidRDefault="0047402B">
      <w:pPr>
        <w:pStyle w:val="Cmsor1"/>
        <w:ind w:left="469" w:right="98" w:hanging="469"/>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A támogatás felhasználásának ellenőrzése </w:t>
      </w:r>
    </w:p>
    <w:p w:rsidR="00285DB6" w:rsidRPr="00660612" w:rsidRDefault="0047402B" w:rsidP="00660612">
      <w:pPr>
        <w:tabs>
          <w:tab w:val="left" w:pos="567"/>
        </w:tabs>
        <w:spacing w:after="6" w:line="259" w:lineRule="auto"/>
        <w:ind w:left="0" w:right="0" w:firstLine="0"/>
        <w:jc w:val="left"/>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7.1.</w:t>
      </w:r>
      <w:r w:rsidRPr="00660612">
        <w:rPr>
          <w:rFonts w:ascii="Times New Roman" w:hAnsi="Times New Roman" w:cs="Times New Roman"/>
          <w:color w:val="auto"/>
          <w:sz w:val="24"/>
          <w:szCs w:val="24"/>
        </w:rPr>
        <w:tab/>
        <w:t xml:space="preserve">A támogatási igény jogosságát, a támogatás felhasználását a jogszabályban, a pályázati </w:t>
      </w:r>
      <w:r w:rsidR="004419DB">
        <w:rPr>
          <w:rFonts w:ascii="Times New Roman" w:hAnsi="Times New Roman" w:cs="Times New Roman"/>
          <w:color w:val="auto"/>
          <w:sz w:val="24"/>
          <w:szCs w:val="24"/>
        </w:rPr>
        <w:t>felhívásban</w:t>
      </w:r>
      <w:r w:rsidRPr="00660612">
        <w:rPr>
          <w:rFonts w:ascii="Times New Roman" w:hAnsi="Times New Roman" w:cs="Times New Roman"/>
          <w:color w:val="auto"/>
          <w:sz w:val="24"/>
          <w:szCs w:val="24"/>
        </w:rPr>
        <w:t xml:space="preserve"> és a Támogatói Okiratban meghatározott szervek ellenőrizhetik.</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lastRenderedPageBreak/>
        <w:t>7.2.</w:t>
      </w:r>
      <w:r w:rsidRPr="00660612">
        <w:rPr>
          <w:rFonts w:ascii="Times New Roman" w:hAnsi="Times New Roman" w:cs="Times New Roman"/>
          <w:color w:val="auto"/>
          <w:sz w:val="24"/>
          <w:szCs w:val="24"/>
        </w:rPr>
        <w:tab/>
        <w:t xml:space="preserve">Az ellenőrzések lefolytatására a támogatási döntés meghozatalát, a Támogatói Okirat kiadását megelőzően, a támogatás igénybevétele alatt, a támogatott tevékenység befejezésekor, illetve lezárásakor, valamint a Beszámoló elfogadását követő öt évig kerülhet sor. </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7.3.</w:t>
      </w:r>
      <w:r w:rsidRPr="00660612">
        <w:rPr>
          <w:rFonts w:ascii="Times New Roman" w:hAnsi="Times New Roman" w:cs="Times New Roman"/>
          <w:color w:val="auto"/>
          <w:sz w:val="24"/>
          <w:szCs w:val="24"/>
        </w:rPr>
        <w:tab/>
        <w:t xml:space="preserve">Az ellenőrzés során a Kedvezményezettnek a Kincstár által működtetett monitoring rendszerben nyilvántartott adataihoz a támogatás folyósítója, az Állami Számvevőszék, a kormányzati ellenőrzési szerv, a Nemzeti Adó- és Vámhivatal, a csekély összegű támogatások nyilvántartásában érintett szervek, valamint jogszabályban meghatározott más jogosultak hozzáférhetnek. </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7.4.</w:t>
      </w:r>
      <w:r w:rsidRPr="00660612">
        <w:rPr>
          <w:rFonts w:ascii="Times New Roman" w:hAnsi="Times New Roman" w:cs="Times New Roman"/>
          <w:color w:val="auto"/>
          <w:sz w:val="24"/>
          <w:szCs w:val="24"/>
        </w:rPr>
        <w:tab/>
        <w:t xml:space="preserve">Az ellenőrzés keretében a Lebonyolító, illetőleg az ellenőrzést végző szervezet vagy személy jogosult helyszíni ellenőrzést tartani, minden vonatkozó dokumentumot megvizsgálni és a teljesítés során eljáró személyeket nyilatkoztatni. A Kedvezményezett köteles a támogatási összeget elkülönítetten kezelni, illetőleg a </w:t>
      </w:r>
      <w:r w:rsidR="00F831FC">
        <w:rPr>
          <w:rFonts w:ascii="Times New Roman" w:hAnsi="Times New Roman" w:cs="Times New Roman"/>
          <w:color w:val="auto"/>
          <w:sz w:val="24"/>
          <w:szCs w:val="24"/>
        </w:rPr>
        <w:t>támogatói</w:t>
      </w:r>
      <w:r w:rsidRPr="00660612">
        <w:rPr>
          <w:rFonts w:ascii="Times New Roman" w:hAnsi="Times New Roman" w:cs="Times New Roman"/>
          <w:color w:val="auto"/>
          <w:sz w:val="24"/>
          <w:szCs w:val="24"/>
        </w:rPr>
        <w:t xml:space="preserve"> okiratokat a Támogató, a Lebonyolító vagy egyéb ellenőrzésre jogosult szervek által ellenőrizhető módon kezelni és nyilvántartani. A Kedvezményezett ezen túl is köteles minden, az ellenőrzéshez szükséges felvilágosítást és egyéb segítséget megadni. </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7.5.</w:t>
      </w:r>
      <w:r w:rsidRPr="00660612">
        <w:rPr>
          <w:rFonts w:ascii="Times New Roman" w:hAnsi="Times New Roman" w:cs="Times New Roman"/>
          <w:color w:val="auto"/>
          <w:sz w:val="24"/>
          <w:szCs w:val="24"/>
        </w:rPr>
        <w:tab/>
        <w:t>A Kedvezményezett köteles az ellenőrző szervezetekkel együttműködni. Ha a Kedvezményezett az ellenőrzés során felróható magatartásával az ellenőrző szerv munkáját ellehetetleníti, a Lebonyolító a Támogatói Okiratot visszavonhatja vagy megteszi a szükséges intézkedéseket. A Kedvezményezett köteles az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továbbá a megfelelő dokumentumokat rendelkezésre bocsátani és a helyszíni ellenőrzéshez szükséges feltételeket biztosítani. Ha a Kedvezményezett az ellenőrzés során felróható magatartásával az ellenőrző szerv munkáját ellehetetleníti, a Lebonyolító a Támogatói Okiratot visszavonhatja vagy megteszi a szükséges intézkedéseket</w:t>
      </w:r>
    </w:p>
    <w:p w:rsidR="00F476A7" w:rsidRPr="00660612" w:rsidRDefault="00F476A7" w:rsidP="00660612">
      <w:pPr>
        <w:tabs>
          <w:tab w:val="left" w:pos="567"/>
        </w:tabs>
        <w:spacing w:after="0" w:line="259" w:lineRule="auto"/>
        <w:ind w:left="0" w:right="51" w:firstLine="0"/>
        <w:rPr>
          <w:rFonts w:ascii="Times New Roman" w:hAnsi="Times New Roman" w:cs="Times New Roman"/>
          <w:color w:val="auto"/>
          <w:sz w:val="24"/>
          <w:szCs w:val="24"/>
        </w:rPr>
      </w:pPr>
    </w:p>
    <w:p w:rsidR="00285DB6" w:rsidRPr="00660612" w:rsidRDefault="00F476A7" w:rsidP="00660612">
      <w:pPr>
        <w:tabs>
          <w:tab w:val="left" w:pos="567"/>
        </w:tabs>
        <w:spacing w:after="0" w:line="259" w:lineRule="auto"/>
        <w:ind w:left="0" w:right="51" w:firstLine="0"/>
        <w:rPr>
          <w:rFonts w:ascii="Times New Roman" w:hAnsi="Times New Roman" w:cs="Times New Roman"/>
          <w:b/>
          <w:color w:val="auto"/>
          <w:sz w:val="24"/>
          <w:szCs w:val="24"/>
        </w:rPr>
      </w:pPr>
      <w:r w:rsidRPr="00660612">
        <w:rPr>
          <w:rFonts w:ascii="Times New Roman" w:hAnsi="Times New Roman" w:cs="Times New Roman"/>
          <w:color w:val="auto"/>
          <w:sz w:val="24"/>
          <w:szCs w:val="24"/>
        </w:rPr>
        <w:t>7.6.</w:t>
      </w:r>
      <w:r w:rsidRPr="00660612">
        <w:rPr>
          <w:rFonts w:ascii="Times New Roman" w:hAnsi="Times New Roman" w:cs="Times New Roman"/>
          <w:color w:val="auto"/>
          <w:sz w:val="24"/>
          <w:szCs w:val="24"/>
        </w:rPr>
        <w:tab/>
        <w:t>Kedvezményezett köteles a támogatással kapcsolatos valamennyi dokumentumot a beszámoló jóváhagyásától számított tíz évig megőrizni.</w:t>
      </w:r>
      <w:r w:rsidR="0047402B" w:rsidRPr="00660612">
        <w:rPr>
          <w:rFonts w:ascii="Times New Roman" w:hAnsi="Times New Roman" w:cs="Times New Roman"/>
          <w:b/>
          <w:color w:val="auto"/>
          <w:sz w:val="24"/>
          <w:szCs w:val="24"/>
        </w:rPr>
        <w:t xml:space="preserve"> </w:t>
      </w:r>
    </w:p>
    <w:p w:rsidR="00F476A7" w:rsidRPr="00660612" w:rsidRDefault="00F476A7" w:rsidP="00F476A7">
      <w:pPr>
        <w:spacing w:after="0" w:line="259" w:lineRule="auto"/>
        <w:ind w:left="0" w:right="51" w:firstLine="0"/>
        <w:rPr>
          <w:rFonts w:ascii="Times New Roman" w:hAnsi="Times New Roman" w:cs="Times New Roman"/>
          <w:color w:val="C00000"/>
          <w:sz w:val="24"/>
          <w:szCs w:val="24"/>
        </w:rPr>
      </w:pPr>
    </w:p>
    <w:p w:rsidR="00285DB6" w:rsidRPr="00660612" w:rsidRDefault="00D91036">
      <w:pPr>
        <w:pStyle w:val="Cmsor1"/>
        <w:ind w:left="313" w:right="99" w:hanging="313"/>
        <w:rPr>
          <w:rFonts w:ascii="Times New Roman" w:hAnsi="Times New Roman" w:cs="Times New Roman"/>
          <w:color w:val="auto"/>
          <w:sz w:val="24"/>
          <w:szCs w:val="24"/>
        </w:rPr>
      </w:pPr>
      <w:r w:rsidRPr="00660612">
        <w:rPr>
          <w:rFonts w:ascii="Times New Roman" w:hAnsi="Times New Roman" w:cs="Times New Roman"/>
          <w:color w:val="auto"/>
          <w:sz w:val="24"/>
          <w:szCs w:val="24"/>
        </w:rPr>
        <w:t>A</w:t>
      </w:r>
      <w:r w:rsidR="0047402B" w:rsidRPr="00660612">
        <w:rPr>
          <w:rFonts w:ascii="Times New Roman" w:hAnsi="Times New Roman" w:cs="Times New Roman"/>
          <w:color w:val="auto"/>
          <w:sz w:val="24"/>
          <w:szCs w:val="24"/>
        </w:rPr>
        <w:t xml:space="preserve"> </w:t>
      </w:r>
      <w:r w:rsidR="00252661" w:rsidRPr="00660612">
        <w:rPr>
          <w:rFonts w:ascii="Times New Roman" w:hAnsi="Times New Roman" w:cs="Times New Roman"/>
          <w:color w:val="auto"/>
          <w:sz w:val="24"/>
          <w:szCs w:val="24"/>
        </w:rPr>
        <w:t>Támogatói Okirat</w:t>
      </w:r>
      <w:r w:rsidR="0047402B" w:rsidRPr="00660612">
        <w:rPr>
          <w:rFonts w:ascii="Times New Roman" w:hAnsi="Times New Roman" w:cs="Times New Roman"/>
          <w:color w:val="auto"/>
          <w:sz w:val="24"/>
          <w:szCs w:val="24"/>
        </w:rPr>
        <w:t xml:space="preserve"> </w:t>
      </w:r>
      <w:r w:rsidRPr="00660612">
        <w:rPr>
          <w:rFonts w:ascii="Times New Roman" w:hAnsi="Times New Roman" w:cs="Times New Roman"/>
          <w:color w:val="auto"/>
          <w:sz w:val="24"/>
          <w:szCs w:val="24"/>
        </w:rPr>
        <w:t>visszavonása</w:t>
      </w:r>
      <w:r w:rsidR="0047402B" w:rsidRPr="00660612">
        <w:rPr>
          <w:rFonts w:ascii="Times New Roman" w:hAnsi="Times New Roman" w:cs="Times New Roman"/>
          <w:color w:val="auto"/>
          <w:sz w:val="24"/>
          <w:szCs w:val="24"/>
        </w:rPr>
        <w:t xml:space="preserve"> </w:t>
      </w:r>
    </w:p>
    <w:p w:rsidR="00285DB6" w:rsidRPr="00660612" w:rsidRDefault="0047402B">
      <w:pPr>
        <w:spacing w:line="259" w:lineRule="auto"/>
        <w:ind w:left="0" w:right="0" w:firstLine="0"/>
        <w:jc w:val="left"/>
        <w:rPr>
          <w:rFonts w:ascii="Times New Roman" w:hAnsi="Times New Roman" w:cs="Times New Roman"/>
          <w:color w:val="C00000"/>
          <w:sz w:val="24"/>
          <w:szCs w:val="24"/>
        </w:rPr>
      </w:pPr>
      <w:r w:rsidRPr="00660612">
        <w:rPr>
          <w:rFonts w:ascii="Times New Roman" w:hAnsi="Times New Roman" w:cs="Times New Roman"/>
          <w:b/>
          <w:color w:val="C00000"/>
          <w:sz w:val="24"/>
          <w:szCs w:val="24"/>
        </w:rPr>
        <w:t xml:space="preserve"> </w:t>
      </w:r>
    </w:p>
    <w:p w:rsidR="00207DB2" w:rsidRPr="00207DB2" w:rsidRDefault="00207DB2" w:rsidP="003D5A7A">
      <w:pPr>
        <w:numPr>
          <w:ilvl w:val="1"/>
          <w:numId w:val="42"/>
        </w:numPr>
        <w:overflowPunct w:val="0"/>
        <w:autoSpaceDE w:val="0"/>
        <w:autoSpaceDN w:val="0"/>
        <w:adjustRightInd w:val="0"/>
        <w:spacing w:after="0" w:line="240" w:lineRule="auto"/>
        <w:ind w:left="0" w:right="0" w:firstLine="0"/>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 xml:space="preserve">A Lebonyolító – a támogatás igénylésének jogszerűségétől, valamint a Támogatói Okiratban foglaltak megsértésének körülményeitől függően – jogszabályban, a jelen </w:t>
      </w:r>
      <w:proofErr w:type="spellStart"/>
      <w:r w:rsidRPr="00207DB2">
        <w:rPr>
          <w:rFonts w:ascii="Times New Roman" w:eastAsia="Times New Roman" w:hAnsi="Times New Roman" w:cs="Times New Roman"/>
          <w:color w:val="auto"/>
          <w:sz w:val="24"/>
          <w:szCs w:val="24"/>
        </w:rPr>
        <w:t>ÁSZF-ben</w:t>
      </w:r>
      <w:proofErr w:type="spellEnd"/>
      <w:r w:rsidRPr="00207DB2">
        <w:rPr>
          <w:rFonts w:ascii="Times New Roman" w:eastAsia="Times New Roman" w:hAnsi="Times New Roman" w:cs="Times New Roman"/>
          <w:color w:val="auto"/>
          <w:sz w:val="24"/>
          <w:szCs w:val="24"/>
        </w:rPr>
        <w:t>, a Támogatói Okiratban meghatározott egyéb esetek mellett jogosult a Támogatói Okiratot visszavonni, ha az alábbiakban foglalt feltételek közül legalább egy bekövetkezik:</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Kedvezményezett jogosulatlanul vette igénybe a támogatást;</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hitelt érdemlően bebizonyosodik, hogy a Kedvezményezett a támogatási döntést érdemben befolyásoló valótlan, hamis adatot szolgáltatott vagy nyilatkozott a támogatási igény benyújtásakor, vagy a támogatói okirat kiadásakor, az elszámolás, illetve az ellenőrzés során lényeges körülményt elhallgatott, illetve lényeges körülményről, tényről valótlan, hamis adatot szolgáltatott;</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támogatói döntés meghozatalát követően olyan körülmény következik be, vagy jut a Támogató vagy Lebonyolító tudomására, amelynek alapján a Kedvezményezett részére Támogatói Okirat nem állítható ki;</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támogatott tevékenység megvalósítása meghiúsul, tartós akadályba ütközik, vagy a jogszabályban, a Támogatói Okiratban foglalt ütemezéshez képest jelentős késedelmet szenved;</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lastRenderedPageBreak/>
        <w:t>a Kedvezményezett neki felróható okból megszegi a jogszabályban vagy a Támogatói Okiratban foglalt kötelezettségeit, így különösen nem tesz eleget ellenőrzéstűrési kötelezettségének, és ennek következtében a támogatás szabályszerű felhasználását nem lehet ellenőrizni;</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Kedvezményezett a támogatási igény benyújtásakor tett vagy a Támogatói Okirat kiadásának feltételeként jogszabály által előírt nyilatkozatok bármelyikét visszavonja;</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Kedvezményezett a Támogatói Okiratban rögzített határidőig sem teljesítette vagy nem megfelelően teljesítette a beszámolási kötelezettségét,</w:t>
      </w:r>
      <w:bookmarkStart w:id="1" w:name="foot_319_place"/>
      <w:r w:rsidRPr="00207DB2">
        <w:rPr>
          <w:rFonts w:ascii="Times New Roman" w:eastAsia="Times New Roman" w:hAnsi="Times New Roman" w:cs="Times New Roman"/>
          <w:color w:val="auto"/>
          <w:sz w:val="24"/>
          <w:szCs w:val="24"/>
        </w:rPr>
        <w:t xml:space="preserve"> a záró szakmai beszámolót és pénzügyi elszámolást annak Lebonyolító által történő előterjesztését követően a Támogató nem fogadta el;</w:t>
      </w:r>
    </w:p>
    <w:bookmarkEnd w:id="1"/>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a Kedvezményezett a támogatást a Támogatói Okirattól eltérően, nem rendeltetésszerűen vagy nem jogszerűen használta fel;</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támogatási előleg esetén a Kedvezményezett által nyújtott biztosíték megszűnik, megsemmisül vagy értéke egyébként számottevően csökken, és a Kedvezményezett megfelelő új biztosíték, vagy a biztosíték értéke csökkenésének megfelelő további biztosíték nyújtásáról a Támogató vagy Lebonyolító által megszabott ésszerű határidőn belül nem intézkedik;</w:t>
      </w:r>
    </w:p>
    <w:p w:rsidR="00207DB2" w:rsidRPr="00207DB2" w:rsidRDefault="00207DB2" w:rsidP="003D5A7A">
      <w:pPr>
        <w:numPr>
          <w:ilvl w:val="0"/>
          <w:numId w:val="41"/>
        </w:numPr>
        <w:overflowPunct w:val="0"/>
        <w:autoSpaceDE w:val="0"/>
        <w:autoSpaceDN w:val="0"/>
        <w:adjustRightInd w:val="0"/>
        <w:spacing w:after="0" w:line="240" w:lineRule="auto"/>
        <w:ind w:left="992" w:right="0" w:hanging="357"/>
        <w:textAlignment w:val="baseline"/>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 xml:space="preserve">a Kedvezményezett a jelen </w:t>
      </w:r>
      <w:proofErr w:type="spellStart"/>
      <w:r w:rsidRPr="00207DB2">
        <w:rPr>
          <w:rFonts w:ascii="Times New Roman" w:eastAsia="Times New Roman" w:hAnsi="Times New Roman" w:cs="Times New Roman"/>
          <w:color w:val="auto"/>
          <w:sz w:val="24"/>
          <w:szCs w:val="24"/>
        </w:rPr>
        <w:t>ÁSZF-ben</w:t>
      </w:r>
      <w:proofErr w:type="spellEnd"/>
      <w:r w:rsidRPr="00207DB2">
        <w:rPr>
          <w:rFonts w:ascii="Times New Roman" w:eastAsia="Times New Roman" w:hAnsi="Times New Roman" w:cs="Times New Roman"/>
          <w:color w:val="auto"/>
          <w:sz w:val="24"/>
          <w:szCs w:val="24"/>
        </w:rPr>
        <w:t xml:space="preserve"> és a Támogatói Okiratban rögzített változás-bejelentési kötelezettségének a meghatározott határidőben nem tett eleget.</w:t>
      </w:r>
    </w:p>
    <w:p w:rsidR="00207DB2" w:rsidRPr="00207DB2" w:rsidRDefault="00207DB2" w:rsidP="003D5A7A">
      <w:pPr>
        <w:overflowPunct w:val="0"/>
        <w:autoSpaceDE w:val="0"/>
        <w:autoSpaceDN w:val="0"/>
        <w:adjustRightInd w:val="0"/>
        <w:spacing w:after="0" w:line="240" w:lineRule="auto"/>
        <w:ind w:left="992" w:right="0" w:firstLine="0"/>
        <w:textAlignment w:val="baseline"/>
        <w:rPr>
          <w:rFonts w:ascii="Times New Roman" w:eastAsia="Times New Roman" w:hAnsi="Times New Roman" w:cs="Times New Roman"/>
          <w:color w:val="auto"/>
          <w:sz w:val="24"/>
          <w:szCs w:val="24"/>
        </w:rPr>
      </w:pPr>
    </w:p>
    <w:p w:rsidR="00207DB2" w:rsidRPr="00660612" w:rsidRDefault="00207DB2" w:rsidP="003D5A7A">
      <w:pPr>
        <w:numPr>
          <w:ilvl w:val="1"/>
          <w:numId w:val="42"/>
        </w:numPr>
        <w:spacing w:after="0" w:line="240" w:lineRule="auto"/>
        <w:ind w:left="0" w:right="0" w:firstLine="0"/>
        <w:rPr>
          <w:rFonts w:ascii="Times New Roman" w:eastAsia="Times New Roman" w:hAnsi="Times New Roman" w:cs="Times New Roman"/>
          <w:color w:val="auto"/>
          <w:sz w:val="24"/>
          <w:szCs w:val="24"/>
        </w:rPr>
      </w:pPr>
      <w:r w:rsidRPr="00207DB2">
        <w:rPr>
          <w:rFonts w:ascii="Times New Roman" w:eastAsia="Times New Roman" w:hAnsi="Times New Roman" w:cs="Times New Roman"/>
          <w:color w:val="auto"/>
          <w:sz w:val="24"/>
          <w:szCs w:val="24"/>
        </w:rPr>
        <w:t xml:space="preserve"> Ha a Kedvezményezett olyan nyilatkozatot tesz, vagy a Támogató, illetőleg Lebonyolító olyan körülményről szerez tudomást, amely a Támogatói Okirat visszavonását megalapozza, a Lebonyolító felfüggeszti a támogatás folyósítását és erről a Kedvezményezettet írásban tájékoztatja. </w:t>
      </w:r>
    </w:p>
    <w:p w:rsidR="003D5A7A" w:rsidRPr="00207DB2" w:rsidRDefault="003D5A7A" w:rsidP="003D5A7A">
      <w:pPr>
        <w:spacing w:after="0" w:line="240" w:lineRule="auto"/>
        <w:ind w:left="0" w:right="0" w:firstLine="0"/>
        <w:rPr>
          <w:rFonts w:ascii="Times New Roman" w:eastAsia="Times New Roman" w:hAnsi="Times New Roman" w:cs="Times New Roman"/>
          <w:color w:val="auto"/>
          <w:sz w:val="24"/>
          <w:szCs w:val="24"/>
        </w:rPr>
      </w:pPr>
    </w:p>
    <w:p w:rsidR="00285DB6" w:rsidRPr="00660612" w:rsidRDefault="0047402B" w:rsidP="00F40325">
      <w:pPr>
        <w:pStyle w:val="Cmsor1"/>
        <w:ind w:left="236" w:right="95" w:hanging="236"/>
        <w:rPr>
          <w:rFonts w:ascii="Times New Roman" w:hAnsi="Times New Roman" w:cs="Times New Roman"/>
          <w:color w:val="auto"/>
          <w:sz w:val="24"/>
          <w:szCs w:val="24"/>
        </w:rPr>
      </w:pPr>
      <w:r w:rsidRPr="00660612">
        <w:rPr>
          <w:rFonts w:ascii="Times New Roman" w:hAnsi="Times New Roman" w:cs="Times New Roman"/>
          <w:color w:val="auto"/>
          <w:sz w:val="24"/>
          <w:szCs w:val="24"/>
        </w:rPr>
        <w:t>A támogatás visszafizetése</w:t>
      </w:r>
    </w:p>
    <w:p w:rsidR="003D5A7A" w:rsidRPr="00660612" w:rsidRDefault="003D5A7A" w:rsidP="003D5A7A">
      <w:pPr>
        <w:rPr>
          <w:rFonts w:ascii="Times New Roman" w:hAnsi="Times New Roman" w:cs="Times New Roman"/>
          <w:sz w:val="24"/>
          <w:szCs w:val="24"/>
        </w:rPr>
      </w:pPr>
    </w:p>
    <w:p w:rsidR="003D5A7A" w:rsidRPr="00660612" w:rsidRDefault="0047402B"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 </w:t>
      </w:r>
      <w:r w:rsidR="003D5A7A" w:rsidRPr="00660612">
        <w:rPr>
          <w:rFonts w:ascii="Times New Roman" w:hAnsi="Times New Roman" w:cs="Times New Roman"/>
          <w:color w:val="auto"/>
          <w:sz w:val="24"/>
          <w:szCs w:val="24"/>
        </w:rPr>
        <w:t>9.1.</w:t>
      </w:r>
      <w:r w:rsidR="003D5A7A" w:rsidRPr="00660612">
        <w:rPr>
          <w:rFonts w:ascii="Times New Roman" w:hAnsi="Times New Roman" w:cs="Times New Roman"/>
          <w:color w:val="auto"/>
          <w:sz w:val="24"/>
          <w:szCs w:val="24"/>
        </w:rPr>
        <w:tab/>
        <w:t xml:space="preserve">A támogatás jogosulatlan igénybevétele, jogszabálysértő vagy nem rendeltetésszerű felhasználása, továbbá a Támogatói Okirat visszavonása esetén a Kedvezményezett köteles a jogosulatlanul igénybe vett támogatás összegét ügyleti – késedelem esetén késedelmi – kamattal növelt mértékben visszafizetni a Lebonyolító részére. </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3D5A7A" w:rsidRPr="00660612" w:rsidRDefault="003D5A7A"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9.2.</w:t>
      </w:r>
      <w:r w:rsidRPr="00660612">
        <w:rPr>
          <w:rFonts w:ascii="Times New Roman" w:hAnsi="Times New Roman" w:cs="Times New Roman"/>
          <w:color w:val="auto"/>
          <w:sz w:val="24"/>
          <w:szCs w:val="24"/>
        </w:rPr>
        <w:tab/>
        <w:t xml:space="preserve">Az ügyleti kamat mértéke a jegybanki alapkamat kétszerese; a késedelmi kamat mértéke a késedelemmel érintett naptári félév első napján érvényes jegybanki alapkamat. Az ügyleti kamat számításakor a visszaköveteléssel, a késedelmi kamat számításakor a késedelemmel érintett naptári félév első napján érvényes jegybanki alapkamat irányadó az adott naptári félév teljes idejére. Az ügyleti kamat számításának kezdő időpontja a támogatás folyósításának napja, Utolsó napja a visszafizetési kötelezettség teljesítésének napja; a késedelmi kamat számításának kezdő időpontja a kötelezett késedelembe esésének napja, utolsó napja a visszafizetési kötelezettség teljesítésének napja. </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3D5A7A" w:rsidRPr="00660612" w:rsidRDefault="003D5A7A"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9.3.</w:t>
      </w:r>
      <w:r w:rsidRPr="00660612">
        <w:rPr>
          <w:rFonts w:ascii="Times New Roman" w:hAnsi="Times New Roman" w:cs="Times New Roman"/>
          <w:color w:val="auto"/>
          <w:sz w:val="24"/>
          <w:szCs w:val="24"/>
        </w:rPr>
        <w:tab/>
        <w:t xml:space="preserve">A visszafizetési kötelezettségről a Támogatói Okirat módosítása során, a Támogatói Okirat visszavonásáról a Lebonyolító – a Támogató jóváhagyása alapján – külön fizetési felszólításban értesíti a Kedvezményezettet. A Kedvezményezettnek a döntés, értesítés, fizetési felszólítás kézhezvételét követő harminc nap áll rendelkezésére a visszafizetési kötelezettség teljesítésére. </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3D5A7A" w:rsidRPr="00660612" w:rsidRDefault="003D5A7A"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9.4.</w:t>
      </w:r>
      <w:r w:rsidRPr="00660612">
        <w:rPr>
          <w:rFonts w:ascii="Times New Roman" w:hAnsi="Times New Roman" w:cs="Times New Roman"/>
          <w:color w:val="auto"/>
          <w:sz w:val="24"/>
          <w:szCs w:val="24"/>
        </w:rPr>
        <w:tab/>
      </w:r>
      <w:r w:rsidRPr="00660612">
        <w:rPr>
          <w:rFonts w:ascii="Times New Roman" w:hAnsi="Times New Roman" w:cs="Times New Roman"/>
          <w:color w:val="auto"/>
          <w:sz w:val="24"/>
          <w:szCs w:val="24"/>
        </w:rPr>
        <w:tab/>
        <w:t>A Kedvezményezett a jogosulatlanul igénybe vett támogatás összegét, illetőleg a fel nem használt támogatás összegét (maradvány) köteles visszafizetni a Lebonyolító rendelkezésére bocsátott 10032000-01220122-50000081 lebonyolítási számlaszámra történő utalással a pályázati azonosító megjelölésével.</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3D5A7A" w:rsidRPr="00660612" w:rsidRDefault="003D5A7A"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9.5.</w:t>
      </w:r>
      <w:r w:rsidRPr="00660612">
        <w:rPr>
          <w:rFonts w:ascii="Times New Roman" w:hAnsi="Times New Roman" w:cs="Times New Roman"/>
          <w:color w:val="auto"/>
          <w:sz w:val="24"/>
          <w:szCs w:val="24"/>
        </w:rPr>
        <w:tab/>
        <w:t xml:space="preserve">A visszafizetési kötelezettség nem teljesítése esetén a Lebonyolító jogosult a követelést beszedési megbízás benyújtásával érvényesíteni, annak eredménytelensége esetén a visszafizetendő összeget és annak kamatait az állami adóhatóság megkeresésre, adók módjára hajtja be. </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285DB6" w:rsidRPr="00660612" w:rsidRDefault="00660612" w:rsidP="003D5A7A">
      <w:pPr>
        <w:spacing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9.6.</w:t>
      </w:r>
      <w:r w:rsidRPr="00660612">
        <w:rPr>
          <w:rFonts w:ascii="Times New Roman" w:hAnsi="Times New Roman" w:cs="Times New Roman"/>
          <w:color w:val="auto"/>
          <w:sz w:val="24"/>
          <w:szCs w:val="24"/>
        </w:rPr>
        <w:tab/>
      </w:r>
      <w:r w:rsidR="003D5A7A" w:rsidRPr="00660612">
        <w:rPr>
          <w:rFonts w:ascii="Times New Roman" w:hAnsi="Times New Roman" w:cs="Times New Roman"/>
          <w:color w:val="auto"/>
          <w:sz w:val="24"/>
          <w:szCs w:val="24"/>
        </w:rPr>
        <w:t>A Támogató – a Lebonyolító által felterjesztett javaslata alapján – a Támogatói Okirat visszavonása nélkül is elrendelheti a támogatás részleges – a jogszabálysértéssel, illetve a nem rendeltetésszerű vagy okiratellenes felhasználással arányos mértékű – visszafizetését. A visszafizetési kötelezettségre a jelen ÁSZF 9.1. – 9.5. pontjai az irányadóak.</w:t>
      </w:r>
    </w:p>
    <w:p w:rsidR="003D5A7A" w:rsidRPr="00660612" w:rsidRDefault="003D5A7A" w:rsidP="003D5A7A">
      <w:pPr>
        <w:spacing w:line="259" w:lineRule="auto"/>
        <w:ind w:left="0" w:right="0" w:firstLine="0"/>
        <w:rPr>
          <w:rFonts w:ascii="Times New Roman" w:hAnsi="Times New Roman" w:cs="Times New Roman"/>
          <w:color w:val="auto"/>
          <w:sz w:val="24"/>
          <w:szCs w:val="24"/>
        </w:rPr>
      </w:pPr>
    </w:p>
    <w:p w:rsidR="006E7A5C" w:rsidRPr="00660612" w:rsidRDefault="0047402B" w:rsidP="00F40325">
      <w:pPr>
        <w:pStyle w:val="Cmsor1"/>
        <w:ind w:left="313" w:right="99" w:hanging="313"/>
        <w:rPr>
          <w:rFonts w:ascii="Times New Roman" w:hAnsi="Times New Roman" w:cs="Times New Roman"/>
          <w:color w:val="auto"/>
          <w:sz w:val="24"/>
          <w:szCs w:val="24"/>
        </w:rPr>
      </w:pPr>
      <w:r w:rsidRPr="00660612">
        <w:rPr>
          <w:rFonts w:ascii="Times New Roman" w:hAnsi="Times New Roman" w:cs="Times New Roman"/>
          <w:color w:val="auto"/>
          <w:sz w:val="24"/>
          <w:szCs w:val="24"/>
        </w:rPr>
        <w:t>Kifogás benyújtása</w:t>
      </w:r>
    </w:p>
    <w:p w:rsidR="00C8623A" w:rsidRPr="00660612" w:rsidRDefault="00C8623A" w:rsidP="003D5A7A">
      <w:pPr>
        <w:ind w:left="0" w:firstLine="0"/>
        <w:rPr>
          <w:rFonts w:ascii="Times New Roman" w:hAnsi="Times New Roman" w:cs="Times New Roman"/>
          <w:color w:val="C00000"/>
          <w:sz w:val="24"/>
          <w:szCs w:val="24"/>
        </w:rPr>
      </w:pP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10.1.</w:t>
      </w:r>
      <w:r w:rsidRPr="00660612">
        <w:rPr>
          <w:rFonts w:ascii="Times New Roman" w:hAnsi="Times New Roman" w:cs="Times New Roman"/>
          <w:color w:val="auto"/>
          <w:sz w:val="24"/>
          <w:szCs w:val="24"/>
        </w:rPr>
        <w:tab/>
        <w:t xml:space="preserve">A támogatás államháztartáson kívüli igénylője kifogást nyújthat be, amennyiben véleménye szerint a pályázati eljárásra, a támogatási döntés meghozatalára, a Támogatói Okirat kibocsátására, a támogatás folyósítására, visszakövetelésére vonatkozó eljárás jogszabálysértő. </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660612"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10.2.</w:t>
      </w:r>
      <w:r w:rsidRPr="00660612">
        <w:rPr>
          <w:rFonts w:ascii="Times New Roman" w:hAnsi="Times New Roman" w:cs="Times New Roman"/>
          <w:color w:val="auto"/>
          <w:sz w:val="24"/>
          <w:szCs w:val="24"/>
        </w:rPr>
        <w:tab/>
      </w:r>
      <w:r w:rsidR="003D5A7A" w:rsidRPr="00660612">
        <w:rPr>
          <w:rFonts w:ascii="Times New Roman" w:hAnsi="Times New Roman" w:cs="Times New Roman"/>
          <w:color w:val="auto"/>
          <w:sz w:val="24"/>
          <w:szCs w:val="24"/>
        </w:rPr>
        <w:t>A kifogást a Belügyminisztérium Közigazgatási Államtitkár</w:t>
      </w:r>
      <w:r w:rsidR="004419DB">
        <w:rPr>
          <w:rFonts w:ascii="Times New Roman" w:hAnsi="Times New Roman" w:cs="Times New Roman"/>
          <w:color w:val="auto"/>
          <w:sz w:val="24"/>
          <w:szCs w:val="24"/>
        </w:rPr>
        <w:t>á</w:t>
      </w:r>
      <w:r w:rsidR="003D5A7A" w:rsidRPr="00660612">
        <w:rPr>
          <w:rFonts w:ascii="Times New Roman" w:hAnsi="Times New Roman" w:cs="Times New Roman"/>
          <w:color w:val="auto"/>
          <w:sz w:val="24"/>
          <w:szCs w:val="24"/>
        </w:rPr>
        <w:t>nak címezve, de a Lebonyolítóhoz kell írásban benyújtani a tudomásszerzéstől számított 10 napon belül. Egy döntéssel, intézkedéssel összefüggésben kifogás egy alkalommal nyújtható be.</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285DB6"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10.3.</w:t>
      </w:r>
      <w:r w:rsidRPr="00660612">
        <w:rPr>
          <w:rFonts w:ascii="Times New Roman" w:hAnsi="Times New Roman" w:cs="Times New Roman"/>
          <w:color w:val="auto"/>
          <w:sz w:val="24"/>
          <w:szCs w:val="24"/>
        </w:rPr>
        <w:tab/>
        <w:t>A kifogásnak tartalmaznia kell a kifogást tevő nevét, a kifogással érintett Támogatói Okirat azonosításához szükséges adatokat, a kifogásolt intézkedés vagy mulasztás meghatározását, a kifogás alapjául szolgáló tényeket és a kifogásolt vagy elmaradt intézkedéssel megsértett jogszabályi rendelkezés pontos megjelölését, és a kifogást tevő aláírását.</w:t>
      </w:r>
    </w:p>
    <w:p w:rsidR="002B62D0" w:rsidRPr="00660612" w:rsidRDefault="002B62D0" w:rsidP="003D5A7A">
      <w:pPr>
        <w:spacing w:after="0" w:line="259" w:lineRule="auto"/>
        <w:ind w:left="0" w:right="0" w:firstLine="0"/>
        <w:rPr>
          <w:rFonts w:ascii="Times New Roman" w:hAnsi="Times New Roman" w:cs="Times New Roman"/>
          <w:color w:val="C00000"/>
          <w:sz w:val="24"/>
          <w:szCs w:val="24"/>
        </w:rPr>
      </w:pPr>
    </w:p>
    <w:p w:rsidR="00285DB6" w:rsidRPr="00660612" w:rsidRDefault="0047402B" w:rsidP="00F40325">
      <w:pPr>
        <w:pStyle w:val="Cmsor1"/>
        <w:ind w:left="389" w:right="97" w:hanging="389"/>
        <w:rPr>
          <w:rFonts w:ascii="Times New Roman" w:hAnsi="Times New Roman" w:cs="Times New Roman"/>
          <w:color w:val="auto"/>
          <w:sz w:val="24"/>
          <w:szCs w:val="24"/>
        </w:rPr>
      </w:pPr>
      <w:r w:rsidRPr="00660612">
        <w:rPr>
          <w:rFonts w:ascii="Times New Roman" w:hAnsi="Times New Roman" w:cs="Times New Roman"/>
          <w:color w:val="auto"/>
          <w:sz w:val="24"/>
          <w:szCs w:val="24"/>
        </w:rPr>
        <w:t>A Kedvezményezett nyilatkozatai</w:t>
      </w:r>
    </w:p>
    <w:p w:rsidR="00285DB6" w:rsidRPr="00660612" w:rsidRDefault="0047402B" w:rsidP="003D5A7A">
      <w:pPr>
        <w:spacing w:line="259" w:lineRule="auto"/>
        <w:ind w:left="0" w:right="0" w:firstLine="0"/>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3D5A7A" w:rsidRPr="00660612" w:rsidRDefault="003D5A7A" w:rsidP="003D5A7A">
      <w:pPr>
        <w:spacing w:after="0" w:line="259" w:lineRule="auto"/>
        <w:ind w:right="0"/>
        <w:rPr>
          <w:rFonts w:ascii="Times New Roman" w:hAnsi="Times New Roman" w:cs="Times New Roman"/>
          <w:color w:val="auto"/>
          <w:sz w:val="24"/>
          <w:szCs w:val="24"/>
        </w:rPr>
      </w:pPr>
      <w:r w:rsidRPr="00660612">
        <w:rPr>
          <w:rFonts w:ascii="Times New Roman" w:hAnsi="Times New Roman" w:cs="Times New Roman"/>
          <w:color w:val="auto"/>
          <w:sz w:val="24"/>
          <w:szCs w:val="24"/>
        </w:rPr>
        <w:t xml:space="preserve">11.1. </w:t>
      </w:r>
      <w:r w:rsidRPr="00660612">
        <w:rPr>
          <w:rFonts w:ascii="Times New Roman" w:hAnsi="Times New Roman" w:cs="Times New Roman"/>
          <w:color w:val="auto"/>
          <w:sz w:val="24"/>
          <w:szCs w:val="24"/>
        </w:rPr>
        <w:tab/>
        <w:t xml:space="preserve">A Kedvezményezett a Támogatói Okirat kiadásakor elfogadja, hogy </w:t>
      </w:r>
    </w:p>
    <w:p w:rsidR="003D5A7A" w:rsidRPr="00660612" w:rsidRDefault="003D5A7A" w:rsidP="003D5A7A">
      <w:pPr>
        <w:spacing w:after="0" w:line="259" w:lineRule="auto"/>
        <w:ind w:right="0"/>
        <w:rPr>
          <w:rFonts w:ascii="Times New Roman" w:hAnsi="Times New Roman" w:cs="Times New Roman"/>
          <w:color w:val="auto"/>
          <w:sz w:val="24"/>
          <w:szCs w:val="24"/>
        </w:rPr>
      </w:pPr>
      <w:proofErr w:type="gramStart"/>
      <w:r w:rsidRPr="00660612">
        <w:rPr>
          <w:rFonts w:ascii="Times New Roman" w:hAnsi="Times New Roman" w:cs="Times New Roman"/>
          <w:color w:val="auto"/>
          <w:sz w:val="24"/>
          <w:szCs w:val="24"/>
        </w:rPr>
        <w:t>a</w:t>
      </w:r>
      <w:proofErr w:type="gramEnd"/>
      <w:r w:rsidRPr="00660612">
        <w:rPr>
          <w:rFonts w:ascii="Times New Roman" w:hAnsi="Times New Roman" w:cs="Times New Roman"/>
          <w:color w:val="auto"/>
          <w:sz w:val="24"/>
          <w:szCs w:val="24"/>
        </w:rPr>
        <w:t>)</w:t>
      </w:r>
      <w:r w:rsidRPr="00660612">
        <w:rPr>
          <w:rFonts w:ascii="Times New Roman" w:hAnsi="Times New Roman" w:cs="Times New Roman"/>
          <w:color w:val="auto"/>
          <w:sz w:val="24"/>
          <w:szCs w:val="24"/>
        </w:rPr>
        <w:tab/>
      </w:r>
      <w:proofErr w:type="spellStart"/>
      <w:r w:rsidRPr="00660612">
        <w:rPr>
          <w:rFonts w:ascii="Times New Roman" w:hAnsi="Times New Roman" w:cs="Times New Roman"/>
          <w:color w:val="auto"/>
          <w:sz w:val="24"/>
          <w:szCs w:val="24"/>
        </w:rPr>
        <w:t>a</w:t>
      </w:r>
      <w:proofErr w:type="spellEnd"/>
      <w:r w:rsidRPr="00660612">
        <w:rPr>
          <w:rFonts w:ascii="Times New Roman" w:hAnsi="Times New Roman" w:cs="Times New Roman"/>
          <w:color w:val="auto"/>
          <w:sz w:val="24"/>
          <w:szCs w:val="24"/>
        </w:rPr>
        <w:t xml:space="preserve"> támogatási igényében foglalt adatok, információk és dokumentumok teljes körűek, valódiak és hitelesek;</w:t>
      </w:r>
    </w:p>
    <w:p w:rsidR="003D5A7A" w:rsidRPr="00660612" w:rsidRDefault="003D5A7A" w:rsidP="003D5A7A">
      <w:pPr>
        <w:spacing w:after="0" w:line="259" w:lineRule="auto"/>
        <w:ind w:right="0"/>
        <w:rPr>
          <w:rFonts w:ascii="Times New Roman" w:hAnsi="Times New Roman" w:cs="Times New Roman"/>
          <w:color w:val="auto"/>
          <w:sz w:val="24"/>
          <w:szCs w:val="24"/>
        </w:rPr>
      </w:pPr>
      <w:r w:rsidRPr="00660612">
        <w:rPr>
          <w:rFonts w:ascii="Times New Roman" w:hAnsi="Times New Roman" w:cs="Times New Roman"/>
          <w:color w:val="auto"/>
          <w:sz w:val="24"/>
          <w:szCs w:val="24"/>
        </w:rPr>
        <w:t>b)</w:t>
      </w:r>
      <w:r w:rsidRPr="00660612">
        <w:rPr>
          <w:rFonts w:ascii="Times New Roman" w:hAnsi="Times New Roman" w:cs="Times New Roman"/>
          <w:color w:val="auto"/>
          <w:sz w:val="24"/>
          <w:szCs w:val="24"/>
        </w:rPr>
        <w:tab/>
        <w:t>a jogosulatlanul igénybe vett támogatás összegét és annak kamatait a Támogatói Okirat vonatkozó fejezetében foglaltak szerint visszafizeti;</w:t>
      </w:r>
    </w:p>
    <w:p w:rsidR="003D5A7A" w:rsidRPr="00660612" w:rsidRDefault="003D5A7A" w:rsidP="003D5A7A">
      <w:pPr>
        <w:spacing w:after="0" w:line="259" w:lineRule="auto"/>
        <w:ind w:right="0"/>
        <w:rPr>
          <w:rFonts w:ascii="Times New Roman" w:hAnsi="Times New Roman" w:cs="Times New Roman"/>
          <w:color w:val="auto"/>
          <w:sz w:val="24"/>
          <w:szCs w:val="24"/>
        </w:rPr>
      </w:pPr>
      <w:r w:rsidRPr="00660612">
        <w:rPr>
          <w:rFonts w:ascii="Times New Roman" w:hAnsi="Times New Roman" w:cs="Times New Roman"/>
          <w:color w:val="auto"/>
          <w:sz w:val="24"/>
          <w:szCs w:val="24"/>
        </w:rPr>
        <w:t>c)</w:t>
      </w:r>
      <w:r w:rsidRPr="00660612">
        <w:rPr>
          <w:rFonts w:ascii="Times New Roman" w:hAnsi="Times New Roman" w:cs="Times New Roman"/>
          <w:color w:val="auto"/>
          <w:sz w:val="24"/>
          <w:szCs w:val="24"/>
        </w:rPr>
        <w:tab/>
        <w:t>a támogatás pénzforgalmának lebonyolítására kizárólag a Támogatói Okirat megnevezett pénzforgalmi vagy fizetési számlája szolgál, továbbá 8 napon belül írásban bejelenti Lebonyolítónak, ha új pénzforgalmi vagy fizetési számlát nyit, s a számlavezető pénzügyi intézmény által záradékolt felhatalmazó levelet egyidejűleg megküldi;</w:t>
      </w:r>
    </w:p>
    <w:p w:rsidR="003D5A7A" w:rsidRPr="00660612" w:rsidRDefault="003D5A7A" w:rsidP="003D5A7A">
      <w:pPr>
        <w:spacing w:after="0" w:line="259" w:lineRule="auto"/>
        <w:ind w:right="0"/>
        <w:rPr>
          <w:rFonts w:ascii="Times New Roman" w:hAnsi="Times New Roman" w:cs="Times New Roman"/>
          <w:color w:val="auto"/>
          <w:sz w:val="24"/>
          <w:szCs w:val="24"/>
        </w:rPr>
      </w:pPr>
      <w:r w:rsidRPr="00660612">
        <w:rPr>
          <w:rFonts w:ascii="Times New Roman" w:hAnsi="Times New Roman" w:cs="Times New Roman"/>
          <w:color w:val="auto"/>
          <w:sz w:val="24"/>
          <w:szCs w:val="24"/>
        </w:rPr>
        <w:t>d)</w:t>
      </w:r>
      <w:r w:rsidRPr="00660612">
        <w:rPr>
          <w:rFonts w:ascii="Times New Roman" w:hAnsi="Times New Roman" w:cs="Times New Roman"/>
          <w:color w:val="auto"/>
          <w:sz w:val="24"/>
          <w:szCs w:val="24"/>
        </w:rPr>
        <w:tab/>
        <w:t>a Lebonyolító által előírt biztosítékokat legkésőbb a támogatás első folyósítását 5 nappal megelőző időponttól, kötelezettségei megszűnéséig rendelkezésre bocsátja;</w:t>
      </w:r>
    </w:p>
    <w:p w:rsidR="00285DB6" w:rsidRPr="00660612" w:rsidRDefault="003D5A7A" w:rsidP="003D5A7A">
      <w:pPr>
        <w:spacing w:after="0" w:line="259" w:lineRule="auto"/>
        <w:ind w:right="0"/>
        <w:rPr>
          <w:rFonts w:ascii="Times New Roman" w:hAnsi="Times New Roman" w:cs="Times New Roman"/>
          <w:color w:val="auto"/>
          <w:sz w:val="24"/>
          <w:szCs w:val="24"/>
        </w:rPr>
      </w:pPr>
      <w:proofErr w:type="gramStart"/>
      <w:r w:rsidRPr="00660612">
        <w:rPr>
          <w:rFonts w:ascii="Times New Roman" w:hAnsi="Times New Roman" w:cs="Times New Roman"/>
          <w:color w:val="auto"/>
          <w:sz w:val="24"/>
          <w:szCs w:val="24"/>
        </w:rPr>
        <w:t>e</w:t>
      </w:r>
      <w:proofErr w:type="gramEnd"/>
      <w:r w:rsidRPr="00660612">
        <w:rPr>
          <w:rFonts w:ascii="Times New Roman" w:hAnsi="Times New Roman" w:cs="Times New Roman"/>
          <w:color w:val="auto"/>
          <w:sz w:val="24"/>
          <w:szCs w:val="24"/>
        </w:rPr>
        <w:t>)</w:t>
      </w:r>
      <w:r w:rsidRPr="00660612">
        <w:rPr>
          <w:rFonts w:ascii="Times New Roman" w:hAnsi="Times New Roman" w:cs="Times New Roman"/>
          <w:color w:val="auto"/>
          <w:sz w:val="24"/>
          <w:szCs w:val="24"/>
        </w:rPr>
        <w:tab/>
        <w:t xml:space="preserve">vele szemben nem állnak fenn az </w:t>
      </w:r>
      <w:proofErr w:type="spellStart"/>
      <w:r w:rsidRPr="00660612">
        <w:rPr>
          <w:rFonts w:ascii="Times New Roman" w:hAnsi="Times New Roman" w:cs="Times New Roman"/>
          <w:color w:val="auto"/>
          <w:sz w:val="24"/>
          <w:szCs w:val="24"/>
        </w:rPr>
        <w:t>Ávr</w:t>
      </w:r>
      <w:proofErr w:type="spellEnd"/>
      <w:r w:rsidRPr="00660612">
        <w:rPr>
          <w:rFonts w:ascii="Times New Roman" w:hAnsi="Times New Roman" w:cs="Times New Roman"/>
          <w:color w:val="auto"/>
          <w:sz w:val="24"/>
          <w:szCs w:val="24"/>
        </w:rPr>
        <w:t>. 81. §</w:t>
      </w:r>
      <w:proofErr w:type="spellStart"/>
      <w:r w:rsidRPr="00660612">
        <w:rPr>
          <w:rFonts w:ascii="Times New Roman" w:hAnsi="Times New Roman" w:cs="Times New Roman"/>
          <w:color w:val="auto"/>
          <w:sz w:val="24"/>
          <w:szCs w:val="24"/>
        </w:rPr>
        <w:t>-ában</w:t>
      </w:r>
      <w:proofErr w:type="spellEnd"/>
      <w:r w:rsidRPr="00660612">
        <w:rPr>
          <w:rFonts w:ascii="Times New Roman" w:hAnsi="Times New Roman" w:cs="Times New Roman"/>
          <w:color w:val="auto"/>
          <w:sz w:val="24"/>
          <w:szCs w:val="24"/>
        </w:rPr>
        <w:t xml:space="preserve"> meghatározott feltételek.</w:t>
      </w:r>
    </w:p>
    <w:p w:rsidR="003D5A7A" w:rsidRPr="00660612" w:rsidRDefault="003D5A7A" w:rsidP="003D5A7A">
      <w:pPr>
        <w:spacing w:after="0" w:line="259" w:lineRule="auto"/>
        <w:ind w:right="0"/>
        <w:rPr>
          <w:rFonts w:ascii="Times New Roman" w:hAnsi="Times New Roman" w:cs="Times New Roman"/>
          <w:color w:val="auto"/>
          <w:sz w:val="24"/>
          <w:szCs w:val="24"/>
        </w:rPr>
      </w:pPr>
    </w:p>
    <w:p w:rsidR="00285DB6" w:rsidRPr="00660612" w:rsidRDefault="0047402B" w:rsidP="00F40325">
      <w:pPr>
        <w:pStyle w:val="Cmsor1"/>
        <w:ind w:left="466" w:right="98" w:hanging="466"/>
        <w:rPr>
          <w:rFonts w:ascii="Times New Roman" w:hAnsi="Times New Roman" w:cs="Times New Roman"/>
          <w:color w:val="auto"/>
          <w:sz w:val="24"/>
          <w:szCs w:val="24"/>
        </w:rPr>
      </w:pPr>
      <w:r w:rsidRPr="00660612">
        <w:rPr>
          <w:rFonts w:ascii="Times New Roman" w:hAnsi="Times New Roman" w:cs="Times New Roman"/>
          <w:color w:val="auto"/>
          <w:sz w:val="24"/>
          <w:szCs w:val="24"/>
        </w:rPr>
        <w:t>Záró rendelkezések</w:t>
      </w:r>
    </w:p>
    <w:p w:rsidR="00285DB6" w:rsidRPr="00660612" w:rsidRDefault="0047402B" w:rsidP="003D5A7A">
      <w:pPr>
        <w:spacing w:after="6" w:line="259" w:lineRule="auto"/>
        <w:ind w:left="0" w:right="0" w:firstLine="0"/>
        <w:rPr>
          <w:rFonts w:ascii="Times New Roman" w:hAnsi="Times New Roman" w:cs="Times New Roman"/>
          <w:color w:val="C00000"/>
          <w:sz w:val="24"/>
          <w:szCs w:val="24"/>
        </w:rPr>
      </w:pPr>
      <w:r w:rsidRPr="00660612">
        <w:rPr>
          <w:rFonts w:ascii="Times New Roman" w:hAnsi="Times New Roman" w:cs="Times New Roman"/>
          <w:color w:val="C00000"/>
          <w:sz w:val="24"/>
          <w:szCs w:val="24"/>
        </w:rPr>
        <w:t xml:space="preserve"> </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12.1.</w:t>
      </w:r>
      <w:r w:rsidRPr="00660612">
        <w:rPr>
          <w:rFonts w:ascii="Times New Roman" w:hAnsi="Times New Roman" w:cs="Times New Roman"/>
          <w:color w:val="auto"/>
          <w:sz w:val="24"/>
          <w:szCs w:val="24"/>
        </w:rPr>
        <w:tab/>
        <w:t>A Támogatói Okirat céljára és társadalmi hasznosságára tekintettel a Felek fokozott gondossággal kötelesek eljárni a teljesítés során. Erre tekintettel a Felek kötelesek egymás teljesítését elősegítve szorosan együttműködni, és egymás méltányos érdekeit figyelembe venni. Felek a Támogatói Okirat kapcsán eredő esetleges jogvitáikat elsősorban tárgyalásos úton kötelesek rendezni.</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lastRenderedPageBreak/>
        <w:t>12.2.</w:t>
      </w:r>
      <w:r w:rsidRPr="00660612">
        <w:rPr>
          <w:rFonts w:ascii="Times New Roman" w:hAnsi="Times New Roman" w:cs="Times New Roman"/>
          <w:color w:val="auto"/>
          <w:sz w:val="24"/>
          <w:szCs w:val="24"/>
        </w:rPr>
        <w:tab/>
        <w:t>Felek egymás részére megküldött nyilatkozataik (felszólítás, értesítés, kérelem) megtételét írásban kötelesek teljesíteni. Postai úton történő kézbesítés esetén az értesítést hivatalos iratként kell feladni és kézbesíteni. Ha a postai úton történő kézbesítés azért hiúsul meg, mert a címzett vagy meghatalmazottja úgy nyilatkozik, hogy a küldeményt nem veszi át, az értesítést a kézbesítés megkísérlésének napján kézbesítettnek kell tekinteni. Ha a küldemény a postai kézbesítés második megkísérlését követően is „nem kereste” jelzéssel érkezik vissza, a posta által visszaküldött küldemény visszafordításának napját kell a kézbesítés napjának tekinteni.</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12.3.</w:t>
      </w:r>
      <w:r w:rsidRPr="00660612">
        <w:rPr>
          <w:rFonts w:ascii="Times New Roman" w:hAnsi="Times New Roman" w:cs="Times New Roman"/>
          <w:color w:val="auto"/>
          <w:sz w:val="24"/>
          <w:szCs w:val="24"/>
        </w:rPr>
        <w:tab/>
        <w:t xml:space="preserve">A Támogatói Okirat kiadásának feltételeként meghatározott dokumentumok, valamint a beszámoló elfogadásáról szóló döntésig beküldött és a Lebonyolító által elfogadott módosítási kérelmek a Támogatói Okirat részét képezik. A Kedvezményezett pályázati dokumentációját a Támogatói Okirat, annak mellékletei, a támogatási igény, valamint a benyújtott nyilatkozatok, egyéb kérelmek képezik. A Támogatói Okirat rendelkezéseit a Kedvezményezett pályázata/támogatási kérelme, nyilatkozatai, egyéb kérelmei figyelembevételével, továbbá a Támogatói Okirat mellékletei, a Pályázati </w:t>
      </w:r>
      <w:r w:rsidR="004419DB">
        <w:rPr>
          <w:rFonts w:ascii="Times New Roman" w:hAnsi="Times New Roman" w:cs="Times New Roman"/>
          <w:color w:val="auto"/>
          <w:sz w:val="24"/>
          <w:szCs w:val="24"/>
        </w:rPr>
        <w:t>Felhívás</w:t>
      </w:r>
      <w:r w:rsidRPr="00660612">
        <w:rPr>
          <w:rFonts w:ascii="Times New Roman" w:hAnsi="Times New Roman" w:cs="Times New Roman"/>
          <w:color w:val="auto"/>
          <w:sz w:val="24"/>
          <w:szCs w:val="24"/>
        </w:rPr>
        <w:t xml:space="preserve">, valamint a Pályázati Útmutató alapján kell értelmezni. </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660612"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12.4.</w:t>
      </w:r>
      <w:r w:rsidRPr="00660612">
        <w:rPr>
          <w:rFonts w:ascii="Times New Roman" w:hAnsi="Times New Roman" w:cs="Times New Roman"/>
          <w:color w:val="auto"/>
          <w:sz w:val="24"/>
          <w:szCs w:val="24"/>
        </w:rPr>
        <w:tab/>
      </w:r>
      <w:r w:rsidR="003D5A7A" w:rsidRPr="00660612">
        <w:rPr>
          <w:rFonts w:ascii="Times New Roman" w:hAnsi="Times New Roman" w:cs="Times New Roman"/>
          <w:color w:val="auto"/>
          <w:sz w:val="24"/>
          <w:szCs w:val="24"/>
        </w:rPr>
        <w:t xml:space="preserve">Az </w:t>
      </w:r>
      <w:proofErr w:type="spellStart"/>
      <w:r w:rsidR="003D5A7A" w:rsidRPr="00660612">
        <w:rPr>
          <w:rFonts w:ascii="Times New Roman" w:hAnsi="Times New Roman" w:cs="Times New Roman"/>
          <w:color w:val="auto"/>
          <w:sz w:val="24"/>
          <w:szCs w:val="24"/>
        </w:rPr>
        <w:t>ÁSZF-ben</w:t>
      </w:r>
      <w:proofErr w:type="spellEnd"/>
      <w:r w:rsidR="003D5A7A" w:rsidRPr="00660612">
        <w:rPr>
          <w:rFonts w:ascii="Times New Roman" w:hAnsi="Times New Roman" w:cs="Times New Roman"/>
          <w:color w:val="auto"/>
          <w:sz w:val="24"/>
          <w:szCs w:val="24"/>
        </w:rPr>
        <w:t xml:space="preserve"> és a Támogatói Okiratban nem vagy nem kellő részletességgel szabályozott kérdések tekintetében a magyar jog szabályai az irányadóak. </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3D5A7A" w:rsidRPr="00660612" w:rsidRDefault="00660612"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12.5.</w:t>
      </w:r>
      <w:r w:rsidRPr="00660612">
        <w:rPr>
          <w:rFonts w:ascii="Times New Roman" w:hAnsi="Times New Roman" w:cs="Times New Roman"/>
          <w:color w:val="auto"/>
          <w:sz w:val="24"/>
          <w:szCs w:val="24"/>
        </w:rPr>
        <w:tab/>
      </w:r>
      <w:r w:rsidR="003D5A7A" w:rsidRPr="00660612">
        <w:rPr>
          <w:rFonts w:ascii="Times New Roman" w:hAnsi="Times New Roman" w:cs="Times New Roman"/>
          <w:color w:val="auto"/>
          <w:sz w:val="24"/>
          <w:szCs w:val="24"/>
        </w:rPr>
        <w:t xml:space="preserve">Közérdekből nyilvános a pályázati </w:t>
      </w:r>
      <w:r w:rsidR="00F831FC">
        <w:rPr>
          <w:rFonts w:ascii="Times New Roman" w:hAnsi="Times New Roman" w:cs="Times New Roman"/>
          <w:color w:val="auto"/>
          <w:sz w:val="24"/>
          <w:szCs w:val="24"/>
        </w:rPr>
        <w:t>felhívás</w:t>
      </w:r>
      <w:r w:rsidR="003D5A7A" w:rsidRPr="00660612">
        <w:rPr>
          <w:rFonts w:ascii="Times New Roman" w:hAnsi="Times New Roman" w:cs="Times New Roman"/>
          <w:color w:val="auto"/>
          <w:sz w:val="24"/>
          <w:szCs w:val="24"/>
        </w:rPr>
        <w:t>t előkészítő, a pályázatot kiíró, a támogatási döntést előkészítő és a döntéshozó személy, testület által a pályázattal, a pályázati eljárással, a támogatási döntéssel összefüggésben kezelt, közérdekű adatnak és különleges adatnak nem minősülő adat.</w:t>
      </w:r>
    </w:p>
    <w:p w:rsidR="003D5A7A" w:rsidRPr="00660612" w:rsidRDefault="003D5A7A" w:rsidP="003D5A7A">
      <w:pPr>
        <w:spacing w:after="0" w:line="259" w:lineRule="auto"/>
        <w:ind w:left="0" w:right="0" w:firstLine="0"/>
        <w:rPr>
          <w:rFonts w:ascii="Times New Roman" w:hAnsi="Times New Roman" w:cs="Times New Roman"/>
          <w:color w:val="auto"/>
          <w:sz w:val="24"/>
          <w:szCs w:val="24"/>
        </w:rPr>
      </w:pPr>
    </w:p>
    <w:p w:rsidR="00285DB6" w:rsidRPr="00660612" w:rsidRDefault="003D5A7A" w:rsidP="003D5A7A">
      <w:pPr>
        <w:spacing w:after="0" w:line="259" w:lineRule="auto"/>
        <w:ind w:left="0" w:right="0" w:firstLine="0"/>
        <w:rPr>
          <w:rFonts w:ascii="Times New Roman" w:hAnsi="Times New Roman" w:cs="Times New Roman"/>
          <w:color w:val="auto"/>
          <w:sz w:val="24"/>
          <w:szCs w:val="24"/>
        </w:rPr>
      </w:pPr>
      <w:r w:rsidRPr="00660612">
        <w:rPr>
          <w:rFonts w:ascii="Times New Roman" w:hAnsi="Times New Roman" w:cs="Times New Roman"/>
          <w:color w:val="auto"/>
          <w:sz w:val="24"/>
          <w:szCs w:val="24"/>
        </w:rPr>
        <w:t>12.6.</w:t>
      </w:r>
      <w:r w:rsidRPr="00660612">
        <w:rPr>
          <w:rFonts w:ascii="Times New Roman" w:hAnsi="Times New Roman" w:cs="Times New Roman"/>
          <w:color w:val="auto"/>
          <w:sz w:val="24"/>
          <w:szCs w:val="24"/>
        </w:rPr>
        <w:tab/>
        <w:t xml:space="preserve">A közpénzekből nyújtott támogatások átláthatóságáról szóló 2007. évi CLXXXI. törvény végrehajtásáról szóló 67/2008. (III. 29.) Korm. rendelet 4. § l) alpontjának értelmében az Útravaló Ösztöndíjprogramból nyújtott esélyteremtő ösztöndíjak nem tartoznak a közpénzekből nyújtott támogatások átláthatóságáról szóló törvény hatálya alá. A személyes adatokat a Lebonyolító kizárólag a támogatási igények feldolgozásához, elbírálásának felterjesztéséhez, a Támogatói Okirat kiadásához, módosításához és felmondásához, valamint a visszavonási eljárás során szükséges mértékben használhatja fel és kezelheti. A Lebonyolító a személyes adatokat – az ellenőrzésre jogosult hatóságok megkeresésén kívül – harmadik személy részére nem adhatja ki. </w:t>
      </w:r>
      <w:r w:rsidR="0047402B" w:rsidRPr="00660612">
        <w:rPr>
          <w:rFonts w:ascii="Times New Roman" w:hAnsi="Times New Roman" w:cs="Times New Roman"/>
          <w:color w:val="auto"/>
          <w:sz w:val="24"/>
          <w:szCs w:val="24"/>
        </w:rPr>
        <w:t xml:space="preserve"> </w:t>
      </w:r>
    </w:p>
    <w:p w:rsidR="00733B9A" w:rsidRPr="00660612" w:rsidRDefault="00733B9A" w:rsidP="003D5A7A">
      <w:pPr>
        <w:pStyle w:val="Cmsor1"/>
        <w:numPr>
          <w:ilvl w:val="0"/>
          <w:numId w:val="0"/>
        </w:numPr>
        <w:ind w:left="3155" w:right="3195"/>
        <w:jc w:val="both"/>
        <w:rPr>
          <w:rFonts w:ascii="Times New Roman" w:hAnsi="Times New Roman" w:cs="Times New Roman"/>
          <w:color w:val="auto"/>
          <w:sz w:val="24"/>
          <w:szCs w:val="24"/>
        </w:rPr>
      </w:pPr>
    </w:p>
    <w:p w:rsidR="003D5A7A" w:rsidRPr="003D5A7A" w:rsidRDefault="003D5A7A" w:rsidP="003D5A7A">
      <w:pPr>
        <w:spacing w:after="0" w:line="240" w:lineRule="auto"/>
        <w:rPr>
          <w:rFonts w:ascii="Times New Roman" w:hAnsi="Times New Roman" w:cs="Times New Roman"/>
          <w:sz w:val="24"/>
          <w:szCs w:val="24"/>
        </w:rPr>
      </w:pPr>
      <w:r w:rsidRPr="003D5A7A">
        <w:rPr>
          <w:rFonts w:ascii="Times New Roman" w:hAnsi="Times New Roman" w:cs="Times New Roman"/>
          <w:sz w:val="24"/>
          <w:szCs w:val="24"/>
        </w:rPr>
        <w:t>Budapest,</w:t>
      </w:r>
    </w:p>
    <w:p w:rsidR="003D5A7A" w:rsidRPr="003D5A7A" w:rsidRDefault="003D5A7A" w:rsidP="003D5A7A">
      <w:pPr>
        <w:spacing w:after="0" w:line="240" w:lineRule="auto"/>
        <w:rPr>
          <w:rFonts w:ascii="Times New Roman" w:hAnsi="Times New Roman" w:cs="Times New Roman"/>
          <w:sz w:val="24"/>
          <w:szCs w:val="24"/>
        </w:rPr>
      </w:pPr>
    </w:p>
    <w:tbl>
      <w:tblPr>
        <w:tblW w:w="9286" w:type="dxa"/>
        <w:tblInd w:w="-34" w:type="dxa"/>
        <w:tblLayout w:type="fixed"/>
        <w:tblLook w:val="0000" w:firstRow="0" w:lastRow="0" w:firstColumn="0" w:lastColumn="0" w:noHBand="0" w:noVBand="0"/>
      </w:tblPr>
      <w:tblGrid>
        <w:gridCol w:w="9286"/>
      </w:tblGrid>
      <w:tr w:rsidR="003D5A7A" w:rsidRPr="003D5A7A" w:rsidTr="00607DBF">
        <w:tc>
          <w:tcPr>
            <w:tcW w:w="4474" w:type="dxa"/>
          </w:tcPr>
          <w:p w:rsidR="003D5A7A" w:rsidRPr="003D5A7A" w:rsidRDefault="003D5A7A" w:rsidP="003D5A7A">
            <w:pPr>
              <w:snapToGrid w:val="0"/>
              <w:spacing w:after="0" w:line="240" w:lineRule="auto"/>
              <w:ind w:left="0" w:right="0" w:firstLine="0"/>
              <w:jc w:val="center"/>
              <w:rPr>
                <w:rFonts w:ascii="Times New Roman" w:eastAsia="Times New Roman" w:hAnsi="Times New Roman" w:cs="Times New Roman"/>
                <w:b/>
                <w:bCs/>
                <w:color w:val="auto"/>
                <w:sz w:val="24"/>
                <w:szCs w:val="24"/>
              </w:rPr>
            </w:pPr>
          </w:p>
          <w:p w:rsidR="003D5A7A" w:rsidRPr="003D5A7A" w:rsidRDefault="00951CDD" w:rsidP="003D5A7A">
            <w:pPr>
              <w:snapToGrid w:val="0"/>
              <w:spacing w:after="0" w:line="240" w:lineRule="auto"/>
              <w:ind w:left="0" w:right="0" w:firstLine="0"/>
              <w:jc w:val="center"/>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 xml:space="preserve">Daróczi János </w:t>
            </w:r>
          </w:p>
          <w:p w:rsidR="003D5A7A" w:rsidRPr="003D5A7A" w:rsidRDefault="003D5A7A" w:rsidP="003D5A7A">
            <w:pPr>
              <w:snapToGrid w:val="0"/>
              <w:spacing w:after="0" w:line="240" w:lineRule="auto"/>
              <w:ind w:left="0" w:right="0" w:firstLine="0"/>
              <w:jc w:val="center"/>
              <w:rPr>
                <w:rFonts w:ascii="Times New Roman" w:eastAsia="Times New Roman" w:hAnsi="Times New Roman" w:cs="Times New Roman"/>
                <w:b/>
                <w:bCs/>
                <w:color w:val="auto"/>
                <w:sz w:val="24"/>
                <w:szCs w:val="24"/>
              </w:rPr>
            </w:pPr>
            <w:r w:rsidRPr="003D5A7A">
              <w:rPr>
                <w:rFonts w:ascii="Times New Roman" w:eastAsia="Times New Roman" w:hAnsi="Times New Roman" w:cs="Times New Roman"/>
                <w:b/>
                <w:bCs/>
                <w:color w:val="auto"/>
                <w:sz w:val="24"/>
                <w:szCs w:val="24"/>
              </w:rPr>
              <w:t>főigazgató</w:t>
            </w:r>
          </w:p>
          <w:p w:rsidR="003D5A7A" w:rsidRPr="003D5A7A" w:rsidRDefault="003D5A7A" w:rsidP="003D5A7A">
            <w:pPr>
              <w:spacing w:after="0" w:line="240" w:lineRule="auto"/>
              <w:ind w:left="0" w:right="0" w:firstLine="0"/>
              <w:jc w:val="center"/>
              <w:rPr>
                <w:rFonts w:ascii="Times New Roman" w:eastAsia="Times New Roman" w:hAnsi="Times New Roman" w:cs="Times New Roman"/>
                <w:color w:val="auto"/>
                <w:sz w:val="24"/>
                <w:szCs w:val="24"/>
              </w:rPr>
            </w:pPr>
          </w:p>
        </w:tc>
      </w:tr>
      <w:tr w:rsidR="003D5A7A" w:rsidRPr="003D5A7A" w:rsidTr="00607DBF">
        <w:tc>
          <w:tcPr>
            <w:tcW w:w="4474" w:type="dxa"/>
          </w:tcPr>
          <w:p w:rsidR="003D5A7A" w:rsidRPr="003D5A7A" w:rsidRDefault="003D5A7A" w:rsidP="003D5A7A">
            <w:pPr>
              <w:spacing w:after="0" w:line="240" w:lineRule="auto"/>
              <w:ind w:left="0" w:right="0" w:firstLine="0"/>
              <w:jc w:val="center"/>
              <w:rPr>
                <w:rFonts w:ascii="Times New Roman" w:eastAsia="Times New Roman" w:hAnsi="Times New Roman" w:cs="Times New Roman"/>
                <w:color w:val="auto"/>
                <w:sz w:val="24"/>
                <w:szCs w:val="24"/>
              </w:rPr>
            </w:pPr>
            <w:r w:rsidRPr="003D5A7A">
              <w:rPr>
                <w:rFonts w:ascii="Times New Roman" w:eastAsia="Times New Roman" w:hAnsi="Times New Roman" w:cs="Times New Roman"/>
                <w:color w:val="auto"/>
                <w:sz w:val="24"/>
                <w:szCs w:val="24"/>
              </w:rPr>
              <w:t>P.H.</w:t>
            </w:r>
          </w:p>
        </w:tc>
      </w:tr>
    </w:tbl>
    <w:p w:rsidR="003D5A7A" w:rsidRPr="003D5A7A" w:rsidRDefault="003D5A7A" w:rsidP="003D5A7A">
      <w:pPr>
        <w:spacing w:after="0" w:line="240" w:lineRule="auto"/>
        <w:rPr>
          <w:rFonts w:ascii="Times New Roman" w:hAnsi="Times New Roman" w:cs="Times New Roman"/>
          <w:sz w:val="24"/>
          <w:szCs w:val="24"/>
        </w:rPr>
      </w:pPr>
    </w:p>
    <w:p w:rsidR="00285DB6" w:rsidRPr="00660612" w:rsidRDefault="00285DB6" w:rsidP="009E29B9">
      <w:pPr>
        <w:spacing w:line="259" w:lineRule="auto"/>
        <w:ind w:left="10" w:hanging="10"/>
        <w:rPr>
          <w:rFonts w:ascii="Times New Roman" w:hAnsi="Times New Roman" w:cs="Times New Roman"/>
          <w:color w:val="C00000"/>
          <w:sz w:val="24"/>
          <w:szCs w:val="24"/>
        </w:rPr>
      </w:pPr>
    </w:p>
    <w:sectPr w:rsidR="00285DB6" w:rsidRPr="00660612" w:rsidSect="002153FD">
      <w:footerReference w:type="even" r:id="rId8"/>
      <w:footerReference w:type="default" r:id="rId9"/>
      <w:headerReference w:type="first" r:id="rId10"/>
      <w:footerReference w:type="first" r:id="rId11"/>
      <w:pgSz w:w="11906" w:h="16838"/>
      <w:pgMar w:top="708" w:right="1320" w:bottom="709" w:left="1419"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017" w:rsidRDefault="00930017">
      <w:pPr>
        <w:spacing w:after="0" w:line="240" w:lineRule="auto"/>
      </w:pPr>
      <w:r>
        <w:separator/>
      </w:r>
    </w:p>
  </w:endnote>
  <w:endnote w:type="continuationSeparator" w:id="0">
    <w:p w:rsidR="00930017" w:rsidRDefault="00930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57" w:rsidRDefault="00A47057">
    <w:pPr>
      <w:tabs>
        <w:tab w:val="center" w:pos="4490"/>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57" w:rsidRDefault="00A47057">
    <w:pPr>
      <w:tabs>
        <w:tab w:val="center" w:pos="4490"/>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4A250E" w:rsidRPr="004A250E">
      <w:rPr>
        <w:rFonts w:ascii="Times New Roman" w:eastAsia="Times New Roman" w:hAnsi="Times New Roman" w:cs="Times New Roman"/>
        <w:noProof/>
        <w:sz w:val="20"/>
      </w:rPr>
      <w:t>10</w:t>
    </w:r>
    <w:r>
      <w:rPr>
        <w:rFonts w:ascii="Times New Roman" w:eastAsia="Times New Roman" w:hAnsi="Times New Roman" w:cs="Times New Roman"/>
        <w:sz w:val="20"/>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465649"/>
      <w:docPartObj>
        <w:docPartGallery w:val="Page Numbers (Bottom of Page)"/>
        <w:docPartUnique/>
      </w:docPartObj>
    </w:sdtPr>
    <w:sdtEndPr/>
    <w:sdtContent>
      <w:p w:rsidR="00A47057" w:rsidRDefault="00A47057">
        <w:pPr>
          <w:pStyle w:val="llb"/>
          <w:jc w:val="center"/>
        </w:pPr>
        <w:r>
          <w:fldChar w:fldCharType="begin"/>
        </w:r>
        <w:r>
          <w:instrText>PAGE   \* MERGEFORMAT</w:instrText>
        </w:r>
        <w:r>
          <w:fldChar w:fldCharType="separate"/>
        </w:r>
        <w:r w:rsidR="004A250E">
          <w:rPr>
            <w:noProof/>
          </w:rPr>
          <w:t>1</w:t>
        </w:r>
        <w:r>
          <w:fldChar w:fldCharType="end"/>
        </w:r>
      </w:p>
    </w:sdtContent>
  </w:sdt>
  <w:p w:rsidR="00A47057" w:rsidRDefault="00A47057">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017" w:rsidRDefault="00930017">
      <w:pPr>
        <w:spacing w:after="0" w:line="240" w:lineRule="auto"/>
      </w:pPr>
      <w:r>
        <w:separator/>
      </w:r>
    </w:p>
  </w:footnote>
  <w:footnote w:type="continuationSeparator" w:id="0">
    <w:p w:rsidR="00930017" w:rsidRDefault="00930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057" w:rsidRPr="00352A44" w:rsidRDefault="00A47057" w:rsidP="00352A44">
    <w:pPr>
      <w:spacing w:after="20" w:line="240" w:lineRule="auto"/>
      <w:ind w:left="0" w:right="0" w:firstLine="180"/>
      <w:jc w:val="center"/>
      <w:rPr>
        <w:rFonts w:ascii="Times" w:eastAsia="Times New Roman" w:hAnsi="Times" w:cs="Times"/>
        <w:noProof/>
        <w:sz w:val="27"/>
        <w:szCs w:val="27"/>
      </w:rPr>
    </w:pPr>
    <w:r>
      <w:rPr>
        <w:rFonts w:ascii="Times" w:eastAsia="Times New Roman" w:hAnsi="Times" w:cs="Times"/>
        <w:noProof/>
        <w:sz w:val="27"/>
        <w:szCs w:val="27"/>
      </w:rPr>
      <w:drawing>
        <wp:inline distT="0" distB="0" distL="0" distR="0" wp14:anchorId="631AF1C8" wp14:editId="24A21572">
          <wp:extent cx="413385" cy="787400"/>
          <wp:effectExtent l="0" t="0" r="5715" b="0"/>
          <wp:docPr id="1" name="Kép 1" descr="http://njt.hu/konvert/Html/2018/0A/image/2018_0A__B0000011B1AC_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http://njt.hu/konvert/Html/2018/0A/image/2018_0A__B0000011B1AC_000_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 cy="787400"/>
                  </a:xfrm>
                  <a:prstGeom prst="rect">
                    <a:avLst/>
                  </a:prstGeom>
                  <a:noFill/>
                  <a:ln>
                    <a:noFill/>
                  </a:ln>
                </pic:spPr>
              </pic:pic>
            </a:graphicData>
          </a:graphic>
        </wp:inline>
      </w:drawing>
    </w:r>
  </w:p>
  <w:p w:rsidR="00A47057" w:rsidRDefault="00A47057" w:rsidP="00352A44">
    <w:pPr>
      <w:pStyle w:val="lfej"/>
      <w:jc w:val="center"/>
    </w:pPr>
    <w:r w:rsidRPr="00352A44">
      <w:rPr>
        <w:rFonts w:ascii="Times New Roman" w:eastAsia="Times New Roman" w:hAnsi="Times New Roman" w:cs="Times New Roman"/>
        <w:color w:val="auto"/>
        <w:sz w:val="20"/>
        <w:szCs w:val="20"/>
        <w:lang w:val="x-none" w:eastAsia="x-none"/>
      </w:rPr>
      <w:t>TÁRSADALMI ESÉLYTEREMTÉSI FŐIGAZGATÓSÁG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0BE4"/>
    <w:multiLevelType w:val="hybridMultilevel"/>
    <w:tmpl w:val="F9AABA04"/>
    <w:lvl w:ilvl="0" w:tplc="DC94B42E">
      <w:numFmt w:val="bullet"/>
      <w:lvlText w:val=""/>
      <w:lvlJc w:val="left"/>
      <w:pPr>
        <w:ind w:left="1776" w:hanging="360"/>
      </w:pPr>
      <w:rPr>
        <w:rFonts w:ascii="Times New Roman" w:eastAsia="Cambria" w:hAnsi="Times New Roman" w:cs="Times New Roman"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 w15:restartNumberingAfterBreak="0">
    <w:nsid w:val="064947E9"/>
    <w:multiLevelType w:val="hybridMultilevel"/>
    <w:tmpl w:val="CF707A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6A5281"/>
    <w:multiLevelType w:val="hybridMultilevel"/>
    <w:tmpl w:val="DF58E754"/>
    <w:lvl w:ilvl="0" w:tplc="211A5644">
      <w:start w:val="1"/>
      <w:numFmt w:val="lowerLetter"/>
      <w:lvlText w:val="%1)"/>
      <w:lvlJc w:val="left"/>
      <w:pPr>
        <w:ind w:left="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B4A946E">
      <w:start w:val="1"/>
      <w:numFmt w:val="lowerLetter"/>
      <w:lvlText w:val="%2"/>
      <w:lvlJc w:val="left"/>
      <w:pPr>
        <w:ind w:left="17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2E44C76">
      <w:start w:val="1"/>
      <w:numFmt w:val="lowerRoman"/>
      <w:lvlText w:val="%3"/>
      <w:lvlJc w:val="left"/>
      <w:pPr>
        <w:ind w:left="24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D5E23A0">
      <w:start w:val="1"/>
      <w:numFmt w:val="decimal"/>
      <w:lvlText w:val="%4"/>
      <w:lvlJc w:val="left"/>
      <w:pPr>
        <w:ind w:left="31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C1EC852">
      <w:start w:val="1"/>
      <w:numFmt w:val="lowerLetter"/>
      <w:lvlText w:val="%5"/>
      <w:lvlJc w:val="left"/>
      <w:pPr>
        <w:ind w:left="38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55A48C6">
      <w:start w:val="1"/>
      <w:numFmt w:val="lowerRoman"/>
      <w:lvlText w:val="%6"/>
      <w:lvlJc w:val="left"/>
      <w:pPr>
        <w:ind w:left="45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86264A2">
      <w:start w:val="1"/>
      <w:numFmt w:val="decimal"/>
      <w:lvlText w:val="%7"/>
      <w:lvlJc w:val="left"/>
      <w:pPr>
        <w:ind w:left="53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F0932A">
      <w:start w:val="1"/>
      <w:numFmt w:val="lowerLetter"/>
      <w:lvlText w:val="%8"/>
      <w:lvlJc w:val="left"/>
      <w:pPr>
        <w:ind w:left="60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DE6ED46">
      <w:start w:val="1"/>
      <w:numFmt w:val="lowerRoman"/>
      <w:lvlText w:val="%9"/>
      <w:lvlJc w:val="left"/>
      <w:pPr>
        <w:ind w:left="67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A97E08"/>
    <w:multiLevelType w:val="hybridMultilevel"/>
    <w:tmpl w:val="7982FFC2"/>
    <w:lvl w:ilvl="0" w:tplc="3C9C8E9E">
      <w:start w:val="1"/>
      <w:numFmt w:val="lowerLetter"/>
      <w:lvlText w:val="%1)"/>
      <w:lvlJc w:val="left"/>
      <w:pPr>
        <w:ind w:left="99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AE29E7C">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EAE764A">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FB03D56">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0D80BDA">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A9AFDC0">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A5CD5DE">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350C016">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D58CD20">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6A53E8"/>
    <w:multiLevelType w:val="hybridMultilevel"/>
    <w:tmpl w:val="86D0507A"/>
    <w:lvl w:ilvl="0" w:tplc="B254B5BE">
      <w:start w:val="1"/>
      <w:numFmt w:val="upperRoman"/>
      <w:pStyle w:val="Cmsor1"/>
      <w:lvlText w:val="%1."/>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tplc="E4984A32">
      <w:start w:val="1"/>
      <w:numFmt w:val="lowerLetter"/>
      <w:lvlText w:val="%2"/>
      <w:lvlJc w:val="left"/>
      <w:pPr>
        <w:ind w:left="334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BD0AD308">
      <w:start w:val="1"/>
      <w:numFmt w:val="lowerRoman"/>
      <w:lvlText w:val="%3"/>
      <w:lvlJc w:val="left"/>
      <w:pPr>
        <w:ind w:left="40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7A047C9A">
      <w:start w:val="1"/>
      <w:numFmt w:val="decimal"/>
      <w:lvlText w:val="%4"/>
      <w:lvlJc w:val="left"/>
      <w:pPr>
        <w:ind w:left="478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92347540">
      <w:start w:val="1"/>
      <w:numFmt w:val="lowerLetter"/>
      <w:lvlText w:val="%5"/>
      <w:lvlJc w:val="left"/>
      <w:pPr>
        <w:ind w:left="550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9F8E98D0">
      <w:start w:val="1"/>
      <w:numFmt w:val="lowerRoman"/>
      <w:lvlText w:val="%6"/>
      <w:lvlJc w:val="left"/>
      <w:pPr>
        <w:ind w:left="622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03ECC73E">
      <w:start w:val="1"/>
      <w:numFmt w:val="decimal"/>
      <w:lvlText w:val="%7"/>
      <w:lvlJc w:val="left"/>
      <w:pPr>
        <w:ind w:left="694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2890999E">
      <w:start w:val="1"/>
      <w:numFmt w:val="lowerLetter"/>
      <w:lvlText w:val="%8"/>
      <w:lvlJc w:val="left"/>
      <w:pPr>
        <w:ind w:left="766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BE5C446E">
      <w:start w:val="1"/>
      <w:numFmt w:val="lowerRoman"/>
      <w:lvlText w:val="%9"/>
      <w:lvlJc w:val="left"/>
      <w:pPr>
        <w:ind w:left="8386"/>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650696"/>
    <w:multiLevelType w:val="hybridMultilevel"/>
    <w:tmpl w:val="A41C55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AD7140B"/>
    <w:multiLevelType w:val="multilevel"/>
    <w:tmpl w:val="16FAB4B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974C0A"/>
    <w:multiLevelType w:val="multilevel"/>
    <w:tmpl w:val="CD08375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EC343F"/>
    <w:multiLevelType w:val="hybridMultilevel"/>
    <w:tmpl w:val="222A2712"/>
    <w:lvl w:ilvl="0" w:tplc="5DA02590">
      <w:start w:val="6"/>
      <w:numFmt w:val="lowerLetter"/>
      <w:lvlText w:val="%1)"/>
      <w:lvlJc w:val="left"/>
      <w:pPr>
        <w:ind w:left="9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39041AC">
      <w:start w:val="1"/>
      <w:numFmt w:val="lowerLetter"/>
      <w:lvlText w:val="%2"/>
      <w:lvlJc w:val="left"/>
      <w:pPr>
        <w:ind w:left="11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6CC5D90">
      <w:start w:val="1"/>
      <w:numFmt w:val="lowerRoman"/>
      <w:lvlText w:val="%3"/>
      <w:lvlJc w:val="left"/>
      <w:pPr>
        <w:ind w:left="18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146223E">
      <w:start w:val="1"/>
      <w:numFmt w:val="decimal"/>
      <w:lvlText w:val="%4"/>
      <w:lvlJc w:val="left"/>
      <w:pPr>
        <w:ind w:left="25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8766F60">
      <w:start w:val="1"/>
      <w:numFmt w:val="lowerLetter"/>
      <w:lvlText w:val="%5"/>
      <w:lvlJc w:val="left"/>
      <w:pPr>
        <w:ind w:left="33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2A039CA">
      <w:start w:val="1"/>
      <w:numFmt w:val="lowerRoman"/>
      <w:lvlText w:val="%6"/>
      <w:lvlJc w:val="left"/>
      <w:pPr>
        <w:ind w:left="40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03292CE">
      <w:start w:val="1"/>
      <w:numFmt w:val="decimal"/>
      <w:lvlText w:val="%7"/>
      <w:lvlJc w:val="left"/>
      <w:pPr>
        <w:ind w:left="47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482147A">
      <w:start w:val="1"/>
      <w:numFmt w:val="lowerLetter"/>
      <w:lvlText w:val="%8"/>
      <w:lvlJc w:val="left"/>
      <w:pPr>
        <w:ind w:left="54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4BCBB28">
      <w:start w:val="1"/>
      <w:numFmt w:val="lowerRoman"/>
      <w:lvlText w:val="%9"/>
      <w:lvlJc w:val="left"/>
      <w:pPr>
        <w:ind w:left="61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36A7362"/>
    <w:multiLevelType w:val="hybridMultilevel"/>
    <w:tmpl w:val="70F60D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7E84C03"/>
    <w:multiLevelType w:val="multilevel"/>
    <w:tmpl w:val="9724B004"/>
    <w:lvl w:ilvl="0">
      <w:start w:val="7"/>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85661A"/>
    <w:multiLevelType w:val="multilevel"/>
    <w:tmpl w:val="7CE4DE8A"/>
    <w:lvl w:ilvl="0">
      <w:start w:val="10"/>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E6A1015"/>
    <w:multiLevelType w:val="hybridMultilevel"/>
    <w:tmpl w:val="2BE8D174"/>
    <w:lvl w:ilvl="0" w:tplc="040E0001">
      <w:start w:val="1"/>
      <w:numFmt w:val="bullet"/>
      <w:lvlText w:val=""/>
      <w:lvlJc w:val="left"/>
      <w:pPr>
        <w:ind w:left="578" w:hanging="360"/>
      </w:pPr>
      <w:rPr>
        <w:rFonts w:ascii="Symbol" w:hAnsi="Symbol" w:hint="default"/>
      </w:rPr>
    </w:lvl>
    <w:lvl w:ilvl="1" w:tplc="040E0003" w:tentative="1">
      <w:start w:val="1"/>
      <w:numFmt w:val="bullet"/>
      <w:lvlText w:val="o"/>
      <w:lvlJc w:val="left"/>
      <w:pPr>
        <w:ind w:left="1298" w:hanging="360"/>
      </w:pPr>
      <w:rPr>
        <w:rFonts w:ascii="Courier New" w:hAnsi="Courier New" w:cs="Courier New" w:hint="default"/>
      </w:rPr>
    </w:lvl>
    <w:lvl w:ilvl="2" w:tplc="040E0005" w:tentative="1">
      <w:start w:val="1"/>
      <w:numFmt w:val="bullet"/>
      <w:lvlText w:val=""/>
      <w:lvlJc w:val="left"/>
      <w:pPr>
        <w:ind w:left="2018" w:hanging="360"/>
      </w:pPr>
      <w:rPr>
        <w:rFonts w:ascii="Wingdings" w:hAnsi="Wingdings" w:hint="default"/>
      </w:rPr>
    </w:lvl>
    <w:lvl w:ilvl="3" w:tplc="040E0001" w:tentative="1">
      <w:start w:val="1"/>
      <w:numFmt w:val="bullet"/>
      <w:lvlText w:val=""/>
      <w:lvlJc w:val="left"/>
      <w:pPr>
        <w:ind w:left="2738" w:hanging="360"/>
      </w:pPr>
      <w:rPr>
        <w:rFonts w:ascii="Symbol" w:hAnsi="Symbol" w:hint="default"/>
      </w:rPr>
    </w:lvl>
    <w:lvl w:ilvl="4" w:tplc="040E0003" w:tentative="1">
      <w:start w:val="1"/>
      <w:numFmt w:val="bullet"/>
      <w:lvlText w:val="o"/>
      <w:lvlJc w:val="left"/>
      <w:pPr>
        <w:ind w:left="3458" w:hanging="360"/>
      </w:pPr>
      <w:rPr>
        <w:rFonts w:ascii="Courier New" w:hAnsi="Courier New" w:cs="Courier New" w:hint="default"/>
      </w:rPr>
    </w:lvl>
    <w:lvl w:ilvl="5" w:tplc="040E0005" w:tentative="1">
      <w:start w:val="1"/>
      <w:numFmt w:val="bullet"/>
      <w:lvlText w:val=""/>
      <w:lvlJc w:val="left"/>
      <w:pPr>
        <w:ind w:left="4178" w:hanging="360"/>
      </w:pPr>
      <w:rPr>
        <w:rFonts w:ascii="Wingdings" w:hAnsi="Wingdings" w:hint="default"/>
      </w:rPr>
    </w:lvl>
    <w:lvl w:ilvl="6" w:tplc="040E0001" w:tentative="1">
      <w:start w:val="1"/>
      <w:numFmt w:val="bullet"/>
      <w:lvlText w:val=""/>
      <w:lvlJc w:val="left"/>
      <w:pPr>
        <w:ind w:left="4898" w:hanging="360"/>
      </w:pPr>
      <w:rPr>
        <w:rFonts w:ascii="Symbol" w:hAnsi="Symbol" w:hint="default"/>
      </w:rPr>
    </w:lvl>
    <w:lvl w:ilvl="7" w:tplc="040E0003" w:tentative="1">
      <w:start w:val="1"/>
      <w:numFmt w:val="bullet"/>
      <w:lvlText w:val="o"/>
      <w:lvlJc w:val="left"/>
      <w:pPr>
        <w:ind w:left="5618" w:hanging="360"/>
      </w:pPr>
      <w:rPr>
        <w:rFonts w:ascii="Courier New" w:hAnsi="Courier New" w:cs="Courier New" w:hint="default"/>
      </w:rPr>
    </w:lvl>
    <w:lvl w:ilvl="8" w:tplc="040E0005" w:tentative="1">
      <w:start w:val="1"/>
      <w:numFmt w:val="bullet"/>
      <w:lvlText w:val=""/>
      <w:lvlJc w:val="left"/>
      <w:pPr>
        <w:ind w:left="6338" w:hanging="360"/>
      </w:pPr>
      <w:rPr>
        <w:rFonts w:ascii="Wingdings" w:hAnsi="Wingdings" w:hint="default"/>
      </w:rPr>
    </w:lvl>
  </w:abstractNum>
  <w:abstractNum w:abstractNumId="13" w15:restartNumberingAfterBreak="0">
    <w:nsid w:val="20BC77D0"/>
    <w:multiLevelType w:val="hybridMultilevel"/>
    <w:tmpl w:val="5240DB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4324150"/>
    <w:multiLevelType w:val="hybridMultilevel"/>
    <w:tmpl w:val="C05060E4"/>
    <w:lvl w:ilvl="0" w:tplc="8FB8079A">
      <w:start w:val="1"/>
      <w:numFmt w:val="bullet"/>
      <w:lvlText w:val="-"/>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DA7B90">
      <w:start w:val="1"/>
      <w:numFmt w:val="bullet"/>
      <w:lvlText w:val="o"/>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0AA20C8">
      <w:start w:val="1"/>
      <w:numFmt w:val="bullet"/>
      <w:lvlText w:val="▪"/>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A208AF2">
      <w:start w:val="1"/>
      <w:numFmt w:val="bullet"/>
      <w:lvlText w:val="•"/>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4F4DAC2">
      <w:start w:val="1"/>
      <w:numFmt w:val="bullet"/>
      <w:lvlText w:val="o"/>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CBAA8FA">
      <w:start w:val="1"/>
      <w:numFmt w:val="bullet"/>
      <w:lvlText w:val="▪"/>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228FF36">
      <w:start w:val="1"/>
      <w:numFmt w:val="bullet"/>
      <w:lvlText w:val="•"/>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DEBE64">
      <w:start w:val="1"/>
      <w:numFmt w:val="bullet"/>
      <w:lvlText w:val="o"/>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B024FC0">
      <w:start w:val="1"/>
      <w:numFmt w:val="bullet"/>
      <w:lvlText w:val="▪"/>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6F9653B"/>
    <w:multiLevelType w:val="hybridMultilevel"/>
    <w:tmpl w:val="7F623D10"/>
    <w:lvl w:ilvl="0" w:tplc="E53852E2">
      <w:start w:val="1"/>
      <w:numFmt w:val="lowerLetter"/>
      <w:lvlText w:val="%1)"/>
      <w:lvlJc w:val="left"/>
      <w:pPr>
        <w:ind w:left="720" w:hanging="360"/>
      </w:pPr>
      <w:rPr>
        <w:rFonts w:ascii="Times New Roman" w:hAnsi="Times New Roman" w:cs="Times New Roman" w:hint="default"/>
        <w:i w:val="0"/>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EBA3FF8"/>
    <w:multiLevelType w:val="hybridMultilevel"/>
    <w:tmpl w:val="7D00DBC0"/>
    <w:lvl w:ilvl="0" w:tplc="6CD240FC">
      <w:start w:val="4"/>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30B12E84"/>
    <w:multiLevelType w:val="multilevel"/>
    <w:tmpl w:val="5AF4A1D6"/>
    <w:lvl w:ilvl="0">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EB556CE"/>
    <w:multiLevelType w:val="multilevel"/>
    <w:tmpl w:val="EDE4F44A"/>
    <w:lvl w:ilvl="0">
      <w:start w:val="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6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02348C8"/>
    <w:multiLevelType w:val="multilevel"/>
    <w:tmpl w:val="EBD639B0"/>
    <w:lvl w:ilvl="0">
      <w:start w:val="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41B0B04"/>
    <w:multiLevelType w:val="hybridMultilevel"/>
    <w:tmpl w:val="41E4534C"/>
    <w:lvl w:ilvl="0" w:tplc="040E0017">
      <w:start w:val="1"/>
      <w:numFmt w:val="lowerLetter"/>
      <w:lvlText w:val="%1)"/>
      <w:lvlJc w:val="left"/>
      <w:pPr>
        <w:ind w:left="720" w:hanging="360"/>
      </w:pPr>
    </w:lvl>
    <w:lvl w:ilvl="1" w:tplc="B0681522">
      <w:start w:val="1"/>
      <w:numFmt w:val="lowerLetter"/>
      <w:lvlText w:val="%2)"/>
      <w:lvlJc w:val="left"/>
      <w:pPr>
        <w:ind w:left="1440" w:hanging="360"/>
      </w:pPr>
      <w:rPr>
        <w:rFonts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73D3403"/>
    <w:multiLevelType w:val="hybridMultilevel"/>
    <w:tmpl w:val="20F019CE"/>
    <w:lvl w:ilvl="0" w:tplc="77B84462">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DC67C6">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F83CC6">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C0ECA">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85BCE">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CCA580">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A7B50">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C87612">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742C38">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BB0A18"/>
    <w:multiLevelType w:val="hybridMultilevel"/>
    <w:tmpl w:val="DE88B01A"/>
    <w:lvl w:ilvl="0" w:tplc="5F0EFF14">
      <w:start w:val="1"/>
      <w:numFmt w:val="lowerLetter"/>
      <w:lvlText w:val="%1)"/>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9F0CF4E">
      <w:start w:val="1"/>
      <w:numFmt w:val="lowerLetter"/>
      <w:lvlText w:val="%2"/>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7932FD68">
      <w:start w:val="1"/>
      <w:numFmt w:val="lowerRoman"/>
      <w:lvlText w:val="%3"/>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A2EBBF4">
      <w:start w:val="1"/>
      <w:numFmt w:val="decimal"/>
      <w:lvlText w:val="%4"/>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FA81DD2">
      <w:start w:val="1"/>
      <w:numFmt w:val="lowerLetter"/>
      <w:lvlText w:val="%5"/>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28661E2">
      <w:start w:val="1"/>
      <w:numFmt w:val="lowerRoman"/>
      <w:lvlText w:val="%6"/>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DCA2138">
      <w:start w:val="1"/>
      <w:numFmt w:val="decimal"/>
      <w:lvlText w:val="%7"/>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6A46D76">
      <w:start w:val="1"/>
      <w:numFmt w:val="lowerLetter"/>
      <w:lvlText w:val="%8"/>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41C6204">
      <w:start w:val="1"/>
      <w:numFmt w:val="lowerRoman"/>
      <w:lvlText w:val="%9"/>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9312106"/>
    <w:multiLevelType w:val="hybridMultilevel"/>
    <w:tmpl w:val="581A51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BF37CB2"/>
    <w:multiLevelType w:val="hybridMultilevel"/>
    <w:tmpl w:val="11C63DB0"/>
    <w:lvl w:ilvl="0" w:tplc="6CD240FC">
      <w:start w:val="4"/>
      <w:numFmt w:val="bullet"/>
      <w:lvlText w:val="-"/>
      <w:lvlJc w:val="left"/>
      <w:pPr>
        <w:ind w:left="2136" w:hanging="360"/>
      </w:pPr>
      <w:rPr>
        <w:rFonts w:ascii="Times New Roman" w:eastAsiaTheme="minorHAnsi" w:hAnsi="Times New Roman" w:cs="Times New Roman"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25" w15:restartNumberingAfterBreak="0">
    <w:nsid w:val="4C011A00"/>
    <w:multiLevelType w:val="hybridMultilevel"/>
    <w:tmpl w:val="5E020A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C3B386D"/>
    <w:multiLevelType w:val="hybridMultilevel"/>
    <w:tmpl w:val="F7200E14"/>
    <w:lvl w:ilvl="0" w:tplc="040E0017">
      <w:start w:val="1"/>
      <w:numFmt w:val="lowerLetter"/>
      <w:lvlText w:val="%1)"/>
      <w:lvlJc w:val="left"/>
      <w:pPr>
        <w:ind w:left="1418"/>
      </w:pPr>
      <w:rPr>
        <w:b w:val="0"/>
        <w:i w:val="0"/>
        <w:strike w:val="0"/>
        <w:dstrike w:val="0"/>
        <w:color w:val="000000"/>
        <w:sz w:val="22"/>
        <w:szCs w:val="22"/>
        <w:u w:val="none" w:color="000000"/>
        <w:bdr w:val="none" w:sz="0" w:space="0" w:color="auto"/>
        <w:shd w:val="clear" w:color="auto" w:fill="auto"/>
        <w:vertAlign w:val="baseline"/>
      </w:rPr>
    </w:lvl>
    <w:lvl w:ilvl="1" w:tplc="7166B03E">
      <w:start w:val="1"/>
      <w:numFmt w:val="lowerLetter"/>
      <w:lvlText w:val="%2"/>
      <w:lvlJc w:val="left"/>
      <w:pPr>
        <w:ind w:left="20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CACDEC">
      <w:start w:val="1"/>
      <w:numFmt w:val="lowerRoman"/>
      <w:lvlText w:val="%3"/>
      <w:lvlJc w:val="left"/>
      <w:pPr>
        <w:ind w:left="27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365818">
      <w:start w:val="1"/>
      <w:numFmt w:val="decimal"/>
      <w:lvlText w:val="%4"/>
      <w:lvlJc w:val="left"/>
      <w:pPr>
        <w:ind w:left="35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6AC0CAC">
      <w:start w:val="1"/>
      <w:numFmt w:val="lowerLetter"/>
      <w:lvlText w:val="%5"/>
      <w:lvlJc w:val="left"/>
      <w:pPr>
        <w:ind w:left="42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9CAB858">
      <w:start w:val="1"/>
      <w:numFmt w:val="lowerRoman"/>
      <w:lvlText w:val="%6"/>
      <w:lvlJc w:val="left"/>
      <w:pPr>
        <w:ind w:left="49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2707B86">
      <w:start w:val="1"/>
      <w:numFmt w:val="decimal"/>
      <w:lvlText w:val="%7"/>
      <w:lvlJc w:val="left"/>
      <w:pPr>
        <w:ind w:left="56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74A7F8">
      <w:start w:val="1"/>
      <w:numFmt w:val="lowerLetter"/>
      <w:lvlText w:val="%8"/>
      <w:lvlJc w:val="left"/>
      <w:pPr>
        <w:ind w:left="63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AFC22C8">
      <w:start w:val="1"/>
      <w:numFmt w:val="lowerRoman"/>
      <w:lvlText w:val="%9"/>
      <w:lvlJc w:val="left"/>
      <w:pPr>
        <w:ind w:left="71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531C0A"/>
    <w:multiLevelType w:val="hybridMultilevel"/>
    <w:tmpl w:val="C7BAE8F4"/>
    <w:lvl w:ilvl="0" w:tplc="80D27DBC">
      <w:start w:val="1"/>
      <w:numFmt w:val="lowerLetter"/>
      <w:lvlText w:val="%1)"/>
      <w:lvlJc w:val="left"/>
      <w:pPr>
        <w:ind w:left="8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2967718">
      <w:start w:val="1"/>
      <w:numFmt w:val="lowerLetter"/>
      <w:lvlText w:val="%2"/>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226541E">
      <w:start w:val="1"/>
      <w:numFmt w:val="lowerRoman"/>
      <w:lvlText w:val="%3"/>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24AAF8C">
      <w:start w:val="1"/>
      <w:numFmt w:val="decimal"/>
      <w:lvlText w:val="%4"/>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1A49054">
      <w:start w:val="1"/>
      <w:numFmt w:val="lowerLetter"/>
      <w:lvlText w:val="%5"/>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D00394A">
      <w:start w:val="1"/>
      <w:numFmt w:val="lowerRoman"/>
      <w:lvlText w:val="%6"/>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EDE7D84">
      <w:start w:val="1"/>
      <w:numFmt w:val="decimal"/>
      <w:lvlText w:val="%7"/>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9A849A">
      <w:start w:val="1"/>
      <w:numFmt w:val="lowerLetter"/>
      <w:lvlText w:val="%8"/>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25664D0">
      <w:start w:val="1"/>
      <w:numFmt w:val="lowerRoman"/>
      <w:lvlText w:val="%9"/>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12A7851"/>
    <w:multiLevelType w:val="multilevel"/>
    <w:tmpl w:val="FE4C53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5E5B0C"/>
    <w:multiLevelType w:val="multilevel"/>
    <w:tmpl w:val="A546DFC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B730A0"/>
    <w:multiLevelType w:val="multilevel"/>
    <w:tmpl w:val="6A1ACD40"/>
    <w:lvl w:ilvl="0">
      <w:start w:val="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7"/>
      <w:numFmt w:val="decimal"/>
      <w:lvlRestart w:val="0"/>
      <w:lvlText w:val="%1.%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1FD2B30"/>
    <w:multiLevelType w:val="hybridMultilevel"/>
    <w:tmpl w:val="194821E8"/>
    <w:lvl w:ilvl="0" w:tplc="3538FEC2">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EBC60">
      <w:start w:val="1"/>
      <w:numFmt w:val="lowerLetter"/>
      <w:lvlText w:val="%2"/>
      <w:lvlJc w:val="left"/>
      <w:pPr>
        <w:ind w:left="1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E0D830">
      <w:start w:val="1"/>
      <w:numFmt w:val="lowerRoman"/>
      <w:lvlText w:val="%3"/>
      <w:lvlJc w:val="left"/>
      <w:pPr>
        <w:ind w:left="2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FAE36C">
      <w:start w:val="1"/>
      <w:numFmt w:val="decimal"/>
      <w:lvlText w:val="%4"/>
      <w:lvlJc w:val="left"/>
      <w:pPr>
        <w:ind w:left="3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DA06EA">
      <w:start w:val="1"/>
      <w:numFmt w:val="lowerLetter"/>
      <w:lvlText w:val="%5"/>
      <w:lvlJc w:val="left"/>
      <w:pPr>
        <w:ind w:left="3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4E81E0">
      <w:start w:val="1"/>
      <w:numFmt w:val="lowerRoman"/>
      <w:lvlText w:val="%6"/>
      <w:lvlJc w:val="left"/>
      <w:pPr>
        <w:ind w:left="4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FED85C">
      <w:start w:val="1"/>
      <w:numFmt w:val="decimal"/>
      <w:lvlText w:val="%7"/>
      <w:lvlJc w:val="left"/>
      <w:pPr>
        <w:ind w:left="5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E309C">
      <w:start w:val="1"/>
      <w:numFmt w:val="lowerLetter"/>
      <w:lvlText w:val="%8"/>
      <w:lvlJc w:val="left"/>
      <w:pPr>
        <w:ind w:left="6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EE8D8">
      <w:start w:val="1"/>
      <w:numFmt w:val="lowerRoman"/>
      <w:lvlText w:val="%9"/>
      <w:lvlJc w:val="left"/>
      <w:pPr>
        <w:ind w:left="6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8087D6C"/>
    <w:multiLevelType w:val="hybridMultilevel"/>
    <w:tmpl w:val="B4ACCF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8D105D8"/>
    <w:multiLevelType w:val="hybridMultilevel"/>
    <w:tmpl w:val="E3C0C4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0741854"/>
    <w:multiLevelType w:val="hybridMultilevel"/>
    <w:tmpl w:val="E356FC24"/>
    <w:lvl w:ilvl="0" w:tplc="7B74A210">
      <w:start w:val="1"/>
      <w:numFmt w:val="lowerLetter"/>
      <w:lvlText w:val="%1)"/>
      <w:lvlJc w:val="left"/>
      <w:pPr>
        <w:ind w:left="11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9A4C04C">
      <w:start w:val="1"/>
      <w:numFmt w:val="lowerLetter"/>
      <w:lvlText w:val="%2"/>
      <w:lvlJc w:val="left"/>
      <w:pPr>
        <w:ind w:left="18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52287D2">
      <w:start w:val="1"/>
      <w:numFmt w:val="lowerRoman"/>
      <w:lvlText w:val="%3"/>
      <w:lvlJc w:val="left"/>
      <w:pPr>
        <w:ind w:left="25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77404AC">
      <w:start w:val="1"/>
      <w:numFmt w:val="decimal"/>
      <w:lvlText w:val="%4"/>
      <w:lvlJc w:val="left"/>
      <w:pPr>
        <w:ind w:left="32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C4EAC54">
      <w:start w:val="1"/>
      <w:numFmt w:val="lowerLetter"/>
      <w:lvlText w:val="%5"/>
      <w:lvlJc w:val="left"/>
      <w:pPr>
        <w:ind w:left="401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730957C">
      <w:start w:val="1"/>
      <w:numFmt w:val="lowerRoman"/>
      <w:lvlText w:val="%6"/>
      <w:lvlJc w:val="left"/>
      <w:pPr>
        <w:ind w:left="473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EE29084">
      <w:start w:val="1"/>
      <w:numFmt w:val="decimal"/>
      <w:lvlText w:val="%7"/>
      <w:lvlJc w:val="left"/>
      <w:pPr>
        <w:ind w:left="545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DBA35FC">
      <w:start w:val="1"/>
      <w:numFmt w:val="lowerLetter"/>
      <w:lvlText w:val="%8"/>
      <w:lvlJc w:val="left"/>
      <w:pPr>
        <w:ind w:left="617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B781BB8">
      <w:start w:val="1"/>
      <w:numFmt w:val="lowerRoman"/>
      <w:lvlText w:val="%9"/>
      <w:lvlJc w:val="left"/>
      <w:pPr>
        <w:ind w:left="6895"/>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F53525"/>
    <w:multiLevelType w:val="multilevel"/>
    <w:tmpl w:val="F4D2D4B4"/>
    <w:lvl w:ilvl="0">
      <w:start w:val="7"/>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63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3"/>
      <w:numFmt w:val="decimal"/>
      <w:lvlRestart w:val="0"/>
      <w:lvlText w:val="%1.%2.%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7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65B0B47"/>
    <w:multiLevelType w:val="multilevel"/>
    <w:tmpl w:val="9D543842"/>
    <w:lvl w:ilvl="0">
      <w:start w:val="6"/>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93D138C"/>
    <w:multiLevelType w:val="multilevel"/>
    <w:tmpl w:val="4BDED8E2"/>
    <w:lvl w:ilvl="0">
      <w:start w:val="10"/>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start w:val="5"/>
      <w:numFmt w:val="decimal"/>
      <w:lvlRestart w:val="0"/>
      <w:lvlText w:val="%1.%2."/>
      <w:lvlJc w:val="left"/>
      <w:pPr>
        <w:ind w:left="12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BB0151C"/>
    <w:multiLevelType w:val="hybridMultilevel"/>
    <w:tmpl w:val="00A6585A"/>
    <w:lvl w:ilvl="0" w:tplc="C6F4FFC2">
      <w:start w:val="1"/>
      <w:numFmt w:val="lowerLetter"/>
      <w:lvlText w:val="%1)"/>
      <w:lvlJc w:val="left"/>
      <w:pPr>
        <w:ind w:left="141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166B03E">
      <w:start w:val="1"/>
      <w:numFmt w:val="lowerLetter"/>
      <w:lvlText w:val="%2"/>
      <w:lvlJc w:val="left"/>
      <w:pPr>
        <w:ind w:left="20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CACDEC">
      <w:start w:val="1"/>
      <w:numFmt w:val="lowerRoman"/>
      <w:lvlText w:val="%3"/>
      <w:lvlJc w:val="left"/>
      <w:pPr>
        <w:ind w:left="27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1365818">
      <w:start w:val="1"/>
      <w:numFmt w:val="decimal"/>
      <w:lvlText w:val="%4"/>
      <w:lvlJc w:val="left"/>
      <w:pPr>
        <w:ind w:left="35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6AC0CAC">
      <w:start w:val="1"/>
      <w:numFmt w:val="lowerLetter"/>
      <w:lvlText w:val="%5"/>
      <w:lvlJc w:val="left"/>
      <w:pPr>
        <w:ind w:left="42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9CAB858">
      <w:start w:val="1"/>
      <w:numFmt w:val="lowerRoman"/>
      <w:lvlText w:val="%6"/>
      <w:lvlJc w:val="left"/>
      <w:pPr>
        <w:ind w:left="49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2707B86">
      <w:start w:val="1"/>
      <w:numFmt w:val="decimal"/>
      <w:lvlText w:val="%7"/>
      <w:lvlJc w:val="left"/>
      <w:pPr>
        <w:ind w:left="56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A74A7F8">
      <w:start w:val="1"/>
      <w:numFmt w:val="lowerLetter"/>
      <w:lvlText w:val="%8"/>
      <w:lvlJc w:val="left"/>
      <w:pPr>
        <w:ind w:left="63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AFC22C8">
      <w:start w:val="1"/>
      <w:numFmt w:val="lowerRoman"/>
      <w:lvlText w:val="%9"/>
      <w:lvlJc w:val="left"/>
      <w:pPr>
        <w:ind w:left="71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2DD5F65"/>
    <w:multiLevelType w:val="hybridMultilevel"/>
    <w:tmpl w:val="FB44FB22"/>
    <w:lvl w:ilvl="0" w:tplc="CB9461E6">
      <w:start w:val="1"/>
      <w:numFmt w:val="lowerLetter"/>
      <w:lvlText w:val="%1)"/>
      <w:lvlJc w:val="left"/>
      <w:pPr>
        <w:ind w:left="9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9F0E352">
      <w:start w:val="1"/>
      <w:numFmt w:val="lowerLetter"/>
      <w:lvlText w:val="%2"/>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1FA3EDE">
      <w:start w:val="1"/>
      <w:numFmt w:val="lowerRoman"/>
      <w:lvlText w:val="%3"/>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1C4E254E">
      <w:start w:val="1"/>
      <w:numFmt w:val="decimal"/>
      <w:lvlText w:val="%4"/>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8EC90D4">
      <w:start w:val="1"/>
      <w:numFmt w:val="lowerLetter"/>
      <w:lvlText w:val="%5"/>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93AC378">
      <w:start w:val="1"/>
      <w:numFmt w:val="lowerRoman"/>
      <w:lvlText w:val="%6"/>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5F446AE">
      <w:start w:val="1"/>
      <w:numFmt w:val="decimal"/>
      <w:lvlText w:val="%7"/>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E16EB2FE">
      <w:start w:val="1"/>
      <w:numFmt w:val="lowerLetter"/>
      <w:lvlText w:val="%8"/>
      <w:lvlJc w:val="left"/>
      <w:pPr>
        <w:ind w:left="59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330A5660">
      <w:start w:val="1"/>
      <w:numFmt w:val="lowerRoman"/>
      <w:lvlText w:val="%9"/>
      <w:lvlJc w:val="left"/>
      <w:pPr>
        <w:ind w:left="66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88547C2"/>
    <w:multiLevelType w:val="hybridMultilevel"/>
    <w:tmpl w:val="61B616AA"/>
    <w:lvl w:ilvl="0" w:tplc="672ED164">
      <w:start w:val="6"/>
      <w:numFmt w:val="bullet"/>
      <w:lvlText w:val="-"/>
      <w:lvlJc w:val="left"/>
      <w:pPr>
        <w:ind w:left="1069" w:hanging="360"/>
      </w:pPr>
      <w:rPr>
        <w:rFonts w:ascii="Cambria" w:eastAsia="Times New Roman" w:hAnsi="Cambria" w:cs="Cambria" w:hint="default"/>
      </w:rPr>
    </w:lvl>
    <w:lvl w:ilvl="1" w:tplc="040E0003">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1" w15:restartNumberingAfterBreak="0">
    <w:nsid w:val="799A4F94"/>
    <w:multiLevelType w:val="hybridMultilevel"/>
    <w:tmpl w:val="280A4E98"/>
    <w:lvl w:ilvl="0" w:tplc="771C0200">
      <w:start w:val="1"/>
      <w:numFmt w:val="bullet"/>
      <w:lvlText w:val="-"/>
      <w:lvlJc w:val="left"/>
      <w:pPr>
        <w:ind w:left="10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8C69300">
      <w:start w:val="1"/>
      <w:numFmt w:val="bullet"/>
      <w:lvlText w:val="o"/>
      <w:lvlJc w:val="left"/>
      <w:pPr>
        <w:ind w:left="20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8BC5BCC">
      <w:start w:val="1"/>
      <w:numFmt w:val="bullet"/>
      <w:lvlText w:val="▪"/>
      <w:lvlJc w:val="left"/>
      <w:pPr>
        <w:ind w:left="27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6D85C60">
      <w:start w:val="1"/>
      <w:numFmt w:val="bullet"/>
      <w:lvlText w:val="•"/>
      <w:lvlJc w:val="left"/>
      <w:pPr>
        <w:ind w:left="34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F900342">
      <w:start w:val="1"/>
      <w:numFmt w:val="bullet"/>
      <w:lvlText w:val="o"/>
      <w:lvlJc w:val="left"/>
      <w:pPr>
        <w:ind w:left="419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FE0CA92">
      <w:start w:val="1"/>
      <w:numFmt w:val="bullet"/>
      <w:lvlText w:val="▪"/>
      <w:lvlJc w:val="left"/>
      <w:pPr>
        <w:ind w:left="49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24A912">
      <w:start w:val="1"/>
      <w:numFmt w:val="bullet"/>
      <w:lvlText w:val="•"/>
      <w:lvlJc w:val="left"/>
      <w:pPr>
        <w:ind w:left="56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326BF92">
      <w:start w:val="1"/>
      <w:numFmt w:val="bullet"/>
      <w:lvlText w:val="o"/>
      <w:lvlJc w:val="left"/>
      <w:pPr>
        <w:ind w:left="635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5629CB6">
      <w:start w:val="1"/>
      <w:numFmt w:val="bullet"/>
      <w:lvlText w:val="▪"/>
      <w:lvlJc w:val="left"/>
      <w:pPr>
        <w:ind w:left="707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A7C406B"/>
    <w:multiLevelType w:val="multilevel"/>
    <w:tmpl w:val="16EEEC54"/>
    <w:lvl w:ilvl="0">
      <w:start w:val="6"/>
      <w:numFmt w:val="decimal"/>
      <w:lvlText w:val="%1."/>
      <w:lvlJc w:val="left"/>
      <w:pPr>
        <w:ind w:left="360" w:hanging="360"/>
      </w:pPr>
      <w:rPr>
        <w:rFonts w:hint="default"/>
      </w:rPr>
    </w:lvl>
    <w:lvl w:ilvl="1">
      <w:start w:val="3"/>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B360D17"/>
    <w:multiLevelType w:val="hybridMultilevel"/>
    <w:tmpl w:val="BEDEBFE4"/>
    <w:lvl w:ilvl="0" w:tplc="4972094C">
      <w:start w:val="1"/>
      <w:numFmt w:val="lowerLetter"/>
      <w:lvlText w:val="%1)"/>
      <w:lvlJc w:val="left"/>
      <w:pPr>
        <w:ind w:left="11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E0AEAB0">
      <w:start w:val="1"/>
      <w:numFmt w:val="lowerLetter"/>
      <w:lvlText w:val="%2"/>
      <w:lvlJc w:val="left"/>
      <w:pPr>
        <w:ind w:left="17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4E058B2">
      <w:start w:val="1"/>
      <w:numFmt w:val="lowerRoman"/>
      <w:lvlText w:val="%3"/>
      <w:lvlJc w:val="left"/>
      <w:pPr>
        <w:ind w:left="25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6C4672E">
      <w:start w:val="1"/>
      <w:numFmt w:val="decimal"/>
      <w:lvlText w:val="%4"/>
      <w:lvlJc w:val="left"/>
      <w:pPr>
        <w:ind w:left="32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C76A680">
      <w:start w:val="1"/>
      <w:numFmt w:val="lowerLetter"/>
      <w:lvlText w:val="%5"/>
      <w:lvlJc w:val="left"/>
      <w:pPr>
        <w:ind w:left="394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9805950">
      <w:start w:val="1"/>
      <w:numFmt w:val="lowerRoman"/>
      <w:lvlText w:val="%6"/>
      <w:lvlJc w:val="left"/>
      <w:pPr>
        <w:ind w:left="466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B8630EE">
      <w:start w:val="1"/>
      <w:numFmt w:val="decimal"/>
      <w:lvlText w:val="%7"/>
      <w:lvlJc w:val="left"/>
      <w:pPr>
        <w:ind w:left="538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C9485B8">
      <w:start w:val="1"/>
      <w:numFmt w:val="lowerLetter"/>
      <w:lvlText w:val="%8"/>
      <w:lvlJc w:val="left"/>
      <w:pPr>
        <w:ind w:left="610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27A3D68">
      <w:start w:val="1"/>
      <w:numFmt w:val="lowerRoman"/>
      <w:lvlText w:val="%9"/>
      <w:lvlJc w:val="left"/>
      <w:pPr>
        <w:ind w:left="682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8"/>
  </w:num>
  <w:num w:numId="3">
    <w:abstractNumId w:val="17"/>
  </w:num>
  <w:num w:numId="4">
    <w:abstractNumId w:val="3"/>
  </w:num>
  <w:num w:numId="5">
    <w:abstractNumId w:val="34"/>
  </w:num>
  <w:num w:numId="6">
    <w:abstractNumId w:val="38"/>
  </w:num>
  <w:num w:numId="7">
    <w:abstractNumId w:val="36"/>
  </w:num>
  <w:num w:numId="8">
    <w:abstractNumId w:val="22"/>
  </w:num>
  <w:num w:numId="9">
    <w:abstractNumId w:val="27"/>
  </w:num>
  <w:num w:numId="10">
    <w:abstractNumId w:val="39"/>
  </w:num>
  <w:num w:numId="11">
    <w:abstractNumId w:val="41"/>
  </w:num>
  <w:num w:numId="12">
    <w:abstractNumId w:val="18"/>
  </w:num>
  <w:num w:numId="13">
    <w:abstractNumId w:val="19"/>
  </w:num>
  <w:num w:numId="14">
    <w:abstractNumId w:val="30"/>
  </w:num>
  <w:num w:numId="15">
    <w:abstractNumId w:val="35"/>
  </w:num>
  <w:num w:numId="16">
    <w:abstractNumId w:val="21"/>
  </w:num>
  <w:num w:numId="17">
    <w:abstractNumId w:val="31"/>
  </w:num>
  <w:num w:numId="18">
    <w:abstractNumId w:val="14"/>
  </w:num>
  <w:num w:numId="19">
    <w:abstractNumId w:val="37"/>
  </w:num>
  <w:num w:numId="20">
    <w:abstractNumId w:val="43"/>
  </w:num>
  <w:num w:numId="21">
    <w:abstractNumId w:val="4"/>
  </w:num>
  <w:num w:numId="22">
    <w:abstractNumId w:val="20"/>
  </w:num>
  <w:num w:numId="23">
    <w:abstractNumId w:val="16"/>
  </w:num>
  <w:num w:numId="24">
    <w:abstractNumId w:val="29"/>
  </w:num>
  <w:num w:numId="25">
    <w:abstractNumId w:val="40"/>
  </w:num>
  <w:num w:numId="26">
    <w:abstractNumId w:val="42"/>
  </w:num>
  <w:num w:numId="27">
    <w:abstractNumId w:val="6"/>
  </w:num>
  <w:num w:numId="28">
    <w:abstractNumId w:val="10"/>
  </w:num>
  <w:num w:numId="29">
    <w:abstractNumId w:val="11"/>
  </w:num>
  <w:num w:numId="30">
    <w:abstractNumId w:val="28"/>
  </w:num>
  <w:num w:numId="31">
    <w:abstractNumId w:val="24"/>
  </w:num>
  <w:num w:numId="32">
    <w:abstractNumId w:val="0"/>
  </w:num>
  <w:num w:numId="33">
    <w:abstractNumId w:val="12"/>
  </w:num>
  <w:num w:numId="34">
    <w:abstractNumId w:val="5"/>
  </w:num>
  <w:num w:numId="35">
    <w:abstractNumId w:val="33"/>
  </w:num>
  <w:num w:numId="36">
    <w:abstractNumId w:val="1"/>
  </w:num>
  <w:num w:numId="37">
    <w:abstractNumId w:val="9"/>
  </w:num>
  <w:num w:numId="38">
    <w:abstractNumId w:val="23"/>
  </w:num>
  <w:num w:numId="39">
    <w:abstractNumId w:val="25"/>
  </w:num>
  <w:num w:numId="40">
    <w:abstractNumId w:val="13"/>
  </w:num>
  <w:num w:numId="41">
    <w:abstractNumId w:val="15"/>
  </w:num>
  <w:num w:numId="42">
    <w:abstractNumId w:val="7"/>
  </w:num>
  <w:num w:numId="43">
    <w:abstractNumId w:val="26"/>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B6"/>
    <w:rsid w:val="000005A5"/>
    <w:rsid w:val="00020847"/>
    <w:rsid w:val="00037259"/>
    <w:rsid w:val="00047680"/>
    <w:rsid w:val="00056EE6"/>
    <w:rsid w:val="000661A7"/>
    <w:rsid w:val="000850D1"/>
    <w:rsid w:val="000A3436"/>
    <w:rsid w:val="000A4235"/>
    <w:rsid w:val="000C4456"/>
    <w:rsid w:val="000C6569"/>
    <w:rsid w:val="000D01A9"/>
    <w:rsid w:val="000E0481"/>
    <w:rsid w:val="000E2B35"/>
    <w:rsid w:val="000F3766"/>
    <w:rsid w:val="00103FFC"/>
    <w:rsid w:val="00110EB1"/>
    <w:rsid w:val="00115ECA"/>
    <w:rsid w:val="00117C1B"/>
    <w:rsid w:val="0012053F"/>
    <w:rsid w:val="00142FBA"/>
    <w:rsid w:val="0015072F"/>
    <w:rsid w:val="00152635"/>
    <w:rsid w:val="00154C49"/>
    <w:rsid w:val="00156EDA"/>
    <w:rsid w:val="001647F1"/>
    <w:rsid w:val="001762E3"/>
    <w:rsid w:val="0018305E"/>
    <w:rsid w:val="001928F7"/>
    <w:rsid w:val="00192F56"/>
    <w:rsid w:val="0019683E"/>
    <w:rsid w:val="001A0F05"/>
    <w:rsid w:val="001A6750"/>
    <w:rsid w:val="001B7C01"/>
    <w:rsid w:val="001C1ED1"/>
    <w:rsid w:val="001D2EE4"/>
    <w:rsid w:val="001D3A70"/>
    <w:rsid w:val="001D68A8"/>
    <w:rsid w:val="001E6898"/>
    <w:rsid w:val="001F7A0E"/>
    <w:rsid w:val="00204DC2"/>
    <w:rsid w:val="00207DB2"/>
    <w:rsid w:val="00207F32"/>
    <w:rsid w:val="002153FD"/>
    <w:rsid w:val="002166DB"/>
    <w:rsid w:val="00252661"/>
    <w:rsid w:val="00254CDE"/>
    <w:rsid w:val="00257552"/>
    <w:rsid w:val="0026338D"/>
    <w:rsid w:val="00265F8C"/>
    <w:rsid w:val="002663E7"/>
    <w:rsid w:val="0026688A"/>
    <w:rsid w:val="0028102B"/>
    <w:rsid w:val="00285DB6"/>
    <w:rsid w:val="00286A33"/>
    <w:rsid w:val="00292D09"/>
    <w:rsid w:val="00293764"/>
    <w:rsid w:val="0029426A"/>
    <w:rsid w:val="002B308D"/>
    <w:rsid w:val="002B3DF5"/>
    <w:rsid w:val="002B62D0"/>
    <w:rsid w:val="002D2445"/>
    <w:rsid w:val="002D594B"/>
    <w:rsid w:val="00305CBF"/>
    <w:rsid w:val="00315ABF"/>
    <w:rsid w:val="0034491D"/>
    <w:rsid w:val="00352A44"/>
    <w:rsid w:val="003564F1"/>
    <w:rsid w:val="003715E4"/>
    <w:rsid w:val="00372141"/>
    <w:rsid w:val="003A50F2"/>
    <w:rsid w:val="003B283D"/>
    <w:rsid w:val="003B548A"/>
    <w:rsid w:val="003C7610"/>
    <w:rsid w:val="003D025E"/>
    <w:rsid w:val="003D5A7A"/>
    <w:rsid w:val="003E08D4"/>
    <w:rsid w:val="003E23C3"/>
    <w:rsid w:val="003E75F7"/>
    <w:rsid w:val="003E7D5A"/>
    <w:rsid w:val="004226D3"/>
    <w:rsid w:val="004419DB"/>
    <w:rsid w:val="00453F42"/>
    <w:rsid w:val="004568AD"/>
    <w:rsid w:val="004604CD"/>
    <w:rsid w:val="0047402B"/>
    <w:rsid w:val="00474387"/>
    <w:rsid w:val="004A250E"/>
    <w:rsid w:val="004A602B"/>
    <w:rsid w:val="004E0630"/>
    <w:rsid w:val="004E7906"/>
    <w:rsid w:val="004E7BAA"/>
    <w:rsid w:val="004F1619"/>
    <w:rsid w:val="00500398"/>
    <w:rsid w:val="00507A60"/>
    <w:rsid w:val="00512530"/>
    <w:rsid w:val="00512A35"/>
    <w:rsid w:val="00514D3E"/>
    <w:rsid w:val="0052538D"/>
    <w:rsid w:val="00527124"/>
    <w:rsid w:val="005620AE"/>
    <w:rsid w:val="00564353"/>
    <w:rsid w:val="00567155"/>
    <w:rsid w:val="00594275"/>
    <w:rsid w:val="005A5C55"/>
    <w:rsid w:val="005B17BB"/>
    <w:rsid w:val="005C061F"/>
    <w:rsid w:val="005C2615"/>
    <w:rsid w:val="005D5543"/>
    <w:rsid w:val="005F7F7A"/>
    <w:rsid w:val="00600150"/>
    <w:rsid w:val="00603417"/>
    <w:rsid w:val="00620ADD"/>
    <w:rsid w:val="00633D6D"/>
    <w:rsid w:val="0064392E"/>
    <w:rsid w:val="006573DE"/>
    <w:rsid w:val="00660612"/>
    <w:rsid w:val="00660C0E"/>
    <w:rsid w:val="00662B26"/>
    <w:rsid w:val="00676303"/>
    <w:rsid w:val="00682871"/>
    <w:rsid w:val="006839CA"/>
    <w:rsid w:val="00684630"/>
    <w:rsid w:val="006858A9"/>
    <w:rsid w:val="00686566"/>
    <w:rsid w:val="006920CB"/>
    <w:rsid w:val="0069281A"/>
    <w:rsid w:val="00696D24"/>
    <w:rsid w:val="006B4B6A"/>
    <w:rsid w:val="006B60AF"/>
    <w:rsid w:val="006C1A2F"/>
    <w:rsid w:val="006C6598"/>
    <w:rsid w:val="006E7A5C"/>
    <w:rsid w:val="006F2D60"/>
    <w:rsid w:val="007054E5"/>
    <w:rsid w:val="00712F12"/>
    <w:rsid w:val="00727032"/>
    <w:rsid w:val="00732DF4"/>
    <w:rsid w:val="00733B9A"/>
    <w:rsid w:val="00737601"/>
    <w:rsid w:val="00760A7E"/>
    <w:rsid w:val="00760B67"/>
    <w:rsid w:val="00761A36"/>
    <w:rsid w:val="00766116"/>
    <w:rsid w:val="00772A73"/>
    <w:rsid w:val="00777103"/>
    <w:rsid w:val="00780B0E"/>
    <w:rsid w:val="007A4929"/>
    <w:rsid w:val="007A79CB"/>
    <w:rsid w:val="007B7262"/>
    <w:rsid w:val="007D3BDF"/>
    <w:rsid w:val="007E708A"/>
    <w:rsid w:val="007F1E2B"/>
    <w:rsid w:val="007F38E5"/>
    <w:rsid w:val="007F4FF7"/>
    <w:rsid w:val="00800962"/>
    <w:rsid w:val="008015F2"/>
    <w:rsid w:val="0081100B"/>
    <w:rsid w:val="008117DA"/>
    <w:rsid w:val="00820487"/>
    <w:rsid w:val="00822701"/>
    <w:rsid w:val="00826268"/>
    <w:rsid w:val="00827F01"/>
    <w:rsid w:val="00862E21"/>
    <w:rsid w:val="008667D4"/>
    <w:rsid w:val="00883D58"/>
    <w:rsid w:val="008A1D2A"/>
    <w:rsid w:val="008A3C17"/>
    <w:rsid w:val="008A494E"/>
    <w:rsid w:val="008D3477"/>
    <w:rsid w:val="008F5D3C"/>
    <w:rsid w:val="008F73D5"/>
    <w:rsid w:val="0092638B"/>
    <w:rsid w:val="00926BBE"/>
    <w:rsid w:val="00930017"/>
    <w:rsid w:val="009305A5"/>
    <w:rsid w:val="00951CDD"/>
    <w:rsid w:val="009744AC"/>
    <w:rsid w:val="00990CF8"/>
    <w:rsid w:val="00997926"/>
    <w:rsid w:val="009C30DD"/>
    <w:rsid w:val="009C4998"/>
    <w:rsid w:val="009C7041"/>
    <w:rsid w:val="009E29B9"/>
    <w:rsid w:val="009E4990"/>
    <w:rsid w:val="009E7DC2"/>
    <w:rsid w:val="00A069FA"/>
    <w:rsid w:val="00A10F22"/>
    <w:rsid w:val="00A11BB5"/>
    <w:rsid w:val="00A17974"/>
    <w:rsid w:val="00A34EDD"/>
    <w:rsid w:val="00A434EE"/>
    <w:rsid w:val="00A47057"/>
    <w:rsid w:val="00A54367"/>
    <w:rsid w:val="00A640C4"/>
    <w:rsid w:val="00A64C05"/>
    <w:rsid w:val="00A65478"/>
    <w:rsid w:val="00A732A0"/>
    <w:rsid w:val="00A751CD"/>
    <w:rsid w:val="00A974E0"/>
    <w:rsid w:val="00AA42C0"/>
    <w:rsid w:val="00AA6822"/>
    <w:rsid w:val="00AB00CA"/>
    <w:rsid w:val="00AC104E"/>
    <w:rsid w:val="00AE34DA"/>
    <w:rsid w:val="00AE5969"/>
    <w:rsid w:val="00AF04E2"/>
    <w:rsid w:val="00AF2D45"/>
    <w:rsid w:val="00B013E5"/>
    <w:rsid w:val="00B26D4E"/>
    <w:rsid w:val="00B37B24"/>
    <w:rsid w:val="00B40942"/>
    <w:rsid w:val="00B51768"/>
    <w:rsid w:val="00B70736"/>
    <w:rsid w:val="00B77F85"/>
    <w:rsid w:val="00B94208"/>
    <w:rsid w:val="00BA0DA3"/>
    <w:rsid w:val="00BA124A"/>
    <w:rsid w:val="00BA12FD"/>
    <w:rsid w:val="00BC4DA1"/>
    <w:rsid w:val="00BC5A67"/>
    <w:rsid w:val="00BE4CF5"/>
    <w:rsid w:val="00BE5219"/>
    <w:rsid w:val="00BF4D29"/>
    <w:rsid w:val="00BF6229"/>
    <w:rsid w:val="00C009C4"/>
    <w:rsid w:val="00C2119F"/>
    <w:rsid w:val="00C330F3"/>
    <w:rsid w:val="00C359CB"/>
    <w:rsid w:val="00C67303"/>
    <w:rsid w:val="00C71682"/>
    <w:rsid w:val="00C72E4E"/>
    <w:rsid w:val="00C82E28"/>
    <w:rsid w:val="00C8623A"/>
    <w:rsid w:val="00C86817"/>
    <w:rsid w:val="00CA1F72"/>
    <w:rsid w:val="00CA5954"/>
    <w:rsid w:val="00CB6557"/>
    <w:rsid w:val="00CD0461"/>
    <w:rsid w:val="00CE03E0"/>
    <w:rsid w:val="00CE197A"/>
    <w:rsid w:val="00CE639C"/>
    <w:rsid w:val="00CF59D6"/>
    <w:rsid w:val="00D1062E"/>
    <w:rsid w:val="00D24349"/>
    <w:rsid w:val="00D63920"/>
    <w:rsid w:val="00D65FD9"/>
    <w:rsid w:val="00D91036"/>
    <w:rsid w:val="00DB6556"/>
    <w:rsid w:val="00DD1361"/>
    <w:rsid w:val="00DD7091"/>
    <w:rsid w:val="00DE4B7E"/>
    <w:rsid w:val="00DE5930"/>
    <w:rsid w:val="00DF7495"/>
    <w:rsid w:val="00E032D1"/>
    <w:rsid w:val="00E04D8B"/>
    <w:rsid w:val="00E22DB3"/>
    <w:rsid w:val="00E24FAD"/>
    <w:rsid w:val="00E3388D"/>
    <w:rsid w:val="00E403A3"/>
    <w:rsid w:val="00E54252"/>
    <w:rsid w:val="00E545D6"/>
    <w:rsid w:val="00E57BB0"/>
    <w:rsid w:val="00E70F4A"/>
    <w:rsid w:val="00E75728"/>
    <w:rsid w:val="00E77CAF"/>
    <w:rsid w:val="00E81C1E"/>
    <w:rsid w:val="00EB2413"/>
    <w:rsid w:val="00EC1CE1"/>
    <w:rsid w:val="00EC2689"/>
    <w:rsid w:val="00EC46AA"/>
    <w:rsid w:val="00ED281B"/>
    <w:rsid w:val="00EE232F"/>
    <w:rsid w:val="00EF0605"/>
    <w:rsid w:val="00EF0A55"/>
    <w:rsid w:val="00EF7948"/>
    <w:rsid w:val="00F06388"/>
    <w:rsid w:val="00F10E86"/>
    <w:rsid w:val="00F12578"/>
    <w:rsid w:val="00F175E0"/>
    <w:rsid w:val="00F2449C"/>
    <w:rsid w:val="00F35DBE"/>
    <w:rsid w:val="00F40325"/>
    <w:rsid w:val="00F44A44"/>
    <w:rsid w:val="00F476A7"/>
    <w:rsid w:val="00F64840"/>
    <w:rsid w:val="00F6519A"/>
    <w:rsid w:val="00F70A81"/>
    <w:rsid w:val="00F74C58"/>
    <w:rsid w:val="00F831FC"/>
    <w:rsid w:val="00F8348F"/>
    <w:rsid w:val="00F83BC9"/>
    <w:rsid w:val="00F90D6F"/>
    <w:rsid w:val="00F91165"/>
    <w:rsid w:val="00F95CCB"/>
    <w:rsid w:val="00FA570A"/>
    <w:rsid w:val="00FB4F5C"/>
    <w:rsid w:val="00FC1868"/>
    <w:rsid w:val="00FE13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25D4A9-C353-4270-B272-B64C75C9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3" w:line="248" w:lineRule="auto"/>
      <w:ind w:left="576" w:right="94" w:hanging="576"/>
      <w:jc w:val="both"/>
    </w:pPr>
    <w:rPr>
      <w:rFonts w:ascii="Cambria" w:eastAsia="Cambria" w:hAnsi="Cambria" w:cs="Cambria"/>
      <w:color w:val="000000"/>
    </w:rPr>
  </w:style>
  <w:style w:type="paragraph" w:styleId="Cmsor1">
    <w:name w:val="heading 1"/>
    <w:next w:val="Norml"/>
    <w:link w:val="Cmsor1Char"/>
    <w:uiPriority w:val="9"/>
    <w:unhideWhenUsed/>
    <w:qFormat/>
    <w:pPr>
      <w:keepNext/>
      <w:keepLines/>
      <w:numPr>
        <w:numId w:val="21"/>
      </w:numPr>
      <w:spacing w:after="5" w:line="249" w:lineRule="auto"/>
      <w:ind w:left="10" w:right="94" w:hanging="10"/>
      <w:jc w:val="center"/>
      <w:outlineLvl w:val="0"/>
    </w:pPr>
    <w:rPr>
      <w:rFonts w:ascii="Cambria" w:eastAsia="Cambria" w:hAnsi="Cambria" w:cs="Cambria"/>
      <w:b/>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Cambria" w:eastAsia="Cambria" w:hAnsi="Cambria" w:cs="Cambria"/>
      <w:b/>
      <w:color w:val="000000"/>
      <w:sz w:val="22"/>
    </w:rPr>
  </w:style>
  <w:style w:type="paragraph" w:styleId="Buborkszveg">
    <w:name w:val="Balloon Text"/>
    <w:basedOn w:val="Norml"/>
    <w:link w:val="BuborkszvegChar"/>
    <w:uiPriority w:val="99"/>
    <w:semiHidden/>
    <w:unhideWhenUsed/>
    <w:rsid w:val="001A675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A6750"/>
    <w:rPr>
      <w:rFonts w:ascii="Segoe UI" w:eastAsia="Cambria" w:hAnsi="Segoe UI" w:cs="Segoe UI"/>
      <w:color w:val="000000"/>
      <w:sz w:val="18"/>
      <w:szCs w:val="18"/>
    </w:rPr>
  </w:style>
  <w:style w:type="paragraph" w:customStyle="1" w:styleId="Default">
    <w:name w:val="Default"/>
    <w:rsid w:val="00514D3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Jegyzethivatkozs">
    <w:name w:val="annotation reference"/>
    <w:basedOn w:val="Bekezdsalapbettpusa"/>
    <w:uiPriority w:val="99"/>
    <w:semiHidden/>
    <w:unhideWhenUsed/>
    <w:rsid w:val="00A65478"/>
    <w:rPr>
      <w:sz w:val="16"/>
      <w:szCs w:val="16"/>
    </w:rPr>
  </w:style>
  <w:style w:type="paragraph" w:styleId="Jegyzetszveg">
    <w:name w:val="annotation text"/>
    <w:basedOn w:val="Norml"/>
    <w:link w:val="JegyzetszvegChar"/>
    <w:uiPriority w:val="99"/>
    <w:semiHidden/>
    <w:unhideWhenUsed/>
    <w:rsid w:val="00A65478"/>
    <w:pPr>
      <w:spacing w:line="240" w:lineRule="auto"/>
    </w:pPr>
    <w:rPr>
      <w:sz w:val="20"/>
      <w:szCs w:val="20"/>
    </w:rPr>
  </w:style>
  <w:style w:type="character" w:customStyle="1" w:styleId="JegyzetszvegChar">
    <w:name w:val="Jegyzetszöveg Char"/>
    <w:basedOn w:val="Bekezdsalapbettpusa"/>
    <w:link w:val="Jegyzetszveg"/>
    <w:uiPriority w:val="99"/>
    <w:semiHidden/>
    <w:rsid w:val="00A65478"/>
    <w:rPr>
      <w:rFonts w:ascii="Cambria" w:eastAsia="Cambria" w:hAnsi="Cambria" w:cs="Cambria"/>
      <w:color w:val="000000"/>
      <w:sz w:val="20"/>
      <w:szCs w:val="20"/>
    </w:rPr>
  </w:style>
  <w:style w:type="paragraph" w:styleId="Megjegyzstrgya">
    <w:name w:val="annotation subject"/>
    <w:basedOn w:val="Jegyzetszveg"/>
    <w:next w:val="Jegyzetszveg"/>
    <w:link w:val="MegjegyzstrgyaChar"/>
    <w:uiPriority w:val="99"/>
    <w:semiHidden/>
    <w:unhideWhenUsed/>
    <w:rsid w:val="00A65478"/>
    <w:rPr>
      <w:b/>
      <w:bCs/>
    </w:rPr>
  </w:style>
  <w:style w:type="character" w:customStyle="1" w:styleId="MegjegyzstrgyaChar">
    <w:name w:val="Megjegyzés tárgya Char"/>
    <w:basedOn w:val="JegyzetszvegChar"/>
    <w:link w:val="Megjegyzstrgya"/>
    <w:uiPriority w:val="99"/>
    <w:semiHidden/>
    <w:rsid w:val="00A65478"/>
    <w:rPr>
      <w:rFonts w:ascii="Cambria" w:eastAsia="Cambria" w:hAnsi="Cambria" w:cs="Cambria"/>
      <w:b/>
      <w:bCs/>
      <w:color w:val="000000"/>
      <w:sz w:val="20"/>
      <w:szCs w:val="20"/>
    </w:rPr>
  </w:style>
  <w:style w:type="paragraph" w:styleId="Listaszerbekezds">
    <w:name w:val="List Paragraph"/>
    <w:basedOn w:val="Norml"/>
    <w:uiPriority w:val="99"/>
    <w:qFormat/>
    <w:rsid w:val="00F35DBE"/>
    <w:pPr>
      <w:ind w:left="720"/>
      <w:contextualSpacing/>
    </w:pPr>
  </w:style>
  <w:style w:type="paragraph" w:styleId="Vltozat">
    <w:name w:val="Revision"/>
    <w:hidden/>
    <w:uiPriority w:val="99"/>
    <w:semiHidden/>
    <w:rsid w:val="00BE5219"/>
    <w:pPr>
      <w:spacing w:after="0" w:line="240" w:lineRule="auto"/>
    </w:pPr>
    <w:rPr>
      <w:rFonts w:ascii="Cambria" w:eastAsia="Cambria" w:hAnsi="Cambria" w:cs="Cambria"/>
      <w:color w:val="000000"/>
    </w:rPr>
  </w:style>
  <w:style w:type="character" w:styleId="Hiperhivatkozs">
    <w:name w:val="Hyperlink"/>
    <w:basedOn w:val="Bekezdsalapbettpusa"/>
    <w:uiPriority w:val="99"/>
    <w:unhideWhenUsed/>
    <w:rsid w:val="006E7A5C"/>
    <w:rPr>
      <w:color w:val="0000FF"/>
      <w:u w:val="single"/>
    </w:rPr>
  </w:style>
  <w:style w:type="paragraph" w:styleId="lfej">
    <w:name w:val="header"/>
    <w:basedOn w:val="Norml"/>
    <w:link w:val="lfejChar"/>
    <w:uiPriority w:val="99"/>
    <w:unhideWhenUsed/>
    <w:rsid w:val="00712F12"/>
    <w:pPr>
      <w:tabs>
        <w:tab w:val="center" w:pos="4536"/>
        <w:tab w:val="right" w:pos="9072"/>
      </w:tabs>
      <w:spacing w:after="0" w:line="240" w:lineRule="auto"/>
    </w:pPr>
  </w:style>
  <w:style w:type="character" w:customStyle="1" w:styleId="lfejChar">
    <w:name w:val="Élőfej Char"/>
    <w:basedOn w:val="Bekezdsalapbettpusa"/>
    <w:link w:val="lfej"/>
    <w:uiPriority w:val="99"/>
    <w:rsid w:val="00712F12"/>
    <w:rPr>
      <w:rFonts w:ascii="Cambria" w:eastAsia="Cambria" w:hAnsi="Cambria" w:cs="Cambria"/>
      <w:color w:val="000000"/>
    </w:rPr>
  </w:style>
  <w:style w:type="paragraph" w:styleId="llb">
    <w:name w:val="footer"/>
    <w:basedOn w:val="Norml"/>
    <w:link w:val="llbChar"/>
    <w:uiPriority w:val="99"/>
    <w:unhideWhenUsed/>
    <w:rsid w:val="00712F12"/>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llbChar">
    <w:name w:val="Élőláb Char"/>
    <w:basedOn w:val="Bekezdsalapbettpusa"/>
    <w:link w:val="llb"/>
    <w:uiPriority w:val="99"/>
    <w:rsid w:val="00712F12"/>
    <w:rPr>
      <w:rFonts w:cs="Times New Roman"/>
    </w:rPr>
  </w:style>
  <w:style w:type="paragraph" w:styleId="Alcm">
    <w:name w:val="Subtitle"/>
    <w:basedOn w:val="Norml"/>
    <w:next w:val="Norml"/>
    <w:link w:val="AlcmChar"/>
    <w:qFormat/>
    <w:rsid w:val="00352A44"/>
    <w:pPr>
      <w:spacing w:after="60" w:line="240" w:lineRule="auto"/>
      <w:ind w:left="0" w:right="0" w:firstLine="0"/>
      <w:jc w:val="center"/>
      <w:outlineLvl w:val="1"/>
    </w:pPr>
    <w:rPr>
      <w:rFonts w:eastAsia="Times New Roman" w:cs="Times New Roman"/>
      <w:color w:val="auto"/>
      <w:sz w:val="24"/>
      <w:szCs w:val="24"/>
    </w:rPr>
  </w:style>
  <w:style w:type="character" w:customStyle="1" w:styleId="AlcmChar">
    <w:name w:val="Alcím Char"/>
    <w:basedOn w:val="Bekezdsalapbettpusa"/>
    <w:link w:val="Alcm"/>
    <w:rsid w:val="00352A44"/>
    <w:rPr>
      <w:rFonts w:ascii="Cambria" w:eastAsia="Times New Roman" w:hAnsi="Cambria" w:cs="Times New Roman"/>
      <w:sz w:val="24"/>
      <w:szCs w:val="24"/>
    </w:rPr>
  </w:style>
  <w:style w:type="paragraph" w:styleId="Nincstrkz">
    <w:name w:val="No Spacing"/>
    <w:uiPriority w:val="1"/>
    <w:qFormat/>
    <w:rsid w:val="00BF6229"/>
    <w:pPr>
      <w:spacing w:after="0" w:line="240" w:lineRule="auto"/>
      <w:ind w:left="576" w:right="94" w:hanging="576"/>
      <w:jc w:val="both"/>
    </w:pPr>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69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090F2-238F-4151-8E13-E58FFC36B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3586</Words>
  <Characters>24745</Characters>
  <Application>Microsoft Office Word</Application>
  <DocSecurity>0</DocSecurity>
  <Lines>206</Lines>
  <Paragraphs>56</Paragraphs>
  <ScaleCrop>false</ScaleCrop>
  <HeadingPairs>
    <vt:vector size="2" baseType="variant">
      <vt:variant>
        <vt:lpstr>Cím</vt:lpstr>
      </vt:variant>
      <vt:variant>
        <vt:i4>1</vt:i4>
      </vt:variant>
    </vt:vector>
  </HeadingPairs>
  <TitlesOfParts>
    <vt:vector size="1" baseType="lpstr">
      <vt:lpstr>TÁMOGATÁSI SZERZŐDÉS</vt:lpstr>
    </vt:vector>
  </TitlesOfParts>
  <Company>EMET</Company>
  <LinksUpToDate>false</LinksUpToDate>
  <CharactersWithSpaces>28275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TÁMOGATÁSI SZERZŐDÉS</dc:title>
  <dc:creator>User</dc:creator>
  <cp:lastModifiedBy>Alagi Szilárd</cp:lastModifiedBy>
  <cp:revision>2</cp:revision>
  <cp:lastPrinted>2016-01-12T09:32:00Z</cp:lastPrinted>
  <dcterms:created xsi:type="dcterms:W3CDTF">2024-09-02T07:45:00Z</dcterms:created>
  <dcterms:modified xsi:type="dcterms:W3CDTF">2024-09-02T07:45:00Z</dcterms:modified>
</cp:coreProperties>
</file>