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D1" w:rsidRPr="00F26D81" w:rsidRDefault="00517BD1" w:rsidP="001458E0">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Főigazgatói Hivatal</w:t>
      </w:r>
    </w:p>
    <w:p w:rsidR="00517BD1" w:rsidRDefault="00517BD1">
      <w:pPr>
        <w:autoSpaceDE w:val="0"/>
        <w:autoSpaceDN w:val="0"/>
        <w:adjustRightInd w:val="0"/>
        <w:spacing w:after="0" w:line="240" w:lineRule="auto"/>
        <w:ind w:left="56" w:right="56"/>
        <w:jc w:val="both"/>
        <w:rPr>
          <w:rFonts w:ascii="Times New Roman" w:hAnsi="Times New Roman" w:cs="Times New Roman"/>
          <w:szCs w:val="20"/>
        </w:rPr>
      </w:pPr>
      <w:r w:rsidRPr="00F26D81">
        <w:rPr>
          <w:rFonts w:ascii="Times New Roman" w:hAnsi="Times New Roman" w:cs="Times New Roman"/>
          <w:szCs w:val="20"/>
        </w:rPr>
        <w:t>A Főigazgatói Hivatal a főigazgató feladatellátását segíti, koordinálja, ellátja a Főigazgatóság dokumentációs, iratkezelési</w:t>
      </w:r>
      <w:r w:rsidR="00567104">
        <w:rPr>
          <w:rFonts w:ascii="Times New Roman" w:hAnsi="Times New Roman" w:cs="Times New Roman"/>
          <w:szCs w:val="20"/>
        </w:rPr>
        <w:t xml:space="preserve"> feladatait.</w:t>
      </w:r>
    </w:p>
    <w:p w:rsidR="00A27ADE" w:rsidRDefault="00A27ADE">
      <w:pPr>
        <w:autoSpaceDE w:val="0"/>
        <w:autoSpaceDN w:val="0"/>
        <w:adjustRightInd w:val="0"/>
        <w:spacing w:after="0" w:line="240" w:lineRule="auto"/>
        <w:ind w:left="56" w:right="56"/>
        <w:jc w:val="both"/>
        <w:rPr>
          <w:rFonts w:ascii="Times New Roman" w:hAnsi="Times New Roman" w:cs="Times New Roman"/>
          <w:szCs w:val="20"/>
        </w:rPr>
      </w:pPr>
    </w:p>
    <w:p w:rsidR="00A27ADE" w:rsidRPr="00846E55" w:rsidRDefault="00A27ADE">
      <w:pPr>
        <w:autoSpaceDE w:val="0"/>
        <w:autoSpaceDN w:val="0"/>
        <w:adjustRightInd w:val="0"/>
        <w:spacing w:after="0" w:line="240" w:lineRule="auto"/>
        <w:ind w:left="56" w:right="56"/>
        <w:jc w:val="both"/>
        <w:rPr>
          <w:rFonts w:ascii="Times New Roman" w:hAnsi="Times New Roman" w:cs="Times New Roman"/>
          <w:b/>
          <w:szCs w:val="20"/>
        </w:rPr>
      </w:pPr>
      <w:r w:rsidRPr="00846E55">
        <w:rPr>
          <w:rFonts w:ascii="Times New Roman" w:hAnsi="Times New Roman" w:cs="Times New Roman"/>
          <w:b/>
          <w:szCs w:val="20"/>
        </w:rPr>
        <w:t>Kommunikációs Főosztály</w:t>
      </w:r>
    </w:p>
    <w:p w:rsidR="00567104" w:rsidRDefault="00A27ADE" w:rsidP="00846E55">
      <w:pPr>
        <w:autoSpaceDE w:val="0"/>
        <w:autoSpaceDN w:val="0"/>
        <w:adjustRightInd w:val="0"/>
        <w:spacing w:after="0" w:line="240" w:lineRule="auto"/>
        <w:ind w:left="56" w:right="56"/>
        <w:jc w:val="both"/>
        <w:rPr>
          <w:rFonts w:ascii="Times New Roman" w:hAnsi="Times New Roman" w:cs="Times New Roman"/>
          <w:szCs w:val="20"/>
        </w:rPr>
      </w:pPr>
      <w:r>
        <w:rPr>
          <w:rFonts w:ascii="Times New Roman" w:hAnsi="Times New Roman" w:cs="Times New Roman"/>
          <w:szCs w:val="20"/>
        </w:rPr>
        <w:t>A Kommunikációs Főosztály ellátja a Főigazgatóság országos szintű kommunikációs tevékenységét, elkészíti az éves kommunikációs tervet, sajtóközleményeket, sajtómeghívókat és sajtó-háttéranyagokat. Közreműködik s Főigazgatóság, az Igazgatóságok és a kiemelt projektek által rendezett események, rendezvények, konferenciák megszervezésében.</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lang w:val="hu"/>
        </w:rPr>
      </w:pPr>
    </w:p>
    <w:p w:rsidR="00517BD1" w:rsidRPr="00F26D81" w:rsidRDefault="00517BD1" w:rsidP="00F26D8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Belső Ellenőrzési Osztály</w:t>
      </w:r>
    </w:p>
    <w:p w:rsidR="00517BD1" w:rsidRPr="00F26D81" w:rsidRDefault="00517BD1" w:rsidP="00F26D81">
      <w:pPr>
        <w:spacing w:after="0" w:line="240" w:lineRule="auto"/>
        <w:ind w:left="56"/>
        <w:jc w:val="both"/>
        <w:rPr>
          <w:rFonts w:ascii="Times New Roman" w:hAnsi="Times New Roman" w:cs="Times New Roman"/>
          <w:szCs w:val="20"/>
        </w:rPr>
      </w:pPr>
      <w:r w:rsidRPr="00F26D81">
        <w:rPr>
          <w:rFonts w:ascii="Times New Roman" w:hAnsi="Times New Roman" w:cs="Times New Roman"/>
          <w:szCs w:val="20"/>
        </w:rPr>
        <w:t>A Belső Ellenőrzési Osztály feladatait a főigazgató közvetlen irányítása és ellenőrzése mellett látja el. Feladata független, tárgyilagos bizonyosságot adó és tanácsadó tevékenység ellátása, amellyel az ellenőrzött szervezet működését fejleszti és eredményességét növeli, rendszerszemléletű megközelítéssel módszeresen értékeli az irányítási és belső kontrollrendszer hatékonyságát.</w:t>
      </w:r>
    </w:p>
    <w:p w:rsidR="001637C1" w:rsidRPr="00F26D81" w:rsidRDefault="001637C1" w:rsidP="00F26D81">
      <w:pPr>
        <w:spacing w:after="0" w:line="240" w:lineRule="auto"/>
        <w:ind w:left="56"/>
        <w:jc w:val="both"/>
        <w:rPr>
          <w:rFonts w:ascii="Times New Roman" w:hAnsi="Times New Roman" w:cs="Times New Roman"/>
          <w:szCs w:val="20"/>
        </w:rPr>
      </w:pPr>
    </w:p>
    <w:p w:rsidR="00517BD1" w:rsidRPr="00F26D81" w:rsidRDefault="00517BD1" w:rsidP="001458E0">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Jogi</w:t>
      </w:r>
      <w:r w:rsidR="001458E0" w:rsidRPr="00F26D81">
        <w:rPr>
          <w:rFonts w:ascii="Times New Roman" w:hAnsi="Times New Roman" w:cs="Times New Roman"/>
          <w:b/>
          <w:szCs w:val="20"/>
          <w:lang w:val="hu"/>
        </w:rPr>
        <w:t xml:space="preserve">, Humánpolitikai és Informatikai </w:t>
      </w:r>
      <w:r w:rsidRPr="00F26D81">
        <w:rPr>
          <w:rFonts w:ascii="Times New Roman" w:hAnsi="Times New Roman" w:cs="Times New Roman"/>
          <w:b/>
          <w:szCs w:val="20"/>
          <w:lang w:val="hu"/>
        </w:rPr>
        <w:t>Főosztály</w:t>
      </w:r>
    </w:p>
    <w:p w:rsidR="001458E0" w:rsidRPr="00F26D81" w:rsidRDefault="00517BD1">
      <w:pPr>
        <w:autoSpaceDE w:val="0"/>
        <w:autoSpaceDN w:val="0"/>
        <w:adjustRightInd w:val="0"/>
        <w:spacing w:after="0" w:line="240" w:lineRule="auto"/>
        <w:ind w:left="56" w:right="56"/>
        <w:jc w:val="both"/>
        <w:rPr>
          <w:rFonts w:ascii="Times New Roman" w:hAnsi="Times New Roman" w:cs="Times New Roman"/>
          <w:szCs w:val="20"/>
        </w:rPr>
      </w:pPr>
      <w:r w:rsidRPr="00F26D81">
        <w:rPr>
          <w:rFonts w:ascii="Times New Roman" w:hAnsi="Times New Roman" w:cs="Times New Roman"/>
          <w:szCs w:val="20"/>
        </w:rPr>
        <w:t>A Jogi</w:t>
      </w:r>
      <w:r w:rsidR="00F26D81">
        <w:rPr>
          <w:rFonts w:ascii="Times New Roman" w:hAnsi="Times New Roman" w:cs="Times New Roman"/>
          <w:szCs w:val="20"/>
        </w:rPr>
        <w:t>, Humánpolitikai és Informatikai</w:t>
      </w:r>
      <w:r w:rsidRPr="00F26D81">
        <w:rPr>
          <w:rFonts w:ascii="Times New Roman" w:hAnsi="Times New Roman" w:cs="Times New Roman"/>
          <w:szCs w:val="20"/>
        </w:rPr>
        <w:t xml:space="preserve"> Főosztály feladata jogi, szabályozási, igazgatási ügyek ellátása, koordinálása</w:t>
      </w:r>
      <w:r w:rsidR="001458E0" w:rsidRPr="00F26D81">
        <w:rPr>
          <w:rFonts w:ascii="Times New Roman" w:hAnsi="Times New Roman" w:cs="Times New Roman"/>
          <w:szCs w:val="20"/>
        </w:rPr>
        <w:t>, valamint a humánerőforrás-gazdálkodással és az informatikai ellátással kapcsolatos feladatok végzése.</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Gazdasági Főosztály</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szCs w:val="20"/>
        </w:rPr>
        <w:t xml:space="preserve">A Gazdasági és Vagyongazdálkodási Főosztály feladata a Főigazgatóság költségvetési, gazdálkodási, pénzügyi, számviteli feladatainak elvégzése, </w:t>
      </w:r>
      <w:r w:rsidR="00DF43F6">
        <w:rPr>
          <w:rFonts w:ascii="Times New Roman" w:hAnsi="Times New Roman" w:cs="Times New Roman"/>
          <w:szCs w:val="20"/>
        </w:rPr>
        <w:t xml:space="preserve">a </w:t>
      </w:r>
      <w:r w:rsidR="00DF43F6" w:rsidRPr="00F26D81">
        <w:rPr>
          <w:rFonts w:ascii="Times New Roman" w:hAnsi="Times New Roman" w:cs="Times New Roman"/>
          <w:szCs w:val="20"/>
        </w:rPr>
        <w:t xml:space="preserve">beszerzési és közbeszerzési </w:t>
      </w:r>
      <w:r w:rsidR="00DF43F6">
        <w:rPr>
          <w:rFonts w:ascii="Times New Roman" w:hAnsi="Times New Roman" w:cs="Times New Roman"/>
          <w:szCs w:val="20"/>
        </w:rPr>
        <w:t xml:space="preserve">ügyek ellátása és koordinálása, valamint </w:t>
      </w:r>
      <w:r w:rsidRPr="00F26D81">
        <w:rPr>
          <w:rFonts w:ascii="Times New Roman" w:hAnsi="Times New Roman" w:cs="Times New Roman"/>
          <w:szCs w:val="20"/>
        </w:rPr>
        <w:t>a projektek pénzügyi feladatainak segítése, ellenőrzése.</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lang w:val="hu"/>
        </w:rPr>
      </w:pPr>
    </w:p>
    <w:p w:rsidR="00517BD1" w:rsidRPr="00F26D81" w:rsidRDefault="00517BD1" w:rsidP="00F26D8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 xml:space="preserve">Területi </w:t>
      </w:r>
      <w:r w:rsidR="00F15651" w:rsidRPr="00F26D81">
        <w:rPr>
          <w:rFonts w:ascii="Times New Roman" w:hAnsi="Times New Roman" w:cs="Times New Roman"/>
          <w:b/>
          <w:szCs w:val="20"/>
          <w:lang w:val="hu"/>
        </w:rPr>
        <w:t xml:space="preserve">és Gazdaságfejlesztési Programok </w:t>
      </w:r>
      <w:r w:rsidRPr="00F26D81">
        <w:rPr>
          <w:rFonts w:ascii="Times New Roman" w:hAnsi="Times New Roman" w:cs="Times New Roman"/>
          <w:b/>
          <w:szCs w:val="20"/>
          <w:lang w:val="hu"/>
        </w:rPr>
        <w:t>Főosztálya</w:t>
      </w:r>
    </w:p>
    <w:p w:rsidR="000D1041" w:rsidRPr="00F26D81" w:rsidRDefault="000D1041" w:rsidP="00F26D81">
      <w:pPr>
        <w:autoSpaceDE w:val="0"/>
        <w:autoSpaceDN w:val="0"/>
        <w:adjustRightInd w:val="0"/>
        <w:spacing w:after="0" w:line="240" w:lineRule="auto"/>
        <w:ind w:left="56"/>
        <w:jc w:val="both"/>
        <w:rPr>
          <w:rFonts w:ascii="Times New Roman" w:hAnsi="Times New Roman" w:cs="Times New Roman"/>
          <w:szCs w:val="20"/>
          <w:lang w:val="hu"/>
        </w:rPr>
      </w:pPr>
      <w:r w:rsidRPr="00F26D81">
        <w:rPr>
          <w:rFonts w:ascii="Times New Roman" w:hAnsi="Times New Roman" w:cs="Times New Roman"/>
          <w:szCs w:val="20"/>
        </w:rPr>
        <w:t>A Területi és Gazdaságfejlesztési Programok Főosztály</w:t>
      </w:r>
      <w:r w:rsidR="0065163C" w:rsidRPr="00F26D81">
        <w:rPr>
          <w:rFonts w:ascii="Times New Roman" w:hAnsi="Times New Roman" w:cs="Times New Roman"/>
          <w:szCs w:val="20"/>
        </w:rPr>
        <w:t>a</w:t>
      </w:r>
      <w:r w:rsidRPr="00F26D81">
        <w:rPr>
          <w:rFonts w:ascii="Times New Roman" w:hAnsi="Times New Roman" w:cs="Times New Roman"/>
          <w:szCs w:val="20"/>
        </w:rPr>
        <w:t xml:space="preserve"> feladata a gazdaságélénkítő, területi felzárkózási projektek szakmai támogatása, segítése, új projektek előkészítése, monitoringozása, módszertani szakmai anyagok készítése. Feladatait a Belügyminisztérium Közfoglalkoztatási és vízügyi helyettes államtitkárának szakmai irányítása alapján végzi.</w:t>
      </w:r>
    </w:p>
    <w:p w:rsidR="000D1041" w:rsidRPr="00F26D81" w:rsidRDefault="000D1041" w:rsidP="001458E0">
      <w:pPr>
        <w:autoSpaceDE w:val="0"/>
        <w:autoSpaceDN w:val="0"/>
        <w:adjustRightInd w:val="0"/>
        <w:spacing w:after="0" w:line="240" w:lineRule="auto"/>
        <w:ind w:left="56" w:right="56"/>
        <w:jc w:val="both"/>
        <w:rPr>
          <w:rFonts w:ascii="Times New Roman" w:hAnsi="Times New Roman" w:cs="Times New Roman"/>
          <w:szCs w:val="20"/>
          <w:lang w:val="hu"/>
        </w:rPr>
      </w:pP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Támogatásirányítási Főosztály</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szCs w:val="20"/>
        </w:rPr>
        <w:t>A Főosztály feladata a pályázati kiírások kezelése és lebonyolítása. Jogszabályban meghatározott esetben, szakkérdésben módszertani szakértőként jár el, kiemelten figyelemmel kíséri, valamint szakmai módszertani támogatást nyújt a gyermekek esélynövelő szolgáltatásaihoz.</w:t>
      </w:r>
    </w:p>
    <w:p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lang w:val="hu"/>
        </w:rPr>
      </w:pPr>
    </w:p>
    <w:p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Program</w:t>
      </w:r>
      <w:r w:rsidR="00E41941" w:rsidRPr="00F26D81">
        <w:rPr>
          <w:rFonts w:ascii="Times New Roman" w:hAnsi="Times New Roman" w:cs="Times New Roman"/>
          <w:b/>
          <w:szCs w:val="20"/>
          <w:lang w:val="hu"/>
        </w:rPr>
        <w:t>-</w:t>
      </w:r>
      <w:r w:rsidRPr="00F26D81">
        <w:rPr>
          <w:rFonts w:ascii="Times New Roman" w:hAnsi="Times New Roman" w:cs="Times New Roman"/>
          <w:b/>
          <w:szCs w:val="20"/>
          <w:lang w:val="hu"/>
        </w:rPr>
        <w:t>végrehajtási</w:t>
      </w:r>
      <w:r w:rsidR="00ED7453">
        <w:rPr>
          <w:rFonts w:ascii="Times New Roman" w:hAnsi="Times New Roman" w:cs="Times New Roman"/>
          <w:b/>
          <w:szCs w:val="20"/>
          <w:lang w:val="hu"/>
        </w:rPr>
        <w:t xml:space="preserve"> </w:t>
      </w:r>
      <w:r w:rsidRPr="00F26D81">
        <w:rPr>
          <w:rFonts w:ascii="Times New Roman" w:hAnsi="Times New Roman" w:cs="Times New Roman"/>
          <w:b/>
          <w:szCs w:val="20"/>
          <w:lang w:val="hu"/>
        </w:rPr>
        <w:t>és Módszertani Főosztály</w:t>
      </w:r>
    </w:p>
    <w:p w:rsidR="00517BD1" w:rsidRDefault="00517BD1">
      <w:pPr>
        <w:autoSpaceDE w:val="0"/>
        <w:autoSpaceDN w:val="0"/>
        <w:adjustRightInd w:val="0"/>
        <w:spacing w:after="0" w:line="240" w:lineRule="auto"/>
        <w:ind w:left="56" w:right="56"/>
        <w:jc w:val="both"/>
        <w:rPr>
          <w:rFonts w:ascii="Times New Roman" w:hAnsi="Times New Roman" w:cs="Times New Roman"/>
          <w:szCs w:val="20"/>
        </w:rPr>
      </w:pPr>
      <w:r w:rsidRPr="00F26D81">
        <w:rPr>
          <w:rFonts w:ascii="Times New Roman" w:hAnsi="Times New Roman" w:cs="Times New Roman"/>
          <w:szCs w:val="20"/>
        </w:rPr>
        <w:t>A Főosztály feladata az uniós projektek megvalósításával kapcsolatos feladatok ellátása,</w:t>
      </w:r>
      <w:r w:rsidR="0065163C" w:rsidRPr="00F26D81">
        <w:rPr>
          <w:rFonts w:ascii="Times New Roman" w:hAnsi="Times New Roman" w:cs="Times New Roman"/>
          <w:szCs w:val="20"/>
        </w:rPr>
        <w:t xml:space="preserve"> </w:t>
      </w:r>
      <w:r w:rsidRPr="00F26D81">
        <w:rPr>
          <w:rFonts w:ascii="Times New Roman" w:hAnsi="Times New Roman" w:cs="Times New Roman"/>
          <w:szCs w:val="20"/>
        </w:rPr>
        <w:t>koordinálása</w:t>
      </w:r>
      <w:r w:rsidR="0065163C" w:rsidRPr="00F26D81">
        <w:rPr>
          <w:rFonts w:ascii="Times New Roman" w:hAnsi="Times New Roman" w:cs="Times New Roman"/>
          <w:szCs w:val="20"/>
        </w:rPr>
        <w:t xml:space="preserve">, valamint a helyi esélyegyenlőségi programok szakmai támogatása, összehangolása. </w:t>
      </w:r>
    </w:p>
    <w:p w:rsidR="001458E0" w:rsidRDefault="001458E0">
      <w:pPr>
        <w:autoSpaceDE w:val="0"/>
        <w:autoSpaceDN w:val="0"/>
        <w:adjustRightInd w:val="0"/>
        <w:spacing w:after="0" w:line="240" w:lineRule="auto"/>
        <w:ind w:left="56" w:right="56"/>
        <w:jc w:val="both"/>
        <w:rPr>
          <w:rFonts w:ascii="Times New Roman" w:hAnsi="Times New Roman" w:cs="Times New Roman"/>
          <w:szCs w:val="20"/>
        </w:rPr>
      </w:pPr>
    </w:p>
    <w:p w:rsidR="001458E0" w:rsidRDefault="001458E0">
      <w:pPr>
        <w:autoSpaceDE w:val="0"/>
        <w:autoSpaceDN w:val="0"/>
        <w:adjustRightInd w:val="0"/>
        <w:spacing w:after="0" w:line="240" w:lineRule="auto"/>
        <w:ind w:left="56" w:right="56"/>
        <w:jc w:val="both"/>
        <w:rPr>
          <w:rFonts w:ascii="Times New Roman" w:hAnsi="Times New Roman" w:cs="Times New Roman"/>
          <w:b/>
          <w:szCs w:val="20"/>
        </w:rPr>
      </w:pPr>
      <w:r w:rsidRPr="00F26D81">
        <w:rPr>
          <w:rFonts w:ascii="Times New Roman" w:hAnsi="Times New Roman" w:cs="Times New Roman"/>
          <w:b/>
          <w:szCs w:val="20"/>
        </w:rPr>
        <w:t>Felzárkózási Képzések Főosztálya</w:t>
      </w:r>
    </w:p>
    <w:p w:rsidR="001458E0" w:rsidRDefault="001458E0">
      <w:pPr>
        <w:autoSpaceDE w:val="0"/>
        <w:autoSpaceDN w:val="0"/>
        <w:adjustRightInd w:val="0"/>
        <w:spacing w:after="0" w:line="240" w:lineRule="auto"/>
        <w:ind w:left="56" w:right="56"/>
        <w:jc w:val="both"/>
        <w:rPr>
          <w:rFonts w:ascii="Times New Roman" w:hAnsi="Times New Roman" w:cs="Times New Roman"/>
          <w:szCs w:val="20"/>
        </w:rPr>
      </w:pPr>
      <w:r>
        <w:rPr>
          <w:rFonts w:ascii="Times New Roman" w:hAnsi="Times New Roman" w:cs="Times New Roman"/>
          <w:szCs w:val="20"/>
        </w:rPr>
        <w:t>A Főosztály feladata a komplex felzárkózási képzések engedélyezésével, nyilvántartásával, ellenőrzésével kapcsolato</w:t>
      </w:r>
      <w:bookmarkStart w:id="0" w:name="_GoBack"/>
      <w:bookmarkEnd w:id="0"/>
      <w:r>
        <w:rPr>
          <w:rFonts w:ascii="Times New Roman" w:hAnsi="Times New Roman" w:cs="Times New Roman"/>
          <w:szCs w:val="20"/>
        </w:rPr>
        <w:t>s feladatok, valamint a komplex felzárkózási képzések szakmai és módszertani feladatainak ellátása, továbbá a Főigazgatóság felnőttképzési és minőségirányítási feladataival kapcsolatos tevékenység.</w:t>
      </w:r>
    </w:p>
    <w:p w:rsidR="00846E55" w:rsidRDefault="00846E55">
      <w:pPr>
        <w:autoSpaceDE w:val="0"/>
        <w:autoSpaceDN w:val="0"/>
        <w:adjustRightInd w:val="0"/>
        <w:spacing w:after="0" w:line="240" w:lineRule="auto"/>
        <w:ind w:left="56" w:right="56"/>
        <w:jc w:val="both"/>
        <w:rPr>
          <w:rFonts w:ascii="Times New Roman" w:hAnsi="Times New Roman" w:cs="Times New Roman"/>
          <w:szCs w:val="20"/>
        </w:rPr>
      </w:pPr>
    </w:p>
    <w:p w:rsidR="00846E55" w:rsidRPr="00846E55" w:rsidRDefault="00846E55" w:rsidP="00846E55">
      <w:pPr>
        <w:autoSpaceDE w:val="0"/>
        <w:autoSpaceDN w:val="0"/>
        <w:adjustRightInd w:val="0"/>
        <w:spacing w:after="0" w:line="240" w:lineRule="auto"/>
        <w:ind w:left="56" w:right="56"/>
        <w:jc w:val="both"/>
        <w:rPr>
          <w:rFonts w:ascii="Times New Roman" w:hAnsi="Times New Roman" w:cs="Times New Roman"/>
          <w:b/>
          <w:szCs w:val="20"/>
        </w:rPr>
      </w:pPr>
      <w:r w:rsidRPr="00846E55">
        <w:rPr>
          <w:rFonts w:ascii="Times New Roman" w:hAnsi="Times New Roman" w:cs="Times New Roman"/>
          <w:b/>
          <w:szCs w:val="20"/>
        </w:rPr>
        <w:t>Igazgatóságok</w:t>
      </w:r>
    </w:p>
    <w:p w:rsidR="00846E55" w:rsidRPr="00F26D81" w:rsidRDefault="00846E55" w:rsidP="00846E55">
      <w:pPr>
        <w:autoSpaceDE w:val="0"/>
        <w:autoSpaceDN w:val="0"/>
        <w:adjustRightInd w:val="0"/>
        <w:spacing w:after="0" w:line="240" w:lineRule="auto"/>
        <w:ind w:left="56" w:right="56"/>
        <w:jc w:val="both"/>
        <w:rPr>
          <w:rFonts w:ascii="Times New Roman" w:hAnsi="Times New Roman" w:cs="Times New Roman"/>
          <w:szCs w:val="20"/>
        </w:rPr>
      </w:pPr>
      <w:r>
        <w:rPr>
          <w:rFonts w:ascii="Times New Roman" w:hAnsi="Times New Roman" w:cs="Times New Roman"/>
          <w:szCs w:val="20"/>
        </w:rPr>
        <w:t>Az Igazgatóságok a Főigazgatóság feladatait hajtják végre, különös tekintettel az illetékességükbe tartozó térség sajátosságaira és specifikumaira, valamint elkészítik a működési területükre vonatkozó éves szakmai tervet.</w:t>
      </w:r>
    </w:p>
    <w:p w:rsidR="00846E55" w:rsidRPr="00F26D81" w:rsidRDefault="00846E55">
      <w:pPr>
        <w:autoSpaceDE w:val="0"/>
        <w:autoSpaceDN w:val="0"/>
        <w:adjustRightInd w:val="0"/>
        <w:spacing w:after="0" w:line="240" w:lineRule="auto"/>
        <w:ind w:left="56" w:right="56"/>
        <w:jc w:val="both"/>
        <w:rPr>
          <w:rFonts w:ascii="Times New Roman" w:hAnsi="Times New Roman" w:cs="Times New Roman"/>
          <w:szCs w:val="20"/>
          <w:lang w:val="hu"/>
        </w:rPr>
      </w:pPr>
    </w:p>
    <w:p w:rsidR="00517BD1" w:rsidRDefault="00517BD1" w:rsidP="00F26D81">
      <w:pPr>
        <w:spacing w:after="0" w:line="240" w:lineRule="auto"/>
        <w:ind w:left="56"/>
        <w:rPr>
          <w:b/>
          <w:sz w:val="24"/>
        </w:rPr>
      </w:pPr>
    </w:p>
    <w:p w:rsidR="001458E0" w:rsidRPr="00F26D81" w:rsidRDefault="001458E0" w:rsidP="00F26D81">
      <w:pPr>
        <w:spacing w:after="0" w:line="240" w:lineRule="auto"/>
        <w:ind w:left="56"/>
        <w:rPr>
          <w:b/>
          <w:sz w:val="24"/>
        </w:rPr>
      </w:pPr>
    </w:p>
    <w:p w:rsidR="00B27A00" w:rsidRPr="00F26D81" w:rsidRDefault="00B27A00" w:rsidP="00F26D81">
      <w:pPr>
        <w:spacing w:after="0" w:line="240" w:lineRule="auto"/>
        <w:rPr>
          <w:sz w:val="24"/>
        </w:rPr>
      </w:pPr>
    </w:p>
    <w:sectPr w:rsidR="00B27A00" w:rsidRPr="00F26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D1"/>
    <w:rsid w:val="00003C3D"/>
    <w:rsid w:val="000D1041"/>
    <w:rsid w:val="001458E0"/>
    <w:rsid w:val="001637C1"/>
    <w:rsid w:val="003875E0"/>
    <w:rsid w:val="00517BD1"/>
    <w:rsid w:val="00567104"/>
    <w:rsid w:val="0065163C"/>
    <w:rsid w:val="008038F3"/>
    <w:rsid w:val="00846E55"/>
    <w:rsid w:val="0087483C"/>
    <w:rsid w:val="00882529"/>
    <w:rsid w:val="00A27ADE"/>
    <w:rsid w:val="00A64D0D"/>
    <w:rsid w:val="00A706A8"/>
    <w:rsid w:val="00B27A00"/>
    <w:rsid w:val="00B63655"/>
    <w:rsid w:val="00DF43F6"/>
    <w:rsid w:val="00E41941"/>
    <w:rsid w:val="00ED7453"/>
    <w:rsid w:val="00F15651"/>
    <w:rsid w:val="00F26D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2B4E6-6958-4CCD-A7CE-BF520D55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17BD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516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5163C"/>
    <w:rPr>
      <w:rFonts w:ascii="Tahoma" w:hAnsi="Tahoma" w:cs="Tahoma"/>
      <w:sz w:val="16"/>
      <w:szCs w:val="16"/>
    </w:rPr>
  </w:style>
  <w:style w:type="character" w:styleId="Jegyzethivatkozs">
    <w:name w:val="annotation reference"/>
    <w:basedOn w:val="Bekezdsalapbettpusa"/>
    <w:uiPriority w:val="99"/>
    <w:semiHidden/>
    <w:unhideWhenUsed/>
    <w:rsid w:val="0065163C"/>
    <w:rPr>
      <w:sz w:val="16"/>
      <w:szCs w:val="16"/>
    </w:rPr>
  </w:style>
  <w:style w:type="paragraph" w:styleId="Jegyzetszveg">
    <w:name w:val="annotation text"/>
    <w:basedOn w:val="Norml"/>
    <w:link w:val="JegyzetszvegChar"/>
    <w:uiPriority w:val="99"/>
    <w:semiHidden/>
    <w:unhideWhenUsed/>
    <w:rsid w:val="0065163C"/>
    <w:pPr>
      <w:spacing w:line="240" w:lineRule="auto"/>
    </w:pPr>
    <w:rPr>
      <w:sz w:val="20"/>
      <w:szCs w:val="20"/>
    </w:rPr>
  </w:style>
  <w:style w:type="character" w:customStyle="1" w:styleId="JegyzetszvegChar">
    <w:name w:val="Jegyzetszöveg Char"/>
    <w:basedOn w:val="Bekezdsalapbettpusa"/>
    <w:link w:val="Jegyzetszveg"/>
    <w:uiPriority w:val="99"/>
    <w:semiHidden/>
    <w:rsid w:val="0065163C"/>
    <w:rPr>
      <w:sz w:val="20"/>
      <w:szCs w:val="20"/>
    </w:rPr>
  </w:style>
  <w:style w:type="paragraph" w:styleId="Megjegyzstrgya">
    <w:name w:val="annotation subject"/>
    <w:basedOn w:val="Jegyzetszveg"/>
    <w:next w:val="Jegyzetszveg"/>
    <w:link w:val="MegjegyzstrgyaChar"/>
    <w:uiPriority w:val="99"/>
    <w:semiHidden/>
    <w:unhideWhenUsed/>
    <w:rsid w:val="0065163C"/>
    <w:rPr>
      <w:b/>
      <w:bCs/>
    </w:rPr>
  </w:style>
  <w:style w:type="character" w:customStyle="1" w:styleId="MegjegyzstrgyaChar">
    <w:name w:val="Megjegyzés tárgya Char"/>
    <w:basedOn w:val="JegyzetszvegChar"/>
    <w:link w:val="Megjegyzstrgya"/>
    <w:uiPriority w:val="99"/>
    <w:semiHidden/>
    <w:rsid w:val="00651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2637</Characters>
  <Application>Microsoft Office Word</Application>
  <DocSecurity>4</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Baki Zsuzsanna</dc:creator>
  <cp:lastModifiedBy>Bajerle Bence dr.</cp:lastModifiedBy>
  <cp:revision>2</cp:revision>
  <dcterms:created xsi:type="dcterms:W3CDTF">2025-02-24T10:36:00Z</dcterms:created>
  <dcterms:modified xsi:type="dcterms:W3CDTF">2025-02-24T10:36:00Z</dcterms:modified>
</cp:coreProperties>
</file>