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0DB6" w14:textId="4B56F26F" w:rsidR="00877DBB" w:rsidRPr="00F8648D" w:rsidRDefault="00877DBB" w:rsidP="003C1355">
      <w:pPr>
        <w:spacing w:after="0" w:line="240" w:lineRule="auto"/>
        <w:jc w:val="center"/>
        <w:rPr>
          <w:rFonts w:asciiTheme="majorHAnsi" w:hAnsiTheme="majorHAnsi" w:cstheme="majorHAnsi"/>
          <w:b/>
          <w:caps/>
          <w:sz w:val="24"/>
          <w:szCs w:val="24"/>
        </w:rPr>
      </w:pPr>
    </w:p>
    <w:p w14:paraId="7B01D50F" w14:textId="77777777" w:rsidR="00877DBB" w:rsidRPr="00F8648D" w:rsidRDefault="00877DBB" w:rsidP="003C1355">
      <w:pPr>
        <w:spacing w:after="0" w:line="240" w:lineRule="auto"/>
        <w:jc w:val="center"/>
        <w:rPr>
          <w:rFonts w:asciiTheme="majorHAnsi" w:hAnsiTheme="majorHAnsi" w:cstheme="majorHAnsi"/>
          <w:b/>
          <w:caps/>
          <w:sz w:val="24"/>
          <w:szCs w:val="24"/>
        </w:rPr>
      </w:pPr>
    </w:p>
    <w:p w14:paraId="10578767" w14:textId="77777777" w:rsidR="00877DBB" w:rsidRPr="00F8648D" w:rsidRDefault="00877DBB" w:rsidP="003C1355">
      <w:pPr>
        <w:spacing w:after="0" w:line="240" w:lineRule="auto"/>
        <w:jc w:val="center"/>
        <w:rPr>
          <w:rFonts w:asciiTheme="majorHAnsi" w:hAnsiTheme="majorHAnsi" w:cstheme="majorHAnsi"/>
          <w:b/>
          <w:caps/>
          <w:sz w:val="24"/>
          <w:szCs w:val="24"/>
        </w:rPr>
      </w:pPr>
    </w:p>
    <w:p w14:paraId="08F24413" w14:textId="77777777" w:rsidR="00877DBB" w:rsidRPr="00F8648D" w:rsidRDefault="00877DBB" w:rsidP="003C1355">
      <w:pPr>
        <w:spacing w:after="0" w:line="240" w:lineRule="auto"/>
        <w:jc w:val="center"/>
        <w:rPr>
          <w:rFonts w:asciiTheme="majorHAnsi" w:hAnsiTheme="majorHAnsi" w:cstheme="majorHAnsi"/>
          <w:b/>
          <w:caps/>
          <w:sz w:val="24"/>
          <w:szCs w:val="24"/>
        </w:rPr>
      </w:pPr>
    </w:p>
    <w:p w14:paraId="512A5595" w14:textId="77777777" w:rsidR="00877DBB" w:rsidRDefault="00877DBB" w:rsidP="003C1355">
      <w:pPr>
        <w:spacing w:after="0" w:line="240" w:lineRule="auto"/>
        <w:jc w:val="center"/>
        <w:rPr>
          <w:rFonts w:asciiTheme="majorHAnsi" w:hAnsiTheme="majorHAnsi" w:cstheme="majorHAnsi"/>
          <w:b/>
          <w:caps/>
          <w:sz w:val="24"/>
          <w:szCs w:val="24"/>
        </w:rPr>
      </w:pPr>
    </w:p>
    <w:p w14:paraId="59CDD6FA" w14:textId="77777777" w:rsidR="00837F9C" w:rsidRDefault="00837F9C" w:rsidP="003C1355">
      <w:pPr>
        <w:spacing w:after="0" w:line="240" w:lineRule="auto"/>
        <w:jc w:val="center"/>
        <w:rPr>
          <w:rFonts w:asciiTheme="majorHAnsi" w:hAnsiTheme="majorHAnsi" w:cstheme="majorHAnsi"/>
          <w:b/>
          <w:caps/>
          <w:sz w:val="24"/>
          <w:szCs w:val="24"/>
        </w:rPr>
      </w:pPr>
    </w:p>
    <w:p w14:paraId="19A2E727" w14:textId="77777777" w:rsidR="00837F9C" w:rsidRDefault="00837F9C" w:rsidP="003C1355">
      <w:pPr>
        <w:spacing w:after="0" w:line="240" w:lineRule="auto"/>
        <w:jc w:val="center"/>
        <w:rPr>
          <w:rFonts w:asciiTheme="majorHAnsi" w:hAnsiTheme="majorHAnsi" w:cstheme="majorHAnsi"/>
          <w:b/>
          <w:caps/>
          <w:sz w:val="24"/>
          <w:szCs w:val="24"/>
        </w:rPr>
      </w:pPr>
    </w:p>
    <w:p w14:paraId="7285CC20" w14:textId="77777777" w:rsidR="00837F9C" w:rsidRPr="00DD3FFB" w:rsidRDefault="00837F9C" w:rsidP="003C1355">
      <w:pPr>
        <w:spacing w:after="0" w:line="240" w:lineRule="auto"/>
        <w:jc w:val="center"/>
        <w:rPr>
          <w:rFonts w:asciiTheme="majorHAnsi" w:hAnsiTheme="majorHAnsi" w:cstheme="majorHAnsi"/>
          <w:b/>
          <w:caps/>
          <w:sz w:val="24"/>
          <w:szCs w:val="24"/>
        </w:rPr>
      </w:pPr>
    </w:p>
    <w:p w14:paraId="6022164F" w14:textId="77777777" w:rsidR="00877DBB" w:rsidRPr="00DD3FFB" w:rsidRDefault="00877DBB" w:rsidP="003C1355">
      <w:pPr>
        <w:spacing w:after="0" w:line="240" w:lineRule="auto"/>
        <w:jc w:val="center"/>
        <w:rPr>
          <w:rFonts w:asciiTheme="majorHAnsi" w:hAnsiTheme="majorHAnsi" w:cstheme="majorHAnsi"/>
          <w:b/>
          <w:caps/>
          <w:sz w:val="24"/>
          <w:szCs w:val="24"/>
        </w:rPr>
      </w:pPr>
    </w:p>
    <w:p w14:paraId="0033991C" w14:textId="0E3940D8" w:rsidR="008310B4" w:rsidRPr="00631519" w:rsidRDefault="008310B4" w:rsidP="008310B4">
      <w:pPr>
        <w:spacing w:after="0" w:line="240" w:lineRule="auto"/>
        <w:jc w:val="center"/>
        <w:rPr>
          <w:rFonts w:ascii="Times New Roman" w:hAnsi="Times New Roman"/>
          <w:b/>
          <w:caps/>
          <w:sz w:val="28"/>
          <w:szCs w:val="28"/>
        </w:rPr>
      </w:pPr>
      <w:r w:rsidRPr="00631519">
        <w:rPr>
          <w:rFonts w:ascii="Times New Roman" w:hAnsi="Times New Roman"/>
          <w:b/>
          <w:caps/>
          <w:sz w:val="28"/>
          <w:szCs w:val="28"/>
        </w:rPr>
        <w:t xml:space="preserve">A </w:t>
      </w:r>
      <w:r w:rsidR="00AD15C4">
        <w:rPr>
          <w:rFonts w:ascii="Times New Roman" w:hAnsi="Times New Roman"/>
          <w:b/>
          <w:caps/>
          <w:sz w:val="28"/>
          <w:szCs w:val="28"/>
        </w:rPr>
        <w:t>társadalmi esélyteremtési főigazgatóság</w:t>
      </w:r>
    </w:p>
    <w:p w14:paraId="568571A8" w14:textId="77777777" w:rsidR="008310B4" w:rsidRPr="00631519" w:rsidRDefault="008310B4" w:rsidP="008310B4">
      <w:pPr>
        <w:spacing w:after="0" w:line="240" w:lineRule="auto"/>
        <w:jc w:val="center"/>
        <w:rPr>
          <w:rFonts w:ascii="Times New Roman" w:hAnsi="Times New Roman"/>
          <w:b/>
          <w:sz w:val="28"/>
          <w:szCs w:val="28"/>
        </w:rPr>
      </w:pPr>
    </w:p>
    <w:p w14:paraId="5866137F" w14:textId="77777777" w:rsidR="008310B4" w:rsidRPr="00631519" w:rsidRDefault="008310B4" w:rsidP="008310B4">
      <w:pPr>
        <w:spacing w:after="0" w:line="240" w:lineRule="auto"/>
        <w:jc w:val="center"/>
        <w:rPr>
          <w:rFonts w:ascii="Times New Roman" w:hAnsi="Times New Roman"/>
          <w:b/>
          <w:sz w:val="28"/>
          <w:szCs w:val="28"/>
        </w:rPr>
      </w:pPr>
      <w:r w:rsidRPr="00631519">
        <w:rPr>
          <w:rFonts w:ascii="Times New Roman" w:hAnsi="Times New Roman"/>
          <w:b/>
          <w:sz w:val="28"/>
          <w:szCs w:val="28"/>
        </w:rPr>
        <w:t>ADATKEZELÉSI TÁJÉKOZTATÓJA</w:t>
      </w:r>
    </w:p>
    <w:p w14:paraId="2B30ECC2" w14:textId="77777777" w:rsidR="00326A51" w:rsidRPr="00C51C20" w:rsidRDefault="00326A51" w:rsidP="00326A51">
      <w:pPr>
        <w:jc w:val="center"/>
        <w:rPr>
          <w:rFonts w:ascii="Times New Roman" w:hAnsi="Times New Roman"/>
          <w:sz w:val="24"/>
          <w:szCs w:val="24"/>
        </w:rPr>
      </w:pPr>
    </w:p>
    <w:p w14:paraId="0EF79C08" w14:textId="77777777" w:rsidR="00326A51" w:rsidRPr="00C51C20" w:rsidRDefault="00326A51" w:rsidP="00326A51">
      <w:pPr>
        <w:pStyle w:val="Default"/>
      </w:pPr>
    </w:p>
    <w:p w14:paraId="4C29924F" w14:textId="54E0A67B" w:rsidR="00326A51" w:rsidRPr="00A105AE" w:rsidRDefault="00326A51" w:rsidP="00326A51">
      <w:pPr>
        <w:spacing w:after="0"/>
        <w:jc w:val="center"/>
        <w:rPr>
          <w:rFonts w:ascii="Times New Roman" w:hAnsi="Times New Roman"/>
          <w:sz w:val="24"/>
          <w:szCs w:val="24"/>
        </w:rPr>
      </w:pPr>
      <w:r w:rsidRPr="00A105AE">
        <w:rPr>
          <w:rFonts w:ascii="Times New Roman" w:hAnsi="Times New Roman"/>
          <w:sz w:val="24"/>
          <w:szCs w:val="24"/>
        </w:rPr>
        <w:t>az álláspályázat</w:t>
      </w:r>
      <w:r w:rsidR="00AD15C4">
        <w:rPr>
          <w:rFonts w:ascii="Times New Roman" w:hAnsi="Times New Roman"/>
          <w:sz w:val="24"/>
          <w:szCs w:val="24"/>
        </w:rPr>
        <w:t xml:space="preserve">ra jelentkező, </w:t>
      </w:r>
      <w:r w:rsidRPr="00A105AE">
        <w:rPr>
          <w:rFonts w:ascii="Times New Roman" w:hAnsi="Times New Roman"/>
          <w:sz w:val="24"/>
          <w:szCs w:val="24"/>
        </w:rPr>
        <w:t>önéletrajzot benyújtó</w:t>
      </w:r>
      <w:r w:rsidR="001C13C0" w:rsidRPr="00A105AE">
        <w:rPr>
          <w:rFonts w:ascii="Times New Roman" w:hAnsi="Times New Roman"/>
          <w:sz w:val="24"/>
          <w:szCs w:val="24"/>
        </w:rPr>
        <w:br/>
      </w:r>
      <w:r w:rsidRPr="00A105AE">
        <w:rPr>
          <w:rFonts w:ascii="Times New Roman" w:hAnsi="Times New Roman"/>
          <w:sz w:val="24"/>
          <w:szCs w:val="24"/>
        </w:rPr>
        <w:t>természetes személyek adatainak kezeléséről</w:t>
      </w:r>
    </w:p>
    <w:p w14:paraId="5A63368F" w14:textId="77777777" w:rsidR="00326A51" w:rsidRPr="001B6799" w:rsidRDefault="00326A51" w:rsidP="003C1355">
      <w:pPr>
        <w:spacing w:after="0" w:line="240" w:lineRule="auto"/>
        <w:jc w:val="center"/>
        <w:rPr>
          <w:rFonts w:ascii="Times New Roman" w:hAnsi="Times New Roman"/>
          <w:sz w:val="24"/>
          <w:szCs w:val="24"/>
        </w:rPr>
      </w:pPr>
    </w:p>
    <w:p w14:paraId="3B978D6E" w14:textId="77777777" w:rsidR="00877DBB" w:rsidRPr="001B6799" w:rsidRDefault="00877DBB" w:rsidP="003C1355">
      <w:pPr>
        <w:spacing w:after="0" w:line="240" w:lineRule="auto"/>
        <w:jc w:val="center"/>
        <w:rPr>
          <w:rFonts w:ascii="Times New Roman" w:hAnsi="Times New Roman"/>
          <w:sz w:val="24"/>
          <w:szCs w:val="24"/>
        </w:rPr>
      </w:pPr>
    </w:p>
    <w:p w14:paraId="286F2A5D" w14:textId="77777777" w:rsidR="00877DBB" w:rsidRPr="00C51C20" w:rsidRDefault="00877DBB" w:rsidP="001B6799">
      <w:pPr>
        <w:spacing w:after="0" w:line="240" w:lineRule="auto"/>
        <w:jc w:val="center"/>
        <w:rPr>
          <w:rFonts w:ascii="Times New Roman" w:hAnsi="Times New Roman"/>
          <w:sz w:val="24"/>
          <w:szCs w:val="24"/>
        </w:rPr>
      </w:pPr>
    </w:p>
    <w:p w14:paraId="4BB8E928" w14:textId="77777777" w:rsidR="00877DBB" w:rsidRPr="00C51C20" w:rsidRDefault="00877DBB" w:rsidP="001B6799">
      <w:pPr>
        <w:spacing w:after="0" w:line="240" w:lineRule="auto"/>
        <w:jc w:val="center"/>
        <w:rPr>
          <w:rFonts w:ascii="Times New Roman" w:hAnsi="Times New Roman"/>
          <w:sz w:val="24"/>
          <w:szCs w:val="24"/>
        </w:rPr>
      </w:pPr>
    </w:p>
    <w:p w14:paraId="0FD5864A" w14:textId="77777777" w:rsidR="00877DBB" w:rsidRPr="00C51C20" w:rsidRDefault="00877DBB" w:rsidP="001B6799">
      <w:pPr>
        <w:spacing w:after="0" w:line="240" w:lineRule="auto"/>
        <w:jc w:val="center"/>
        <w:rPr>
          <w:rFonts w:ascii="Times New Roman" w:hAnsi="Times New Roman"/>
          <w:sz w:val="24"/>
          <w:szCs w:val="24"/>
        </w:rPr>
      </w:pPr>
    </w:p>
    <w:p w14:paraId="0D8D87CC" w14:textId="77777777" w:rsidR="00877DBB" w:rsidRPr="00C51C20" w:rsidRDefault="00877DBB" w:rsidP="001B6799">
      <w:pPr>
        <w:spacing w:after="0" w:line="240" w:lineRule="auto"/>
        <w:jc w:val="center"/>
        <w:rPr>
          <w:rFonts w:ascii="Times New Roman" w:hAnsi="Times New Roman"/>
          <w:sz w:val="24"/>
          <w:szCs w:val="24"/>
        </w:rPr>
      </w:pPr>
    </w:p>
    <w:p w14:paraId="099F5875" w14:textId="77777777" w:rsidR="00877DBB" w:rsidRDefault="00877DBB" w:rsidP="001B6799">
      <w:pPr>
        <w:spacing w:after="0" w:line="240" w:lineRule="auto"/>
        <w:jc w:val="center"/>
        <w:rPr>
          <w:rFonts w:ascii="Times New Roman" w:hAnsi="Times New Roman"/>
          <w:sz w:val="24"/>
          <w:szCs w:val="24"/>
        </w:rPr>
      </w:pPr>
    </w:p>
    <w:p w14:paraId="3E7EFB52" w14:textId="77777777" w:rsidR="00837F9C" w:rsidRDefault="00837F9C" w:rsidP="001B6799">
      <w:pPr>
        <w:spacing w:after="0" w:line="240" w:lineRule="auto"/>
        <w:jc w:val="center"/>
        <w:rPr>
          <w:rFonts w:ascii="Times New Roman" w:hAnsi="Times New Roman"/>
          <w:sz w:val="24"/>
          <w:szCs w:val="24"/>
        </w:rPr>
      </w:pPr>
    </w:p>
    <w:p w14:paraId="44B159B4" w14:textId="77777777" w:rsidR="00837F9C" w:rsidRDefault="00837F9C" w:rsidP="001B6799">
      <w:pPr>
        <w:spacing w:after="0" w:line="240" w:lineRule="auto"/>
        <w:jc w:val="center"/>
        <w:rPr>
          <w:rFonts w:ascii="Times New Roman" w:hAnsi="Times New Roman"/>
          <w:sz w:val="24"/>
          <w:szCs w:val="24"/>
        </w:rPr>
      </w:pPr>
    </w:p>
    <w:p w14:paraId="26859499" w14:textId="77777777" w:rsidR="00837F9C" w:rsidRDefault="00837F9C" w:rsidP="001B6799">
      <w:pPr>
        <w:spacing w:after="0" w:line="240" w:lineRule="auto"/>
        <w:jc w:val="center"/>
        <w:rPr>
          <w:rFonts w:ascii="Times New Roman" w:hAnsi="Times New Roman"/>
          <w:sz w:val="24"/>
          <w:szCs w:val="24"/>
        </w:rPr>
      </w:pPr>
    </w:p>
    <w:p w14:paraId="0F27A748" w14:textId="77777777" w:rsidR="00837F9C" w:rsidRDefault="00837F9C" w:rsidP="001B6799">
      <w:pPr>
        <w:spacing w:after="0" w:line="240" w:lineRule="auto"/>
        <w:jc w:val="center"/>
        <w:rPr>
          <w:rFonts w:ascii="Times New Roman" w:hAnsi="Times New Roman"/>
          <w:sz w:val="24"/>
          <w:szCs w:val="24"/>
        </w:rPr>
      </w:pPr>
    </w:p>
    <w:p w14:paraId="354F5906" w14:textId="77777777" w:rsidR="00837F9C" w:rsidRDefault="00837F9C" w:rsidP="001B6799">
      <w:pPr>
        <w:spacing w:after="0" w:line="240" w:lineRule="auto"/>
        <w:jc w:val="center"/>
        <w:rPr>
          <w:rFonts w:ascii="Times New Roman" w:hAnsi="Times New Roman"/>
          <w:sz w:val="24"/>
          <w:szCs w:val="24"/>
        </w:rPr>
      </w:pPr>
    </w:p>
    <w:p w14:paraId="4F29C286" w14:textId="77777777" w:rsidR="00837F9C" w:rsidRDefault="00837F9C" w:rsidP="001B6799">
      <w:pPr>
        <w:spacing w:after="0" w:line="240" w:lineRule="auto"/>
        <w:jc w:val="center"/>
        <w:rPr>
          <w:rFonts w:ascii="Times New Roman" w:hAnsi="Times New Roman"/>
          <w:sz w:val="24"/>
          <w:szCs w:val="24"/>
        </w:rPr>
      </w:pPr>
    </w:p>
    <w:p w14:paraId="1534B38F" w14:textId="77777777" w:rsidR="00837F9C" w:rsidRDefault="00837F9C" w:rsidP="001B6799">
      <w:pPr>
        <w:spacing w:after="0" w:line="240" w:lineRule="auto"/>
        <w:jc w:val="center"/>
        <w:rPr>
          <w:rFonts w:ascii="Times New Roman" w:hAnsi="Times New Roman"/>
          <w:sz w:val="24"/>
          <w:szCs w:val="24"/>
        </w:rPr>
      </w:pPr>
    </w:p>
    <w:p w14:paraId="2307AE3D" w14:textId="77777777" w:rsidR="00837F9C" w:rsidRDefault="00837F9C" w:rsidP="001B6799">
      <w:pPr>
        <w:spacing w:after="0" w:line="240" w:lineRule="auto"/>
        <w:jc w:val="center"/>
        <w:rPr>
          <w:rFonts w:ascii="Times New Roman" w:hAnsi="Times New Roman"/>
          <w:sz w:val="24"/>
          <w:szCs w:val="24"/>
        </w:rPr>
      </w:pPr>
    </w:p>
    <w:p w14:paraId="2F39AF5A" w14:textId="77777777" w:rsidR="00837F9C" w:rsidRDefault="00837F9C" w:rsidP="001B6799">
      <w:pPr>
        <w:spacing w:after="0" w:line="240" w:lineRule="auto"/>
        <w:jc w:val="center"/>
        <w:rPr>
          <w:rFonts w:ascii="Times New Roman" w:hAnsi="Times New Roman"/>
          <w:sz w:val="24"/>
          <w:szCs w:val="24"/>
        </w:rPr>
      </w:pPr>
    </w:p>
    <w:p w14:paraId="175E852B" w14:textId="77777777" w:rsidR="00837F9C" w:rsidRDefault="00837F9C" w:rsidP="001B6799">
      <w:pPr>
        <w:spacing w:after="0" w:line="240" w:lineRule="auto"/>
        <w:jc w:val="center"/>
        <w:rPr>
          <w:rFonts w:ascii="Times New Roman" w:hAnsi="Times New Roman"/>
          <w:sz w:val="24"/>
          <w:szCs w:val="24"/>
        </w:rPr>
      </w:pPr>
    </w:p>
    <w:p w14:paraId="283788BC" w14:textId="77777777" w:rsidR="00837F9C" w:rsidRDefault="00837F9C" w:rsidP="001B6799">
      <w:pPr>
        <w:spacing w:after="0" w:line="240" w:lineRule="auto"/>
        <w:jc w:val="center"/>
        <w:rPr>
          <w:rFonts w:ascii="Times New Roman" w:hAnsi="Times New Roman"/>
          <w:sz w:val="24"/>
          <w:szCs w:val="24"/>
        </w:rPr>
      </w:pPr>
    </w:p>
    <w:p w14:paraId="17752DB4" w14:textId="77777777" w:rsidR="00837F9C" w:rsidRDefault="00837F9C" w:rsidP="001B6799">
      <w:pPr>
        <w:spacing w:after="0" w:line="240" w:lineRule="auto"/>
        <w:jc w:val="center"/>
        <w:rPr>
          <w:rFonts w:ascii="Times New Roman" w:hAnsi="Times New Roman"/>
          <w:sz w:val="24"/>
          <w:szCs w:val="24"/>
        </w:rPr>
      </w:pPr>
    </w:p>
    <w:p w14:paraId="60133C62" w14:textId="77777777" w:rsidR="00837F9C" w:rsidRDefault="00837F9C" w:rsidP="001B6799">
      <w:pPr>
        <w:spacing w:after="0" w:line="240" w:lineRule="auto"/>
        <w:jc w:val="center"/>
        <w:rPr>
          <w:rFonts w:ascii="Times New Roman" w:hAnsi="Times New Roman"/>
          <w:sz w:val="24"/>
          <w:szCs w:val="24"/>
        </w:rPr>
      </w:pPr>
    </w:p>
    <w:p w14:paraId="6F4C971C" w14:textId="77777777" w:rsidR="00877DBB" w:rsidRPr="00C51C20" w:rsidRDefault="00877DBB" w:rsidP="001B6799">
      <w:pPr>
        <w:spacing w:after="0" w:line="240" w:lineRule="auto"/>
        <w:jc w:val="center"/>
        <w:rPr>
          <w:rFonts w:ascii="Times New Roman" w:hAnsi="Times New Roman"/>
          <w:sz w:val="24"/>
          <w:szCs w:val="24"/>
        </w:rPr>
      </w:pPr>
    </w:p>
    <w:p w14:paraId="137B439C" w14:textId="77777777" w:rsidR="00877DBB" w:rsidRPr="00C51C20" w:rsidRDefault="00877DBB" w:rsidP="001B6799">
      <w:pPr>
        <w:spacing w:after="0" w:line="240" w:lineRule="auto"/>
        <w:jc w:val="center"/>
        <w:rPr>
          <w:rFonts w:ascii="Times New Roman" w:hAnsi="Times New Roman"/>
          <w:sz w:val="24"/>
          <w:szCs w:val="24"/>
        </w:rPr>
      </w:pPr>
    </w:p>
    <w:p w14:paraId="45FBDABA" w14:textId="77777777" w:rsidR="002D4D20" w:rsidRPr="00130E27" w:rsidRDefault="002D4D20" w:rsidP="001B6799">
      <w:pPr>
        <w:spacing w:after="0" w:line="240" w:lineRule="auto"/>
        <w:jc w:val="center"/>
        <w:rPr>
          <w:rFonts w:ascii="Times New Roman" w:hAnsi="Times New Roman"/>
          <w:sz w:val="24"/>
          <w:szCs w:val="24"/>
        </w:rPr>
      </w:pPr>
    </w:p>
    <w:p w14:paraId="6A02F97E" w14:textId="77777777" w:rsidR="002D4D20" w:rsidRPr="00130E27" w:rsidRDefault="002D4D20" w:rsidP="002D4D20">
      <w:pPr>
        <w:spacing w:after="0" w:line="240" w:lineRule="auto"/>
        <w:jc w:val="center"/>
        <w:rPr>
          <w:rFonts w:ascii="Times New Roman" w:hAnsi="Times New Roman"/>
          <w:sz w:val="24"/>
          <w:szCs w:val="24"/>
        </w:rPr>
      </w:pPr>
      <w:r w:rsidRPr="00130E27">
        <w:rPr>
          <w:rFonts w:ascii="Times New Roman" w:hAnsi="Times New Roman"/>
          <w:sz w:val="24"/>
          <w:szCs w:val="24"/>
        </w:rPr>
        <w:t>Verziószám: 1.0</w:t>
      </w:r>
    </w:p>
    <w:p w14:paraId="0F2A5482" w14:textId="64869AC0" w:rsidR="002D4D20" w:rsidRPr="00130E27" w:rsidRDefault="002D4D20" w:rsidP="002D4D20">
      <w:pPr>
        <w:spacing w:after="0" w:line="240" w:lineRule="auto"/>
        <w:jc w:val="center"/>
        <w:rPr>
          <w:rFonts w:ascii="Times New Roman" w:hAnsi="Times New Roman"/>
          <w:sz w:val="24"/>
          <w:szCs w:val="24"/>
        </w:rPr>
      </w:pPr>
      <w:r w:rsidRPr="00130E27">
        <w:rPr>
          <w:rFonts w:ascii="Times New Roman" w:hAnsi="Times New Roman"/>
          <w:sz w:val="24"/>
          <w:szCs w:val="24"/>
        </w:rPr>
        <w:t>Budapest, 202</w:t>
      </w:r>
      <w:r w:rsidR="00AD15C4">
        <w:rPr>
          <w:rFonts w:ascii="Times New Roman" w:hAnsi="Times New Roman"/>
          <w:sz w:val="24"/>
          <w:szCs w:val="24"/>
        </w:rPr>
        <w:t>5</w:t>
      </w:r>
      <w:r w:rsidRPr="00130E27">
        <w:rPr>
          <w:rFonts w:ascii="Times New Roman" w:hAnsi="Times New Roman"/>
          <w:sz w:val="24"/>
          <w:szCs w:val="24"/>
        </w:rPr>
        <w:t xml:space="preserve">. </w:t>
      </w:r>
      <w:r w:rsidR="00AD15C4">
        <w:rPr>
          <w:rFonts w:ascii="Times New Roman" w:hAnsi="Times New Roman"/>
          <w:sz w:val="24"/>
          <w:szCs w:val="24"/>
        </w:rPr>
        <w:t>július</w:t>
      </w:r>
      <w:r w:rsidRPr="00130E27">
        <w:rPr>
          <w:rFonts w:ascii="Times New Roman" w:hAnsi="Times New Roman"/>
          <w:sz w:val="24"/>
          <w:szCs w:val="24"/>
        </w:rPr>
        <w:t xml:space="preserve"> </w:t>
      </w:r>
      <w:r w:rsidR="0054282D">
        <w:rPr>
          <w:rFonts w:ascii="Times New Roman" w:hAnsi="Times New Roman"/>
          <w:sz w:val="24"/>
          <w:szCs w:val="24"/>
        </w:rPr>
        <w:t>4.</w:t>
      </w:r>
    </w:p>
    <w:p w14:paraId="65F8AAC2" w14:textId="77777777" w:rsidR="002D4D20" w:rsidRPr="00130E27" w:rsidRDefault="002D4D20" w:rsidP="002D4D20">
      <w:pPr>
        <w:spacing w:after="0"/>
        <w:jc w:val="center"/>
        <w:rPr>
          <w:rFonts w:ascii="Times New Roman" w:hAnsi="Times New Roman"/>
          <w:sz w:val="24"/>
          <w:szCs w:val="24"/>
        </w:rPr>
      </w:pPr>
      <w:r w:rsidRPr="00130E27">
        <w:rPr>
          <w:rFonts w:ascii="Times New Roman" w:hAnsi="Times New Roman"/>
          <w:sz w:val="24"/>
          <w:szCs w:val="24"/>
        </w:rPr>
        <w:br w:type="page"/>
      </w:r>
    </w:p>
    <w:p w14:paraId="302197BB" w14:textId="2A791839" w:rsidR="00057D2F" w:rsidRPr="00130E27" w:rsidRDefault="00057D2F" w:rsidP="00D05ECE">
      <w:pPr>
        <w:spacing w:after="0" w:line="259" w:lineRule="auto"/>
        <w:contextualSpacing/>
        <w:jc w:val="both"/>
        <w:rPr>
          <w:rFonts w:ascii="Times New Roman" w:hAnsi="Times New Roman"/>
          <w:sz w:val="24"/>
          <w:szCs w:val="24"/>
        </w:rPr>
      </w:pPr>
      <w:r w:rsidRPr="00130E27">
        <w:rPr>
          <w:rFonts w:ascii="Times New Roman" w:hAnsi="Times New Roman"/>
          <w:sz w:val="24"/>
          <w:szCs w:val="24"/>
        </w:rPr>
        <w:t xml:space="preserve">A </w:t>
      </w:r>
      <w:r w:rsidR="0091152D">
        <w:rPr>
          <w:rFonts w:ascii="Times New Roman" w:hAnsi="Times New Roman"/>
          <w:sz w:val="24"/>
          <w:szCs w:val="24"/>
        </w:rPr>
        <w:t xml:space="preserve">Társadalmi Esélyteremtési Főigazgatóság </w:t>
      </w:r>
      <w:r w:rsidRPr="00130E27">
        <w:rPr>
          <w:rFonts w:ascii="Times New Roman" w:hAnsi="Times New Roman"/>
          <w:sz w:val="24"/>
          <w:szCs w:val="24"/>
        </w:rPr>
        <w:t>az álláspályáza</w:t>
      </w:r>
      <w:r w:rsidR="0091152D">
        <w:rPr>
          <w:rFonts w:ascii="Times New Roman" w:hAnsi="Times New Roman"/>
          <w:sz w:val="24"/>
          <w:szCs w:val="24"/>
        </w:rPr>
        <w:t>tra jelentkező,</w:t>
      </w:r>
      <w:r w:rsidRPr="00130E27">
        <w:rPr>
          <w:rFonts w:ascii="Times New Roman" w:hAnsi="Times New Roman"/>
          <w:sz w:val="24"/>
          <w:szCs w:val="24"/>
        </w:rPr>
        <w:t xml:space="preserve"> </w:t>
      </w:r>
      <w:r w:rsidR="0091152D">
        <w:rPr>
          <w:rFonts w:ascii="Times New Roman" w:hAnsi="Times New Roman"/>
          <w:sz w:val="24"/>
          <w:szCs w:val="24"/>
        </w:rPr>
        <w:t xml:space="preserve">önéletrajzot </w:t>
      </w:r>
      <w:r w:rsidRPr="00130E27">
        <w:rPr>
          <w:rFonts w:ascii="Times New Roman" w:hAnsi="Times New Roman"/>
          <w:sz w:val="24"/>
          <w:szCs w:val="24"/>
        </w:rPr>
        <w:t>benyújtó természetes személyek adatainak kezelése tekintetében</w:t>
      </w:r>
      <w:r w:rsidRPr="00130E27">
        <w:rPr>
          <w:rFonts w:ascii="Times New Roman" w:hAnsi="Times New Roman"/>
          <w:b/>
          <w:sz w:val="24"/>
          <w:szCs w:val="24"/>
        </w:rPr>
        <w:t xml:space="preserve"> </w:t>
      </w:r>
      <w:r w:rsidRPr="00130E27">
        <w:rPr>
          <w:rFonts w:ascii="Times New Roman" w:hAnsi="Times New Roman"/>
          <w:bCs/>
          <w:sz w:val="24"/>
          <w:szCs w:val="24"/>
        </w:rPr>
        <w:t>adatkezelőnek</w:t>
      </w:r>
      <w:r w:rsidRPr="00130E27">
        <w:rPr>
          <w:rFonts w:ascii="Times New Roman" w:hAnsi="Times New Roman"/>
          <w:sz w:val="24"/>
          <w:szCs w:val="24"/>
        </w:rPr>
        <w:t xml:space="preserve"> minősül</w:t>
      </w:r>
      <w:r w:rsidR="00C43A60">
        <w:rPr>
          <w:rFonts w:ascii="Times New Roman" w:hAnsi="Times New Roman"/>
          <w:sz w:val="24"/>
          <w:szCs w:val="24"/>
        </w:rPr>
        <w:br/>
      </w:r>
      <w:r w:rsidRPr="00130E27">
        <w:rPr>
          <w:rFonts w:ascii="Times New Roman" w:hAnsi="Times New Roman"/>
          <w:sz w:val="24"/>
          <w:szCs w:val="24"/>
        </w:rPr>
        <w:t xml:space="preserve">(a továbbiakban: </w:t>
      </w:r>
      <w:r w:rsidRPr="00130E27">
        <w:rPr>
          <w:rFonts w:ascii="Times New Roman" w:hAnsi="Times New Roman"/>
          <w:b/>
          <w:sz w:val="24"/>
          <w:szCs w:val="24"/>
        </w:rPr>
        <w:t>Adatkezelő</w:t>
      </w:r>
      <w:r w:rsidRPr="00130E27">
        <w:rPr>
          <w:rFonts w:ascii="Times New Roman" w:hAnsi="Times New Roman"/>
          <w:sz w:val="24"/>
          <w:szCs w:val="24"/>
        </w:rPr>
        <w:t xml:space="preserve">), ezért az e tárgykörben érintett természetes személyek (a továbbiakban: </w:t>
      </w:r>
      <w:r w:rsidRPr="00130E27">
        <w:rPr>
          <w:rFonts w:ascii="Times New Roman" w:hAnsi="Times New Roman"/>
          <w:b/>
          <w:sz w:val="24"/>
          <w:szCs w:val="24"/>
        </w:rPr>
        <w:t>Érintettek</w:t>
      </w:r>
      <w:r w:rsidRPr="00130E27">
        <w:rPr>
          <w:rFonts w:ascii="Times New Roman" w:hAnsi="Times New Roman"/>
          <w:sz w:val="24"/>
          <w:szCs w:val="24"/>
        </w:rPr>
        <w:t>) részére</w:t>
      </w:r>
      <w:r w:rsidR="00CF1384">
        <w:rPr>
          <w:rFonts w:ascii="Times New Roman" w:hAnsi="Times New Roman"/>
          <w:sz w:val="24"/>
          <w:szCs w:val="24"/>
        </w:rPr>
        <w:t xml:space="preserve"> </w:t>
      </w:r>
      <w:r w:rsidR="00CF1384" w:rsidRPr="00CF1384">
        <w:rPr>
          <w:rFonts w:ascii="Times New Roman" w:hAnsi="Times New Roman"/>
          <w:sz w:val="24"/>
          <w:szCs w:val="24"/>
        </w:rPr>
        <w:t xml:space="preserve">az Európai Parlament és a Tanács (EU) a természetes személyeknek a személyes adatok kezelése tekintetében történő védelméről és az ilyen adatok szabad áramlásáról, valamint a 95/46/EK rendelet hatályon kívül helyezéséről (általános adatvédelmi rendelet) szóló 2016/679 rendelete (a továbbiakban: </w:t>
      </w:r>
      <w:r w:rsidR="00CF1384" w:rsidRPr="00C96663">
        <w:rPr>
          <w:rFonts w:ascii="Times New Roman" w:hAnsi="Times New Roman"/>
          <w:b/>
          <w:bCs/>
          <w:sz w:val="24"/>
          <w:szCs w:val="24"/>
        </w:rPr>
        <w:t>GDPR</w:t>
      </w:r>
      <w:r w:rsidR="00CF1384" w:rsidRPr="00CF1384">
        <w:rPr>
          <w:rFonts w:ascii="Times New Roman" w:hAnsi="Times New Roman"/>
          <w:sz w:val="24"/>
          <w:szCs w:val="24"/>
        </w:rPr>
        <w:t xml:space="preserve">) és az információs önrendelkezési jogról és az információszabadságról szóló 2011. évi CXII. törvény (a továbbiakban: </w:t>
      </w:r>
      <w:r w:rsidR="00CF1384" w:rsidRPr="00C96663">
        <w:rPr>
          <w:rFonts w:ascii="Times New Roman" w:hAnsi="Times New Roman"/>
          <w:b/>
          <w:bCs/>
          <w:sz w:val="24"/>
          <w:szCs w:val="24"/>
        </w:rPr>
        <w:t>Infotv.</w:t>
      </w:r>
      <w:r w:rsidR="00CF1384" w:rsidRPr="00CF1384">
        <w:rPr>
          <w:rFonts w:ascii="Times New Roman" w:hAnsi="Times New Roman"/>
          <w:sz w:val="24"/>
          <w:szCs w:val="24"/>
        </w:rPr>
        <w:t>)</w:t>
      </w:r>
      <w:r w:rsidR="00C96663">
        <w:rPr>
          <w:rFonts w:ascii="Times New Roman" w:hAnsi="Times New Roman"/>
          <w:sz w:val="24"/>
          <w:szCs w:val="24"/>
        </w:rPr>
        <w:t xml:space="preserve">, </w:t>
      </w:r>
      <w:r w:rsidRPr="00130E27">
        <w:rPr>
          <w:rFonts w:ascii="Times New Roman" w:hAnsi="Times New Roman"/>
          <w:sz w:val="24"/>
          <w:szCs w:val="24"/>
        </w:rPr>
        <w:t>valamint az egyéb ágazati jogszabályok</w:t>
      </w:r>
      <w:r w:rsidR="006D3345" w:rsidRPr="00130E27">
        <w:rPr>
          <w:rFonts w:ascii="Times New Roman" w:hAnsi="Times New Roman"/>
          <w:sz w:val="24"/>
          <w:szCs w:val="24"/>
        </w:rPr>
        <w:t>,</w:t>
      </w:r>
      <w:r w:rsidRPr="00130E27">
        <w:rPr>
          <w:rFonts w:ascii="Times New Roman" w:hAnsi="Times New Roman"/>
          <w:sz w:val="24"/>
          <w:szCs w:val="24"/>
        </w:rPr>
        <w:t xml:space="preserve"> </w:t>
      </w:r>
      <w:r w:rsidR="00632899" w:rsidRPr="00130E27">
        <w:rPr>
          <w:rFonts w:ascii="Times New Roman" w:hAnsi="Times New Roman"/>
          <w:sz w:val="24"/>
          <w:szCs w:val="24"/>
        </w:rPr>
        <w:t xml:space="preserve">mint például a munka törvénykönyvéről szóló 2012. évi I. törvény (a továbbiakban: </w:t>
      </w:r>
      <w:r w:rsidR="00632899" w:rsidRPr="00130E27">
        <w:rPr>
          <w:rFonts w:ascii="Times New Roman" w:hAnsi="Times New Roman"/>
          <w:b/>
          <w:bCs/>
          <w:sz w:val="24"/>
          <w:szCs w:val="24"/>
        </w:rPr>
        <w:t>Mt</w:t>
      </w:r>
      <w:r w:rsidR="00632899" w:rsidRPr="00130E27">
        <w:rPr>
          <w:rFonts w:ascii="Times New Roman" w:hAnsi="Times New Roman"/>
          <w:sz w:val="24"/>
          <w:szCs w:val="24"/>
        </w:rPr>
        <w:t xml:space="preserve">.), és a Polgári Törvénykönyvről szóló 2013. évi V. törvény (a továbbiakban: </w:t>
      </w:r>
      <w:r w:rsidR="00632899" w:rsidRPr="00130E27">
        <w:rPr>
          <w:rFonts w:ascii="Times New Roman" w:hAnsi="Times New Roman"/>
          <w:b/>
          <w:bCs/>
          <w:sz w:val="24"/>
          <w:szCs w:val="24"/>
        </w:rPr>
        <w:t>Ptk</w:t>
      </w:r>
      <w:r w:rsidR="00632899" w:rsidRPr="00130E27">
        <w:rPr>
          <w:rFonts w:ascii="Times New Roman" w:hAnsi="Times New Roman"/>
          <w:sz w:val="24"/>
          <w:szCs w:val="24"/>
        </w:rPr>
        <w:t xml:space="preserve">.) rendelkezéseivel és a Nemzeti Adatvédelmi és Információszabadság Hatóság (a továbbiakban: </w:t>
      </w:r>
      <w:r w:rsidR="00632899" w:rsidRPr="00130E27">
        <w:rPr>
          <w:rFonts w:ascii="Times New Roman" w:hAnsi="Times New Roman"/>
          <w:b/>
          <w:bCs/>
          <w:sz w:val="24"/>
          <w:szCs w:val="24"/>
        </w:rPr>
        <w:t>NAIH</w:t>
      </w:r>
      <w:r w:rsidR="00632899" w:rsidRPr="00130E27">
        <w:rPr>
          <w:rFonts w:ascii="Times New Roman" w:hAnsi="Times New Roman"/>
          <w:sz w:val="24"/>
          <w:szCs w:val="24"/>
        </w:rPr>
        <w:t>) ajánlásaival összhangban a következő tájékoztatást adja.</w:t>
      </w:r>
    </w:p>
    <w:p w14:paraId="775A1F0C" w14:textId="77777777" w:rsidR="00632899" w:rsidRPr="00130E27" w:rsidRDefault="00632899" w:rsidP="00D05ECE">
      <w:pPr>
        <w:spacing w:after="0" w:line="259" w:lineRule="auto"/>
        <w:contextualSpacing/>
        <w:jc w:val="both"/>
        <w:rPr>
          <w:rFonts w:ascii="Times New Roman" w:hAnsi="Times New Roman"/>
          <w:b/>
          <w:sz w:val="24"/>
          <w:szCs w:val="24"/>
        </w:rPr>
      </w:pPr>
    </w:p>
    <w:p w14:paraId="13C6A3C6" w14:textId="0CF1BFEB" w:rsidR="00057D2F" w:rsidRPr="00130E27" w:rsidRDefault="00C17B64" w:rsidP="00D05ECE">
      <w:pPr>
        <w:spacing w:after="0" w:line="259" w:lineRule="auto"/>
        <w:contextualSpacing/>
        <w:jc w:val="both"/>
        <w:rPr>
          <w:rFonts w:ascii="Times New Roman" w:hAnsi="Times New Roman"/>
          <w:sz w:val="24"/>
          <w:szCs w:val="24"/>
        </w:rPr>
      </w:pPr>
      <w:r w:rsidRPr="00C17B64">
        <w:rPr>
          <w:rFonts w:ascii="Times New Roman" w:eastAsia="Times New Roman" w:hAnsi="Times New Roman"/>
          <w:sz w:val="24"/>
          <w:szCs w:val="24"/>
          <w:lang w:eastAsia="en-GB"/>
        </w:rPr>
        <w:t>Az Adatkezelő kötelezettséget vállal arra vonatkozóan, hogy az általa végzett adatkezelés megfelel a hatályos jogszabályokban meghatározott elvárásoknak, így különös tekintettel azon elvárásnak, hogy az Érintettek részére adott tájékoztatást tömör, átlátható, világos és közérthető megfogalmazással és könnyen hozzáférhető formában bocsátja rendelkezésre, jelen adatkezelési tájékoztató formájában.</w:t>
      </w:r>
    </w:p>
    <w:p w14:paraId="26705670" w14:textId="77777777" w:rsidR="004F181F" w:rsidRPr="00C51C20" w:rsidRDefault="004F181F" w:rsidP="00D05ECE">
      <w:pPr>
        <w:spacing w:after="0" w:line="259" w:lineRule="auto"/>
        <w:contextualSpacing/>
        <w:jc w:val="both"/>
        <w:rPr>
          <w:rFonts w:ascii="Times New Roman" w:eastAsia="Times New Roman" w:hAnsi="Times New Roman"/>
          <w:sz w:val="24"/>
          <w:szCs w:val="24"/>
        </w:rPr>
      </w:pPr>
    </w:p>
    <w:p w14:paraId="4685974E" w14:textId="699BF09E" w:rsidR="00057D2F" w:rsidRPr="00C51C20" w:rsidRDefault="004F181F" w:rsidP="00130E27">
      <w:pPr>
        <w:spacing w:after="0" w:line="259" w:lineRule="auto"/>
        <w:jc w:val="center"/>
        <w:rPr>
          <w:rFonts w:ascii="Times New Roman" w:hAnsi="Times New Roman"/>
          <w:b/>
          <w:bCs/>
          <w:sz w:val="24"/>
          <w:szCs w:val="24"/>
          <w:u w:val="single"/>
        </w:rPr>
      </w:pPr>
      <w:r w:rsidRPr="00C51C20">
        <w:rPr>
          <w:rFonts w:ascii="Times New Roman" w:hAnsi="Times New Roman"/>
          <w:b/>
          <w:bCs/>
          <w:sz w:val="24"/>
          <w:szCs w:val="24"/>
          <w:u w:val="single"/>
        </w:rPr>
        <w:t>A jelen adatkezelési tájékoztató tartalmát könnyen érthető, táblázatos formában</w:t>
      </w:r>
      <w:r w:rsidRPr="00C51C20">
        <w:rPr>
          <w:rFonts w:ascii="Times New Roman" w:hAnsi="Times New Roman"/>
          <w:b/>
          <w:bCs/>
          <w:sz w:val="24"/>
          <w:szCs w:val="24"/>
          <w:u w:val="single"/>
        </w:rPr>
        <w:br/>
      </w:r>
      <w:hyperlink w:anchor="_A_személyes_adatok_1" w:history="1">
        <w:r w:rsidRPr="00C51C20">
          <w:rPr>
            <w:rStyle w:val="Hyperlink"/>
            <w:rFonts w:ascii="Times New Roman" w:hAnsi="Times New Roman"/>
            <w:b/>
            <w:bCs/>
            <w:sz w:val="24"/>
            <w:szCs w:val="24"/>
          </w:rPr>
          <w:t>az utolsó oldalon</w:t>
        </w:r>
      </w:hyperlink>
      <w:r w:rsidRPr="00C51C20">
        <w:rPr>
          <w:rFonts w:ascii="Times New Roman" w:hAnsi="Times New Roman"/>
          <w:b/>
          <w:bCs/>
          <w:sz w:val="24"/>
          <w:szCs w:val="24"/>
          <w:u w:val="single"/>
        </w:rPr>
        <w:t xml:space="preserve"> foglaltuk össze.</w:t>
      </w:r>
    </w:p>
    <w:p w14:paraId="505150DD" w14:textId="77777777" w:rsidR="004F181F" w:rsidRPr="00C51C20" w:rsidRDefault="004F181F" w:rsidP="00130E27">
      <w:pPr>
        <w:spacing w:after="0" w:line="259" w:lineRule="auto"/>
        <w:jc w:val="both"/>
        <w:rPr>
          <w:rFonts w:ascii="Times New Roman" w:hAnsi="Times New Roman"/>
          <w:sz w:val="24"/>
          <w:szCs w:val="24"/>
        </w:rPr>
      </w:pPr>
    </w:p>
    <w:p w14:paraId="0E0A63E8" w14:textId="77777777" w:rsidR="00057D2F" w:rsidRPr="00C51C20" w:rsidRDefault="00057D2F" w:rsidP="00130E27">
      <w:pPr>
        <w:pStyle w:val="Heading1"/>
        <w:rPr>
          <w:rFonts w:cs="Times New Roman"/>
        </w:rPr>
      </w:pPr>
      <w:r w:rsidRPr="00C51C20">
        <w:rPr>
          <w:rFonts w:cs="Times New Roman"/>
        </w:rPr>
        <w:t>I. Az Adatkezelő</w:t>
      </w:r>
    </w:p>
    <w:p w14:paraId="3FA76338" w14:textId="77777777" w:rsidR="00057D2F" w:rsidRPr="00C51C20" w:rsidRDefault="00057D2F" w:rsidP="00130E27">
      <w:pPr>
        <w:spacing w:after="0" w:line="259" w:lineRule="auto"/>
        <w:jc w:val="center"/>
        <w:rPr>
          <w:rFonts w:ascii="Times New Roman" w:hAnsi="Times New Roman"/>
          <w:b/>
          <w:sz w:val="24"/>
          <w:szCs w:val="24"/>
          <w:u w:val="single"/>
        </w:rPr>
      </w:pPr>
      <w:r w:rsidRPr="00C51C20">
        <w:rPr>
          <w:rFonts w:ascii="Times New Roman" w:hAnsi="Times New Roman"/>
          <w:b/>
          <w:sz w:val="24"/>
          <w:szCs w:val="24"/>
          <w:u w:val="single"/>
        </w:rPr>
        <w:t xml:space="preserve"> </w:t>
      </w:r>
    </w:p>
    <w:p w14:paraId="2CAD9A1A" w14:textId="3F07EB30" w:rsidR="00211CFD" w:rsidRPr="00891E1A" w:rsidRDefault="00211CFD" w:rsidP="00130E27">
      <w:pPr>
        <w:tabs>
          <w:tab w:val="left" w:pos="1134"/>
        </w:tabs>
        <w:spacing w:after="0" w:line="259" w:lineRule="auto"/>
        <w:ind w:left="2124" w:hanging="2124"/>
        <w:rPr>
          <w:rFonts w:ascii="Times New Roman" w:hAnsi="Times New Roman"/>
          <w:sz w:val="24"/>
          <w:szCs w:val="24"/>
        </w:rPr>
      </w:pPr>
      <w:r w:rsidRPr="00891E1A">
        <w:rPr>
          <w:rFonts w:ascii="Times New Roman" w:hAnsi="Times New Roman"/>
          <w:sz w:val="24"/>
          <w:szCs w:val="24"/>
        </w:rPr>
        <w:t>Név:</w:t>
      </w:r>
      <w:r w:rsidRPr="00891E1A">
        <w:rPr>
          <w:rFonts w:ascii="Times New Roman" w:hAnsi="Times New Roman"/>
          <w:sz w:val="24"/>
          <w:szCs w:val="24"/>
        </w:rPr>
        <w:tab/>
      </w:r>
      <w:r w:rsidRPr="00891E1A">
        <w:rPr>
          <w:rFonts w:ascii="Times New Roman" w:hAnsi="Times New Roman"/>
          <w:sz w:val="24"/>
          <w:szCs w:val="24"/>
        </w:rPr>
        <w:tab/>
      </w:r>
      <w:r w:rsidR="00230F0D" w:rsidRPr="00230F0D">
        <w:rPr>
          <w:rFonts w:ascii="Times New Roman" w:hAnsi="Times New Roman"/>
          <w:b/>
          <w:bCs/>
          <w:sz w:val="24"/>
          <w:szCs w:val="24"/>
        </w:rPr>
        <w:t>Társadalmi Esélyteremtési Főigazgatóság</w:t>
      </w:r>
    </w:p>
    <w:p w14:paraId="1AFDA719" w14:textId="2854BB07" w:rsidR="00211CFD" w:rsidRPr="00891E1A" w:rsidRDefault="00211CFD" w:rsidP="00130E27">
      <w:pPr>
        <w:tabs>
          <w:tab w:val="left" w:pos="1134"/>
        </w:tabs>
        <w:spacing w:after="0" w:line="259" w:lineRule="auto"/>
        <w:rPr>
          <w:rFonts w:ascii="Times New Roman" w:hAnsi="Times New Roman"/>
          <w:sz w:val="24"/>
          <w:szCs w:val="24"/>
        </w:rPr>
      </w:pPr>
      <w:r w:rsidRPr="00891E1A">
        <w:rPr>
          <w:rFonts w:ascii="Times New Roman" w:hAnsi="Times New Roman"/>
          <w:sz w:val="24"/>
          <w:szCs w:val="24"/>
        </w:rPr>
        <w:t>Székhely:</w:t>
      </w:r>
      <w:r w:rsidRPr="00891E1A">
        <w:rPr>
          <w:rFonts w:ascii="Times New Roman" w:hAnsi="Times New Roman"/>
          <w:sz w:val="24"/>
          <w:szCs w:val="24"/>
        </w:rPr>
        <w:tab/>
      </w:r>
      <w:r w:rsidRPr="00891E1A">
        <w:rPr>
          <w:rFonts w:ascii="Times New Roman" w:hAnsi="Times New Roman"/>
          <w:sz w:val="24"/>
          <w:szCs w:val="24"/>
        </w:rPr>
        <w:tab/>
      </w:r>
      <w:r w:rsidRPr="00891E1A">
        <w:rPr>
          <w:rFonts w:ascii="Times New Roman" w:hAnsi="Times New Roman"/>
          <w:sz w:val="24"/>
          <w:szCs w:val="24"/>
        </w:rPr>
        <w:tab/>
      </w:r>
      <w:r w:rsidR="000C7DBF" w:rsidRPr="000C7DBF">
        <w:rPr>
          <w:rFonts w:ascii="Times New Roman" w:hAnsi="Times New Roman"/>
          <w:sz w:val="24"/>
          <w:szCs w:val="24"/>
        </w:rPr>
        <w:t>1135 Budapest, Szegedi út 35-37.</w:t>
      </w:r>
    </w:p>
    <w:p w14:paraId="100020C8" w14:textId="4CB227CF" w:rsidR="00211CFD" w:rsidRDefault="00211CFD" w:rsidP="00130E27">
      <w:pPr>
        <w:tabs>
          <w:tab w:val="left" w:pos="1134"/>
        </w:tabs>
        <w:spacing w:after="0" w:line="259" w:lineRule="auto"/>
        <w:rPr>
          <w:rFonts w:ascii="Times New Roman" w:hAnsi="Times New Roman"/>
          <w:sz w:val="24"/>
          <w:szCs w:val="24"/>
        </w:rPr>
      </w:pPr>
      <w:r>
        <w:rPr>
          <w:rFonts w:ascii="Times New Roman" w:hAnsi="Times New Roman"/>
          <w:sz w:val="24"/>
          <w:szCs w:val="24"/>
        </w:rPr>
        <w:t xml:space="preserve">Képviseli: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20F0F" w:rsidRPr="00720F0F">
        <w:rPr>
          <w:rFonts w:ascii="Times New Roman" w:hAnsi="Times New Roman"/>
          <w:sz w:val="24"/>
          <w:szCs w:val="24"/>
        </w:rPr>
        <w:t>dr. Horváth János Sándor</w:t>
      </w:r>
      <w:r w:rsidR="00720F0F">
        <w:rPr>
          <w:rFonts w:ascii="Times New Roman" w:hAnsi="Times New Roman"/>
          <w:sz w:val="24"/>
          <w:szCs w:val="24"/>
        </w:rPr>
        <w:t xml:space="preserve"> főigazgató</w:t>
      </w:r>
    </w:p>
    <w:p w14:paraId="6FF6630F" w14:textId="5B8C198B" w:rsidR="00211CFD" w:rsidRPr="00891E1A" w:rsidRDefault="00211CFD" w:rsidP="00130E27">
      <w:pPr>
        <w:tabs>
          <w:tab w:val="left" w:pos="1134"/>
        </w:tabs>
        <w:spacing w:after="0" w:line="259" w:lineRule="auto"/>
        <w:rPr>
          <w:rFonts w:ascii="Times New Roman" w:hAnsi="Times New Roman"/>
          <w:sz w:val="24"/>
          <w:szCs w:val="24"/>
        </w:rPr>
      </w:pPr>
      <w:r w:rsidRPr="00891E1A">
        <w:rPr>
          <w:rFonts w:ascii="Times New Roman" w:hAnsi="Times New Roman"/>
          <w:sz w:val="24"/>
          <w:szCs w:val="24"/>
        </w:rPr>
        <w:t>Telefon:</w:t>
      </w:r>
      <w:r w:rsidRPr="00891E1A">
        <w:rPr>
          <w:rFonts w:ascii="Times New Roman" w:hAnsi="Times New Roman"/>
          <w:sz w:val="24"/>
          <w:szCs w:val="24"/>
        </w:rPr>
        <w:tab/>
      </w:r>
      <w:r w:rsidRPr="00891E1A">
        <w:rPr>
          <w:rFonts w:ascii="Times New Roman" w:hAnsi="Times New Roman"/>
          <w:sz w:val="24"/>
          <w:szCs w:val="24"/>
        </w:rPr>
        <w:tab/>
      </w:r>
      <w:r w:rsidRPr="00891E1A">
        <w:rPr>
          <w:rFonts w:ascii="Times New Roman" w:hAnsi="Times New Roman"/>
          <w:sz w:val="24"/>
          <w:szCs w:val="24"/>
        </w:rPr>
        <w:tab/>
      </w:r>
      <w:bookmarkStart w:id="0" w:name="_Hlk202447655"/>
      <w:r w:rsidR="00301214" w:rsidRPr="00301214">
        <w:rPr>
          <w:rFonts w:ascii="Times New Roman" w:hAnsi="Times New Roman"/>
          <w:sz w:val="24"/>
          <w:szCs w:val="24"/>
        </w:rPr>
        <w:t xml:space="preserve">+36 </w:t>
      </w:r>
      <w:r w:rsidR="00301214">
        <w:rPr>
          <w:rFonts w:ascii="Times New Roman" w:hAnsi="Times New Roman"/>
          <w:sz w:val="24"/>
          <w:szCs w:val="24"/>
        </w:rPr>
        <w:t>(</w:t>
      </w:r>
      <w:r w:rsidR="00301214" w:rsidRPr="00301214">
        <w:rPr>
          <w:rFonts w:ascii="Times New Roman" w:hAnsi="Times New Roman"/>
          <w:sz w:val="24"/>
          <w:szCs w:val="24"/>
        </w:rPr>
        <w:t>1</w:t>
      </w:r>
      <w:r w:rsidR="00301214">
        <w:rPr>
          <w:rFonts w:ascii="Times New Roman" w:hAnsi="Times New Roman"/>
          <w:sz w:val="24"/>
          <w:szCs w:val="24"/>
        </w:rPr>
        <w:t>)</w:t>
      </w:r>
      <w:r w:rsidR="00301214" w:rsidRPr="00301214">
        <w:rPr>
          <w:rFonts w:ascii="Times New Roman" w:hAnsi="Times New Roman"/>
          <w:sz w:val="24"/>
          <w:szCs w:val="24"/>
        </w:rPr>
        <w:t xml:space="preserve"> 896-9514</w:t>
      </w:r>
      <w:bookmarkEnd w:id="0"/>
    </w:p>
    <w:p w14:paraId="5A431E73" w14:textId="3C7D66C7" w:rsidR="00211CFD" w:rsidRDefault="00211CFD" w:rsidP="00130E27">
      <w:pPr>
        <w:tabs>
          <w:tab w:val="left" w:pos="1134"/>
        </w:tabs>
        <w:spacing w:after="0" w:line="259" w:lineRule="auto"/>
        <w:rPr>
          <w:rFonts w:ascii="Times New Roman" w:hAnsi="Times New Roman"/>
          <w:sz w:val="24"/>
          <w:szCs w:val="24"/>
        </w:rPr>
      </w:pPr>
      <w:r w:rsidRPr="00891E1A">
        <w:rPr>
          <w:rFonts w:ascii="Times New Roman" w:hAnsi="Times New Roman"/>
          <w:sz w:val="24"/>
          <w:szCs w:val="24"/>
        </w:rPr>
        <w:t>E-mail:</w:t>
      </w:r>
      <w:r w:rsidRPr="00891E1A">
        <w:rPr>
          <w:rFonts w:ascii="Times New Roman" w:hAnsi="Times New Roman"/>
          <w:sz w:val="24"/>
          <w:szCs w:val="24"/>
        </w:rPr>
        <w:tab/>
      </w:r>
      <w:r w:rsidRPr="00891E1A">
        <w:rPr>
          <w:rFonts w:ascii="Times New Roman" w:hAnsi="Times New Roman"/>
          <w:sz w:val="24"/>
          <w:szCs w:val="24"/>
        </w:rPr>
        <w:tab/>
      </w:r>
      <w:r w:rsidRPr="00891E1A">
        <w:rPr>
          <w:rFonts w:ascii="Times New Roman" w:hAnsi="Times New Roman"/>
          <w:sz w:val="24"/>
          <w:szCs w:val="24"/>
        </w:rPr>
        <w:tab/>
      </w:r>
      <w:bookmarkStart w:id="1" w:name="_Hlk202447645"/>
      <w:r w:rsidR="000F3C3C" w:rsidRPr="000F3C3C">
        <w:rPr>
          <w:rFonts w:ascii="Times New Roman" w:hAnsi="Times New Roman"/>
          <w:sz w:val="24"/>
          <w:szCs w:val="24"/>
        </w:rPr>
        <w:fldChar w:fldCharType="begin"/>
      </w:r>
      <w:r w:rsidR="000F3C3C" w:rsidRPr="000F3C3C">
        <w:rPr>
          <w:rFonts w:ascii="Times New Roman" w:hAnsi="Times New Roman"/>
          <w:sz w:val="24"/>
          <w:szCs w:val="24"/>
        </w:rPr>
        <w:instrText>HYPERLINK "mailto:foigazgatosag@tef.gov.hu"</w:instrText>
      </w:r>
      <w:r w:rsidR="000F3C3C" w:rsidRPr="000F3C3C">
        <w:rPr>
          <w:rFonts w:ascii="Times New Roman" w:hAnsi="Times New Roman"/>
          <w:sz w:val="24"/>
          <w:szCs w:val="24"/>
        </w:rPr>
      </w:r>
      <w:r w:rsidR="000F3C3C" w:rsidRPr="000F3C3C">
        <w:rPr>
          <w:rFonts w:ascii="Times New Roman" w:hAnsi="Times New Roman"/>
          <w:sz w:val="24"/>
          <w:szCs w:val="24"/>
        </w:rPr>
        <w:fldChar w:fldCharType="separate"/>
      </w:r>
      <w:r w:rsidR="000F3C3C" w:rsidRPr="000F3C3C">
        <w:rPr>
          <w:rStyle w:val="Hyperlink"/>
          <w:rFonts w:ascii="Times New Roman" w:hAnsi="Times New Roman"/>
          <w:sz w:val="24"/>
          <w:szCs w:val="24"/>
        </w:rPr>
        <w:t>foigazgatosag@tef.gov.hu</w:t>
      </w:r>
      <w:r w:rsidR="000F3C3C" w:rsidRPr="000F3C3C">
        <w:rPr>
          <w:rFonts w:ascii="Times New Roman" w:hAnsi="Times New Roman"/>
          <w:sz w:val="24"/>
          <w:szCs w:val="24"/>
        </w:rPr>
        <w:fldChar w:fldCharType="end"/>
      </w:r>
      <w:bookmarkEnd w:id="1"/>
      <w:r w:rsidR="000F3C3C">
        <w:t xml:space="preserve"> </w:t>
      </w:r>
    </w:p>
    <w:p w14:paraId="3AB52650" w14:textId="3D906B35" w:rsidR="00211CFD" w:rsidRDefault="00301214" w:rsidP="00130E27">
      <w:pPr>
        <w:tabs>
          <w:tab w:val="left" w:pos="1134"/>
        </w:tabs>
        <w:spacing w:after="0" w:line="259" w:lineRule="auto"/>
        <w:rPr>
          <w:rFonts w:ascii="Times New Roman" w:hAnsi="Times New Roman"/>
          <w:sz w:val="24"/>
          <w:szCs w:val="24"/>
        </w:rPr>
      </w:pPr>
      <w:r>
        <w:rPr>
          <w:rFonts w:ascii="Times New Roman" w:hAnsi="Times New Roman"/>
          <w:sz w:val="24"/>
          <w:szCs w:val="24"/>
        </w:rPr>
        <w:t>Weboldal: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r:id="rId8" w:history="1">
        <w:r w:rsidR="00903A8D" w:rsidRPr="00B6413E">
          <w:rPr>
            <w:rStyle w:val="Hyperlink"/>
            <w:rFonts w:ascii="Times New Roman" w:hAnsi="Times New Roman"/>
            <w:sz w:val="24"/>
            <w:szCs w:val="24"/>
          </w:rPr>
          <w:t>https://tef.gov.hu/</w:t>
        </w:r>
      </w:hyperlink>
      <w:r w:rsidR="00903A8D">
        <w:rPr>
          <w:rFonts w:ascii="Times New Roman" w:hAnsi="Times New Roman"/>
          <w:sz w:val="24"/>
          <w:szCs w:val="24"/>
        </w:rPr>
        <w:t xml:space="preserve"> </w:t>
      </w:r>
    </w:p>
    <w:p w14:paraId="7777E0C0" w14:textId="77777777" w:rsidR="000F3C3C" w:rsidRDefault="000F3C3C" w:rsidP="00130E27">
      <w:pPr>
        <w:tabs>
          <w:tab w:val="left" w:pos="1134"/>
        </w:tabs>
        <w:spacing w:after="0" w:line="259" w:lineRule="auto"/>
        <w:rPr>
          <w:rFonts w:ascii="Times New Roman" w:hAnsi="Times New Roman"/>
          <w:sz w:val="24"/>
          <w:szCs w:val="24"/>
        </w:rPr>
      </w:pPr>
    </w:p>
    <w:p w14:paraId="16F43181" w14:textId="2F0D7702" w:rsidR="001A4433" w:rsidRPr="007D2D31" w:rsidRDefault="001A4433" w:rsidP="00130E27">
      <w:pPr>
        <w:tabs>
          <w:tab w:val="left" w:pos="1134"/>
        </w:tabs>
        <w:spacing w:after="0" w:line="259" w:lineRule="auto"/>
        <w:rPr>
          <w:rFonts w:ascii="Times New Roman" w:hAnsi="Times New Roman"/>
          <w:sz w:val="24"/>
          <w:szCs w:val="24"/>
          <w:u w:val="single"/>
        </w:rPr>
      </w:pPr>
      <w:r w:rsidRPr="007D2D31">
        <w:rPr>
          <w:rFonts w:ascii="Times New Roman" w:hAnsi="Times New Roman"/>
          <w:sz w:val="24"/>
          <w:szCs w:val="24"/>
          <w:u w:val="single"/>
        </w:rPr>
        <w:t>Adatkezelő adatvédelmi tisztviselője:</w:t>
      </w:r>
    </w:p>
    <w:p w14:paraId="0B3D68E8" w14:textId="4C76A767" w:rsidR="001A4433" w:rsidRDefault="001A4433" w:rsidP="00130E27">
      <w:pPr>
        <w:tabs>
          <w:tab w:val="left" w:pos="1134"/>
        </w:tabs>
        <w:spacing w:after="0" w:line="259" w:lineRule="auto"/>
        <w:rPr>
          <w:rFonts w:ascii="Times New Roman" w:hAnsi="Times New Roman"/>
          <w:sz w:val="24"/>
          <w:szCs w:val="24"/>
        </w:rPr>
      </w:pPr>
      <w:r>
        <w:rPr>
          <w:rFonts w:ascii="Times New Roman" w:hAnsi="Times New Roman"/>
          <w:sz w:val="24"/>
          <w:szCs w:val="24"/>
        </w:rPr>
        <w:t>Név:</w:t>
      </w:r>
      <w:r w:rsidR="008477D0">
        <w:rPr>
          <w:rFonts w:ascii="Times New Roman" w:hAnsi="Times New Roman"/>
          <w:sz w:val="24"/>
          <w:szCs w:val="24"/>
        </w:rPr>
        <w:tab/>
      </w:r>
      <w:r w:rsidR="008477D0">
        <w:rPr>
          <w:rFonts w:ascii="Times New Roman" w:hAnsi="Times New Roman"/>
          <w:sz w:val="24"/>
          <w:szCs w:val="24"/>
        </w:rPr>
        <w:tab/>
      </w:r>
      <w:r w:rsidR="008477D0">
        <w:rPr>
          <w:rFonts w:ascii="Times New Roman" w:hAnsi="Times New Roman"/>
          <w:sz w:val="24"/>
          <w:szCs w:val="24"/>
        </w:rPr>
        <w:tab/>
      </w:r>
      <w:r>
        <w:rPr>
          <w:rFonts w:ascii="Times New Roman" w:hAnsi="Times New Roman"/>
          <w:sz w:val="24"/>
          <w:szCs w:val="24"/>
        </w:rPr>
        <w:t>Perfectus Consi</w:t>
      </w:r>
      <w:r w:rsidR="007D2D31">
        <w:rPr>
          <w:rFonts w:ascii="Times New Roman" w:hAnsi="Times New Roman"/>
          <w:sz w:val="24"/>
          <w:szCs w:val="24"/>
        </w:rPr>
        <w:t>lium Kft.</w:t>
      </w:r>
    </w:p>
    <w:p w14:paraId="09030204" w14:textId="0283EB54" w:rsidR="007D2D31" w:rsidRDefault="007D2D31" w:rsidP="00130E27">
      <w:pPr>
        <w:tabs>
          <w:tab w:val="left" w:pos="1134"/>
        </w:tabs>
        <w:spacing w:after="0" w:line="259" w:lineRule="auto"/>
        <w:rPr>
          <w:rFonts w:ascii="Times New Roman" w:hAnsi="Times New Roman"/>
          <w:sz w:val="24"/>
          <w:szCs w:val="24"/>
        </w:rPr>
      </w:pPr>
      <w:r>
        <w:rPr>
          <w:rFonts w:ascii="Times New Roman" w:hAnsi="Times New Roman"/>
          <w:sz w:val="24"/>
          <w:szCs w:val="24"/>
        </w:rPr>
        <w:t>E-mail:</w:t>
      </w:r>
      <w:r w:rsidR="008477D0">
        <w:rPr>
          <w:rFonts w:ascii="Times New Roman" w:hAnsi="Times New Roman"/>
          <w:sz w:val="24"/>
          <w:szCs w:val="24"/>
        </w:rPr>
        <w:tab/>
      </w:r>
      <w:r w:rsidR="008477D0">
        <w:rPr>
          <w:rFonts w:ascii="Times New Roman" w:hAnsi="Times New Roman"/>
          <w:sz w:val="24"/>
          <w:szCs w:val="24"/>
        </w:rPr>
        <w:tab/>
      </w:r>
      <w:r w:rsidR="008477D0">
        <w:rPr>
          <w:rFonts w:ascii="Times New Roman" w:hAnsi="Times New Roman"/>
          <w:sz w:val="24"/>
          <w:szCs w:val="24"/>
        </w:rPr>
        <w:tab/>
      </w:r>
      <w:hyperlink r:id="rId9" w:history="1">
        <w:r w:rsidR="008477D0" w:rsidRPr="00B6413E">
          <w:rPr>
            <w:rStyle w:val="Hyperlink"/>
            <w:rFonts w:ascii="Times New Roman" w:hAnsi="Times New Roman"/>
            <w:sz w:val="24"/>
            <w:szCs w:val="24"/>
          </w:rPr>
          <w:t>dpo@tef.gov.hu</w:t>
        </w:r>
      </w:hyperlink>
      <w:r w:rsidR="00DB093A">
        <w:rPr>
          <w:rFonts w:ascii="Times New Roman" w:hAnsi="Times New Roman"/>
          <w:sz w:val="24"/>
          <w:szCs w:val="24"/>
        </w:rPr>
        <w:t xml:space="preserve"> </w:t>
      </w:r>
    </w:p>
    <w:p w14:paraId="174F5430" w14:textId="77777777" w:rsidR="001A4433" w:rsidRPr="00891E1A" w:rsidRDefault="001A4433" w:rsidP="00130E27">
      <w:pPr>
        <w:tabs>
          <w:tab w:val="left" w:pos="1134"/>
        </w:tabs>
        <w:spacing w:after="0" w:line="259" w:lineRule="auto"/>
        <w:rPr>
          <w:rFonts w:ascii="Times New Roman" w:hAnsi="Times New Roman"/>
          <w:sz w:val="24"/>
          <w:szCs w:val="24"/>
        </w:rPr>
      </w:pPr>
    </w:p>
    <w:p w14:paraId="528B935E" w14:textId="77777777" w:rsidR="00211CFD" w:rsidRPr="00891E1A" w:rsidRDefault="00211CFD" w:rsidP="00130E27">
      <w:pPr>
        <w:pStyle w:val="Heading1"/>
        <w:rPr>
          <w:rFonts w:cs="Times New Roman"/>
        </w:rPr>
      </w:pPr>
      <w:bookmarkStart w:id="2" w:name="_II._Az_Adatkezelő"/>
      <w:bookmarkEnd w:id="2"/>
      <w:r w:rsidRPr="00891E1A">
        <w:rPr>
          <w:rFonts w:cs="Times New Roman"/>
        </w:rPr>
        <w:t>II. Az Adatkezelő elérhetőségei</w:t>
      </w:r>
    </w:p>
    <w:p w14:paraId="4FA161DA" w14:textId="77777777" w:rsidR="00211CFD" w:rsidRPr="00891E1A" w:rsidRDefault="00211CFD" w:rsidP="00130E27">
      <w:pPr>
        <w:spacing w:after="0" w:line="259" w:lineRule="auto"/>
        <w:jc w:val="center"/>
        <w:rPr>
          <w:rFonts w:ascii="Times New Roman" w:hAnsi="Times New Roman"/>
          <w:b/>
          <w:sz w:val="24"/>
          <w:szCs w:val="24"/>
        </w:rPr>
      </w:pPr>
    </w:p>
    <w:p w14:paraId="7D33C6D4" w14:textId="77777777" w:rsidR="00211CFD" w:rsidRPr="00891E1A" w:rsidRDefault="00211CFD" w:rsidP="00130E27">
      <w:pPr>
        <w:spacing w:after="0" w:line="259" w:lineRule="auto"/>
        <w:rPr>
          <w:rFonts w:ascii="Times New Roman" w:hAnsi="Times New Roman"/>
          <w:sz w:val="24"/>
          <w:szCs w:val="24"/>
        </w:rPr>
      </w:pPr>
      <w:r w:rsidRPr="00891E1A">
        <w:rPr>
          <w:rFonts w:ascii="Times New Roman" w:hAnsi="Times New Roman"/>
          <w:sz w:val="24"/>
          <w:szCs w:val="24"/>
        </w:rPr>
        <w:t>Adatainak kezelésével kapcsolatosan az alábbi módokon kérhet tájékoztatást:</w:t>
      </w:r>
    </w:p>
    <w:p w14:paraId="465F9CAA" w14:textId="32CC7F81" w:rsidR="00211CFD" w:rsidRPr="00891E1A" w:rsidRDefault="00211CFD" w:rsidP="00130E27">
      <w:pPr>
        <w:pStyle w:val="ListParagraph"/>
        <w:numPr>
          <w:ilvl w:val="0"/>
          <w:numId w:val="3"/>
        </w:numPr>
        <w:spacing w:after="0"/>
        <w:ind w:left="567" w:hanging="283"/>
        <w:jc w:val="both"/>
        <w:rPr>
          <w:rFonts w:ascii="Times New Roman" w:hAnsi="Times New Roman"/>
          <w:sz w:val="24"/>
          <w:szCs w:val="24"/>
        </w:rPr>
      </w:pPr>
      <w:r w:rsidRPr="00891E1A">
        <w:rPr>
          <w:rFonts w:ascii="Times New Roman" w:hAnsi="Times New Roman"/>
          <w:sz w:val="24"/>
          <w:szCs w:val="24"/>
        </w:rPr>
        <w:t>Ügyfélfogadási időben személyesen, előzetesen egyeztetett időpontban, Adatkezelő székhelyén, a következő cím</w:t>
      </w:r>
      <w:r>
        <w:rPr>
          <w:rFonts w:ascii="Times New Roman" w:hAnsi="Times New Roman"/>
          <w:sz w:val="24"/>
          <w:szCs w:val="24"/>
        </w:rPr>
        <w:t>en</w:t>
      </w:r>
      <w:r w:rsidRPr="00891E1A">
        <w:rPr>
          <w:rFonts w:ascii="Times New Roman" w:hAnsi="Times New Roman"/>
          <w:sz w:val="24"/>
          <w:szCs w:val="24"/>
        </w:rPr>
        <w:t>:</w:t>
      </w:r>
      <w:r w:rsidRPr="00653671">
        <w:t xml:space="preserve"> </w:t>
      </w:r>
      <w:r w:rsidR="001A4433" w:rsidRPr="001A4433">
        <w:rPr>
          <w:rFonts w:ascii="Times New Roman" w:hAnsi="Times New Roman"/>
          <w:sz w:val="24"/>
          <w:szCs w:val="24"/>
        </w:rPr>
        <w:t>1135 Budapest, Szegedi út 35-37</w:t>
      </w:r>
      <w:r w:rsidRPr="00891E1A">
        <w:rPr>
          <w:rFonts w:ascii="Times New Roman" w:hAnsi="Times New Roman"/>
          <w:sz w:val="24"/>
          <w:szCs w:val="24"/>
        </w:rPr>
        <w:t>.</w:t>
      </w:r>
    </w:p>
    <w:p w14:paraId="5D0A0417" w14:textId="5984C74A" w:rsidR="00211CFD" w:rsidRPr="00891E1A" w:rsidRDefault="00211CFD" w:rsidP="00130E27">
      <w:pPr>
        <w:pStyle w:val="ListParagraph"/>
        <w:numPr>
          <w:ilvl w:val="0"/>
          <w:numId w:val="3"/>
        </w:numPr>
        <w:spacing w:after="0"/>
        <w:ind w:left="567" w:hanging="283"/>
        <w:jc w:val="both"/>
        <w:rPr>
          <w:rFonts w:ascii="Times New Roman" w:hAnsi="Times New Roman"/>
          <w:sz w:val="24"/>
          <w:szCs w:val="24"/>
        </w:rPr>
      </w:pPr>
      <w:r w:rsidRPr="00891E1A">
        <w:rPr>
          <w:rFonts w:ascii="Times New Roman" w:hAnsi="Times New Roman"/>
          <w:sz w:val="24"/>
          <w:szCs w:val="24"/>
        </w:rPr>
        <w:t xml:space="preserve">Elektronikus elérhetőséggel a </w:t>
      </w:r>
      <w:hyperlink r:id="rId10" w:history="1">
        <w:r w:rsidR="001A4433" w:rsidRPr="000F3C3C">
          <w:rPr>
            <w:rStyle w:val="Hyperlink"/>
            <w:rFonts w:ascii="Times New Roman" w:hAnsi="Times New Roman"/>
            <w:sz w:val="24"/>
            <w:szCs w:val="24"/>
          </w:rPr>
          <w:t>foigazgatosag@tef.gov.hu</w:t>
        </w:r>
      </w:hyperlink>
      <w:r>
        <w:rPr>
          <w:rFonts w:ascii="Times New Roman" w:hAnsi="Times New Roman"/>
          <w:sz w:val="24"/>
          <w:szCs w:val="24"/>
        </w:rPr>
        <w:t xml:space="preserve"> </w:t>
      </w:r>
      <w:hyperlink r:id="rId11" w:history="1"/>
      <w:r w:rsidRPr="00891E1A">
        <w:rPr>
          <w:rFonts w:ascii="Times New Roman" w:hAnsi="Times New Roman"/>
          <w:sz w:val="24"/>
          <w:szCs w:val="24"/>
        </w:rPr>
        <w:t>e-mail címen.</w:t>
      </w:r>
    </w:p>
    <w:p w14:paraId="644BDA7E" w14:textId="58CC4363" w:rsidR="00211CFD" w:rsidRPr="00891E1A" w:rsidRDefault="00211CFD" w:rsidP="00130E27">
      <w:pPr>
        <w:pStyle w:val="ListParagraph"/>
        <w:numPr>
          <w:ilvl w:val="0"/>
          <w:numId w:val="3"/>
        </w:numPr>
        <w:spacing w:after="0"/>
        <w:ind w:left="567" w:hanging="283"/>
        <w:jc w:val="both"/>
        <w:rPr>
          <w:rFonts w:ascii="Times New Roman" w:hAnsi="Times New Roman"/>
          <w:sz w:val="24"/>
          <w:szCs w:val="24"/>
        </w:rPr>
      </w:pPr>
      <w:r w:rsidRPr="00891E1A">
        <w:rPr>
          <w:rFonts w:ascii="Times New Roman" w:hAnsi="Times New Roman"/>
          <w:sz w:val="24"/>
          <w:szCs w:val="24"/>
        </w:rPr>
        <w:t xml:space="preserve">Telefonos úton az alábbi elérhetőségen: </w:t>
      </w:r>
      <w:r w:rsidR="001A4433" w:rsidRPr="00301214">
        <w:rPr>
          <w:rFonts w:ascii="Times New Roman" w:hAnsi="Times New Roman"/>
          <w:sz w:val="24"/>
          <w:szCs w:val="24"/>
        </w:rPr>
        <w:t xml:space="preserve">+36 </w:t>
      </w:r>
      <w:r w:rsidR="001A4433">
        <w:rPr>
          <w:rFonts w:ascii="Times New Roman" w:hAnsi="Times New Roman"/>
          <w:sz w:val="24"/>
          <w:szCs w:val="24"/>
        </w:rPr>
        <w:t>(</w:t>
      </w:r>
      <w:r w:rsidR="001A4433" w:rsidRPr="00301214">
        <w:rPr>
          <w:rFonts w:ascii="Times New Roman" w:hAnsi="Times New Roman"/>
          <w:sz w:val="24"/>
          <w:szCs w:val="24"/>
        </w:rPr>
        <w:t>1</w:t>
      </w:r>
      <w:r w:rsidR="001A4433">
        <w:rPr>
          <w:rFonts w:ascii="Times New Roman" w:hAnsi="Times New Roman"/>
          <w:sz w:val="24"/>
          <w:szCs w:val="24"/>
        </w:rPr>
        <w:t>)</w:t>
      </w:r>
      <w:r w:rsidR="001A4433" w:rsidRPr="00301214">
        <w:rPr>
          <w:rFonts w:ascii="Times New Roman" w:hAnsi="Times New Roman"/>
          <w:sz w:val="24"/>
          <w:szCs w:val="24"/>
        </w:rPr>
        <w:t xml:space="preserve"> 896-9514</w:t>
      </w:r>
    </w:p>
    <w:p w14:paraId="5D3D8092" w14:textId="5ED5D550" w:rsidR="00057D2F" w:rsidRPr="00211CFD" w:rsidRDefault="00CB3CF3" w:rsidP="00CB3CF3">
      <w:pPr>
        <w:spacing w:after="0"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br w:type="page"/>
      </w:r>
    </w:p>
    <w:p w14:paraId="7CB4B966" w14:textId="77777777" w:rsidR="00057D2F" w:rsidRPr="00C51C20" w:rsidRDefault="00057D2F" w:rsidP="00130E27">
      <w:pPr>
        <w:pStyle w:val="Heading1"/>
        <w:rPr>
          <w:rFonts w:cs="Times New Roman"/>
        </w:rPr>
      </w:pPr>
      <w:r w:rsidRPr="00C51C20">
        <w:rPr>
          <w:rFonts w:cs="Times New Roman"/>
        </w:rPr>
        <w:t>III. Az adatkezelés célja</w:t>
      </w:r>
    </w:p>
    <w:p w14:paraId="3C39830E" w14:textId="77777777" w:rsidR="00057D2F" w:rsidRPr="00C51C20" w:rsidRDefault="00057D2F" w:rsidP="00130E27">
      <w:pPr>
        <w:spacing w:after="0" w:line="259" w:lineRule="auto"/>
        <w:rPr>
          <w:rFonts w:ascii="Times New Roman" w:hAnsi="Times New Roman"/>
          <w:sz w:val="24"/>
          <w:szCs w:val="24"/>
        </w:rPr>
      </w:pPr>
    </w:p>
    <w:p w14:paraId="737C0A2D" w14:textId="77777777" w:rsidR="00103DDC" w:rsidRDefault="00057D2F" w:rsidP="00130E27">
      <w:pPr>
        <w:spacing w:after="0" w:line="259" w:lineRule="auto"/>
        <w:jc w:val="both"/>
        <w:rPr>
          <w:rFonts w:ascii="Times New Roman" w:hAnsi="Times New Roman"/>
          <w:sz w:val="24"/>
          <w:szCs w:val="24"/>
        </w:rPr>
      </w:pPr>
      <w:r w:rsidRPr="00C51C20">
        <w:rPr>
          <w:rFonts w:ascii="Times New Roman" w:hAnsi="Times New Roman"/>
          <w:sz w:val="24"/>
          <w:szCs w:val="24"/>
        </w:rPr>
        <w:t>Az adatkezelés célja</w:t>
      </w:r>
      <w:r w:rsidR="00103DDC">
        <w:rPr>
          <w:rFonts w:ascii="Times New Roman" w:hAnsi="Times New Roman"/>
          <w:sz w:val="24"/>
          <w:szCs w:val="24"/>
        </w:rPr>
        <w:t>:</w:t>
      </w:r>
    </w:p>
    <w:p w14:paraId="38ABA814" w14:textId="3CA270B7" w:rsidR="00241612" w:rsidRDefault="00573CA8" w:rsidP="00DF4193">
      <w:pPr>
        <w:pStyle w:val="ListParagraph"/>
        <w:numPr>
          <w:ilvl w:val="0"/>
          <w:numId w:val="3"/>
        </w:numPr>
        <w:spacing w:after="0"/>
        <w:ind w:left="567" w:hanging="283"/>
        <w:jc w:val="both"/>
        <w:rPr>
          <w:rFonts w:ascii="Times New Roman" w:hAnsi="Times New Roman"/>
          <w:sz w:val="24"/>
          <w:szCs w:val="24"/>
        </w:rPr>
      </w:pPr>
      <w:r w:rsidRPr="00E964ED">
        <w:rPr>
          <w:rFonts w:ascii="Times New Roman" w:hAnsi="Times New Roman"/>
          <w:sz w:val="24"/>
          <w:szCs w:val="24"/>
        </w:rPr>
        <w:t xml:space="preserve">felhívás alapján </w:t>
      </w:r>
      <w:r w:rsidR="00E3242A" w:rsidRPr="00E964ED">
        <w:rPr>
          <w:rFonts w:ascii="Times New Roman" w:hAnsi="Times New Roman"/>
          <w:sz w:val="24"/>
          <w:szCs w:val="24"/>
        </w:rPr>
        <w:t xml:space="preserve">álláshely </w:t>
      </w:r>
      <w:r w:rsidR="00AE1676" w:rsidRPr="00E964ED">
        <w:rPr>
          <w:rFonts w:ascii="Times New Roman" w:hAnsi="Times New Roman"/>
          <w:sz w:val="24"/>
          <w:szCs w:val="24"/>
        </w:rPr>
        <w:t>betöltésére</w:t>
      </w:r>
      <w:r w:rsidR="003E38D8" w:rsidRPr="00E964ED">
        <w:rPr>
          <w:rFonts w:ascii="Times New Roman" w:hAnsi="Times New Roman"/>
          <w:sz w:val="24"/>
          <w:szCs w:val="24"/>
        </w:rPr>
        <w:t xml:space="preserve"> </w:t>
      </w:r>
      <w:r w:rsidR="00AE1676" w:rsidRPr="00E964ED">
        <w:rPr>
          <w:rFonts w:ascii="Times New Roman" w:hAnsi="Times New Roman"/>
          <w:sz w:val="24"/>
          <w:szCs w:val="24"/>
        </w:rPr>
        <w:t xml:space="preserve">irányuló </w:t>
      </w:r>
      <w:r w:rsidR="00F623D2" w:rsidRPr="00E964ED">
        <w:rPr>
          <w:rFonts w:ascii="Times New Roman" w:hAnsi="Times New Roman"/>
          <w:sz w:val="24"/>
          <w:szCs w:val="24"/>
        </w:rPr>
        <w:t>felvételi</w:t>
      </w:r>
      <w:r w:rsidR="00231AB3">
        <w:rPr>
          <w:rFonts w:ascii="Times New Roman" w:hAnsi="Times New Roman"/>
          <w:sz w:val="24"/>
          <w:szCs w:val="24"/>
        </w:rPr>
        <w:t>-kiválasztási</w:t>
      </w:r>
      <w:r w:rsidR="00F623D2" w:rsidRPr="00E964ED">
        <w:rPr>
          <w:rFonts w:ascii="Times New Roman" w:hAnsi="Times New Roman"/>
          <w:sz w:val="24"/>
          <w:szCs w:val="24"/>
        </w:rPr>
        <w:t xml:space="preserve"> eljárás során a beérkezett pályázatok feldolgozás</w:t>
      </w:r>
      <w:r w:rsidR="00241612" w:rsidRPr="00E964ED">
        <w:rPr>
          <w:rFonts w:ascii="Times New Roman" w:hAnsi="Times New Roman"/>
          <w:sz w:val="24"/>
          <w:szCs w:val="24"/>
        </w:rPr>
        <w:t>a</w:t>
      </w:r>
      <w:r w:rsidR="00055F22" w:rsidRPr="00E964ED">
        <w:rPr>
          <w:rFonts w:ascii="Times New Roman" w:hAnsi="Times New Roman"/>
          <w:sz w:val="24"/>
          <w:szCs w:val="24"/>
        </w:rPr>
        <w:t>;</w:t>
      </w:r>
    </w:p>
    <w:p w14:paraId="312171F9" w14:textId="77777777" w:rsidR="00231AB3" w:rsidRDefault="00231AB3" w:rsidP="00DF4193">
      <w:pPr>
        <w:pStyle w:val="ListParagraph"/>
        <w:numPr>
          <w:ilvl w:val="0"/>
          <w:numId w:val="3"/>
        </w:numPr>
        <w:spacing w:after="0"/>
        <w:ind w:left="567" w:hanging="283"/>
        <w:jc w:val="both"/>
        <w:rPr>
          <w:rFonts w:ascii="Times New Roman" w:hAnsi="Times New Roman"/>
          <w:sz w:val="24"/>
          <w:szCs w:val="24"/>
        </w:rPr>
      </w:pPr>
      <w:r>
        <w:rPr>
          <w:rFonts w:ascii="Times New Roman" w:hAnsi="Times New Roman"/>
          <w:sz w:val="24"/>
          <w:szCs w:val="24"/>
        </w:rPr>
        <w:t>a pályázó azonosítása;</w:t>
      </w:r>
    </w:p>
    <w:p w14:paraId="1B28DB8E" w14:textId="27623441" w:rsidR="00055F22" w:rsidRDefault="00241612" w:rsidP="00DF4193">
      <w:pPr>
        <w:pStyle w:val="ListParagraph"/>
        <w:numPr>
          <w:ilvl w:val="0"/>
          <w:numId w:val="3"/>
        </w:numPr>
        <w:spacing w:after="0"/>
        <w:ind w:left="567" w:hanging="283"/>
        <w:jc w:val="both"/>
        <w:rPr>
          <w:rFonts w:ascii="Times New Roman" w:hAnsi="Times New Roman"/>
          <w:sz w:val="24"/>
          <w:szCs w:val="24"/>
        </w:rPr>
      </w:pPr>
      <w:r>
        <w:rPr>
          <w:rFonts w:ascii="Times New Roman" w:hAnsi="Times New Roman"/>
          <w:sz w:val="24"/>
          <w:szCs w:val="24"/>
        </w:rPr>
        <w:t xml:space="preserve">a kiírt pályázattal összefüggő </w:t>
      </w:r>
      <w:r w:rsidR="00F623D2" w:rsidRPr="00E3242A">
        <w:rPr>
          <w:rFonts w:ascii="Times New Roman" w:hAnsi="Times New Roman"/>
          <w:sz w:val="24"/>
          <w:szCs w:val="24"/>
        </w:rPr>
        <w:t>feltételeknek való megfelelés ellenőrzés</w:t>
      </w:r>
      <w:r w:rsidR="00055F22">
        <w:rPr>
          <w:rFonts w:ascii="Times New Roman" w:hAnsi="Times New Roman"/>
          <w:sz w:val="24"/>
          <w:szCs w:val="24"/>
        </w:rPr>
        <w:t>e;</w:t>
      </w:r>
    </w:p>
    <w:p w14:paraId="492B0616" w14:textId="20C880CB" w:rsidR="002648D0" w:rsidRPr="002648D0" w:rsidRDefault="002648D0" w:rsidP="00DF4193">
      <w:pPr>
        <w:pStyle w:val="ListParagraph"/>
        <w:numPr>
          <w:ilvl w:val="0"/>
          <w:numId w:val="3"/>
        </w:numPr>
        <w:spacing w:after="0"/>
        <w:ind w:left="567" w:hanging="283"/>
        <w:jc w:val="both"/>
        <w:rPr>
          <w:rFonts w:ascii="Times New Roman" w:hAnsi="Times New Roman"/>
          <w:sz w:val="24"/>
          <w:szCs w:val="24"/>
        </w:rPr>
      </w:pPr>
      <w:r>
        <w:rPr>
          <w:rFonts w:ascii="Times New Roman" w:hAnsi="Times New Roman"/>
          <w:sz w:val="24"/>
          <w:szCs w:val="24"/>
        </w:rPr>
        <w:t>a</w:t>
      </w:r>
      <w:r w:rsidR="00231AB3">
        <w:rPr>
          <w:rFonts w:ascii="Times New Roman" w:hAnsi="Times New Roman"/>
          <w:sz w:val="24"/>
          <w:szCs w:val="24"/>
        </w:rPr>
        <w:t xml:space="preserve"> </w:t>
      </w:r>
      <w:r>
        <w:rPr>
          <w:rFonts w:ascii="Times New Roman" w:hAnsi="Times New Roman"/>
          <w:sz w:val="24"/>
          <w:szCs w:val="24"/>
        </w:rPr>
        <w:t xml:space="preserve">pályázó </w:t>
      </w:r>
      <w:r w:rsidRPr="00773F72">
        <w:rPr>
          <w:rFonts w:ascii="Times New Roman" w:hAnsi="Times New Roman"/>
          <w:sz w:val="24"/>
          <w:szCs w:val="24"/>
        </w:rPr>
        <w:t>szakmai- és képesítésbeli alkalmasságának felmérése</w:t>
      </w:r>
      <w:r>
        <w:rPr>
          <w:rFonts w:ascii="Times New Roman" w:hAnsi="Times New Roman"/>
          <w:sz w:val="24"/>
          <w:szCs w:val="24"/>
        </w:rPr>
        <w:t>;</w:t>
      </w:r>
    </w:p>
    <w:p w14:paraId="7C4CD0D2" w14:textId="6D2F27A8" w:rsidR="000E467F" w:rsidRDefault="000E467F" w:rsidP="00DF4193">
      <w:pPr>
        <w:pStyle w:val="ListParagraph"/>
        <w:numPr>
          <w:ilvl w:val="0"/>
          <w:numId w:val="3"/>
        </w:numPr>
        <w:spacing w:after="0"/>
        <w:ind w:left="567" w:hanging="283"/>
        <w:jc w:val="both"/>
        <w:rPr>
          <w:rFonts w:ascii="Times New Roman" w:hAnsi="Times New Roman"/>
          <w:sz w:val="24"/>
          <w:szCs w:val="24"/>
        </w:rPr>
      </w:pPr>
      <w:r w:rsidRPr="00C51C20">
        <w:rPr>
          <w:rFonts w:ascii="Times New Roman" w:hAnsi="Times New Roman"/>
          <w:sz w:val="24"/>
          <w:szCs w:val="24"/>
        </w:rPr>
        <w:t>személyes interjúk megtartása</w:t>
      </w:r>
      <w:r>
        <w:rPr>
          <w:rFonts w:ascii="Times New Roman" w:hAnsi="Times New Roman"/>
          <w:sz w:val="24"/>
          <w:szCs w:val="24"/>
        </w:rPr>
        <w:t>;</w:t>
      </w:r>
    </w:p>
    <w:p w14:paraId="42A62A6A" w14:textId="44A27B2B" w:rsidR="00F623D2" w:rsidRDefault="004F7333" w:rsidP="00DF4193">
      <w:pPr>
        <w:pStyle w:val="ListParagraph"/>
        <w:numPr>
          <w:ilvl w:val="0"/>
          <w:numId w:val="3"/>
        </w:numPr>
        <w:spacing w:after="0"/>
        <w:ind w:left="567" w:hanging="283"/>
        <w:jc w:val="both"/>
        <w:rPr>
          <w:rFonts w:ascii="Times New Roman" w:hAnsi="Times New Roman"/>
          <w:sz w:val="24"/>
          <w:szCs w:val="24"/>
        </w:rPr>
      </w:pPr>
      <w:r w:rsidRPr="00A107F3">
        <w:rPr>
          <w:rFonts w:ascii="Times New Roman" w:hAnsi="Times New Roman"/>
          <w:sz w:val="24"/>
          <w:szCs w:val="24"/>
        </w:rPr>
        <w:t xml:space="preserve">az álláspályázatok </w:t>
      </w:r>
      <w:r w:rsidR="00F623D2" w:rsidRPr="00A107F3">
        <w:rPr>
          <w:rFonts w:ascii="Times New Roman" w:hAnsi="Times New Roman"/>
          <w:sz w:val="24"/>
          <w:szCs w:val="24"/>
        </w:rPr>
        <w:t>elbírálás</w:t>
      </w:r>
      <w:r w:rsidRPr="00A107F3">
        <w:rPr>
          <w:rFonts w:ascii="Times New Roman" w:hAnsi="Times New Roman"/>
          <w:sz w:val="24"/>
          <w:szCs w:val="24"/>
        </w:rPr>
        <w:t>a</w:t>
      </w:r>
      <w:r w:rsidR="00F623D2" w:rsidRPr="00A107F3">
        <w:rPr>
          <w:rFonts w:ascii="Times New Roman" w:hAnsi="Times New Roman"/>
          <w:sz w:val="24"/>
          <w:szCs w:val="24"/>
        </w:rPr>
        <w:t xml:space="preserve"> és az eredményekről való kiértesítés</w:t>
      </w:r>
      <w:r w:rsidR="00A107F3" w:rsidRPr="00A107F3">
        <w:rPr>
          <w:rFonts w:ascii="Times New Roman" w:hAnsi="Times New Roman"/>
          <w:sz w:val="24"/>
          <w:szCs w:val="24"/>
        </w:rPr>
        <w:t>, kapcsolattartás</w:t>
      </w:r>
      <w:r w:rsidR="005014F5">
        <w:rPr>
          <w:rFonts w:ascii="Times New Roman" w:hAnsi="Times New Roman"/>
          <w:sz w:val="24"/>
          <w:szCs w:val="24"/>
        </w:rPr>
        <w:t>;</w:t>
      </w:r>
    </w:p>
    <w:p w14:paraId="34EB362E" w14:textId="766CDCD9" w:rsidR="00EB4691" w:rsidRPr="00A107F3" w:rsidRDefault="00EB4691" w:rsidP="00DF4193">
      <w:pPr>
        <w:pStyle w:val="ListParagraph"/>
        <w:numPr>
          <w:ilvl w:val="0"/>
          <w:numId w:val="3"/>
        </w:numPr>
        <w:spacing w:after="0"/>
        <w:ind w:left="567" w:hanging="283"/>
        <w:jc w:val="both"/>
        <w:rPr>
          <w:rFonts w:ascii="Times New Roman" w:hAnsi="Times New Roman"/>
          <w:sz w:val="24"/>
          <w:szCs w:val="24"/>
        </w:rPr>
      </w:pPr>
      <w:r>
        <w:rPr>
          <w:rFonts w:ascii="Times New Roman" w:hAnsi="Times New Roman"/>
          <w:sz w:val="24"/>
          <w:szCs w:val="24"/>
        </w:rPr>
        <w:t xml:space="preserve">az Adatkezelőnek a pályázati eljárás lebonyolításával összefüggő egyéb ügyviteli és adminisztrációs feladatellátásának teljesítése. </w:t>
      </w:r>
    </w:p>
    <w:p w14:paraId="200AC192" w14:textId="77777777" w:rsidR="00057D2F" w:rsidRPr="00C51C20" w:rsidRDefault="00057D2F" w:rsidP="00130E27">
      <w:pPr>
        <w:spacing w:after="0" w:line="259" w:lineRule="auto"/>
        <w:jc w:val="both"/>
        <w:rPr>
          <w:rStyle w:val="Emphasis"/>
          <w:rFonts w:ascii="Times New Roman" w:hAnsi="Times New Roman"/>
          <w:i w:val="0"/>
          <w:iCs w:val="0"/>
          <w:sz w:val="24"/>
          <w:szCs w:val="24"/>
          <w:shd w:val="clear" w:color="auto" w:fill="FFFFFF"/>
        </w:rPr>
      </w:pPr>
    </w:p>
    <w:p w14:paraId="57B0B9C1" w14:textId="77777777" w:rsidR="00057D2F" w:rsidRPr="00C51C20" w:rsidRDefault="00057D2F" w:rsidP="00130E27">
      <w:pPr>
        <w:pStyle w:val="Heading1"/>
        <w:rPr>
          <w:rFonts w:cs="Times New Roman"/>
        </w:rPr>
      </w:pPr>
      <w:bookmarkStart w:id="3" w:name="_IV._A_kezelt"/>
      <w:bookmarkEnd w:id="3"/>
      <w:r w:rsidRPr="00C51C20">
        <w:rPr>
          <w:rFonts w:cs="Times New Roman"/>
        </w:rPr>
        <w:t>IV. A kezelt adatok köre</w:t>
      </w:r>
    </w:p>
    <w:p w14:paraId="31D31866" w14:textId="77777777" w:rsidR="00057D2F" w:rsidRPr="00C51C20" w:rsidRDefault="00057D2F" w:rsidP="00130E27">
      <w:pPr>
        <w:spacing w:after="0" w:line="259" w:lineRule="auto"/>
        <w:jc w:val="center"/>
        <w:rPr>
          <w:rFonts w:ascii="Times New Roman" w:hAnsi="Times New Roman"/>
          <w:b/>
          <w:sz w:val="24"/>
          <w:szCs w:val="24"/>
          <w:u w:val="single"/>
        </w:rPr>
      </w:pPr>
    </w:p>
    <w:p w14:paraId="0A5BE17E" w14:textId="78AB5700" w:rsidR="00057D2F" w:rsidRPr="00C51C20" w:rsidRDefault="00057D2F" w:rsidP="00130E27">
      <w:pPr>
        <w:spacing w:after="0" w:line="259" w:lineRule="auto"/>
        <w:jc w:val="both"/>
        <w:rPr>
          <w:rFonts w:ascii="Times New Roman" w:hAnsi="Times New Roman"/>
          <w:bCs/>
          <w:sz w:val="24"/>
          <w:szCs w:val="24"/>
        </w:rPr>
      </w:pPr>
      <w:r w:rsidRPr="00C51C20">
        <w:rPr>
          <w:rFonts w:ascii="Times New Roman" w:hAnsi="Times New Roman"/>
          <w:bCs/>
          <w:sz w:val="24"/>
          <w:szCs w:val="24"/>
        </w:rPr>
        <w:t>Adatkezelő annak érdekében, hogy a jelen adatkezelési tájékoztató III. pontjában foglalt célokat teljesítse, az</w:t>
      </w:r>
      <w:r w:rsidR="00806EBD">
        <w:rPr>
          <w:rFonts w:ascii="Times New Roman" w:hAnsi="Times New Roman"/>
          <w:bCs/>
          <w:sz w:val="24"/>
          <w:szCs w:val="24"/>
        </w:rPr>
        <w:t xml:space="preserve"> Érintett</w:t>
      </w:r>
      <w:r w:rsidRPr="00C51C20">
        <w:rPr>
          <w:rFonts w:ascii="Times New Roman" w:hAnsi="Times New Roman"/>
          <w:bCs/>
          <w:sz w:val="24"/>
          <w:szCs w:val="24"/>
        </w:rPr>
        <w:t xml:space="preserve"> alábbi személyes adat</w:t>
      </w:r>
      <w:r w:rsidR="00806EBD">
        <w:rPr>
          <w:rFonts w:ascii="Times New Roman" w:hAnsi="Times New Roman"/>
          <w:bCs/>
          <w:sz w:val="24"/>
          <w:szCs w:val="24"/>
        </w:rPr>
        <w:t>ait</w:t>
      </w:r>
      <w:r w:rsidRPr="00C51C20">
        <w:rPr>
          <w:rFonts w:ascii="Times New Roman" w:hAnsi="Times New Roman"/>
          <w:bCs/>
          <w:sz w:val="24"/>
          <w:szCs w:val="24"/>
        </w:rPr>
        <w:t xml:space="preserve"> kezeli:</w:t>
      </w:r>
    </w:p>
    <w:p w14:paraId="01E6497D" w14:textId="77777777" w:rsidR="00057D2F" w:rsidRPr="00C51C20" w:rsidRDefault="00057D2F" w:rsidP="00130E27">
      <w:pPr>
        <w:spacing w:after="0" w:line="259" w:lineRule="auto"/>
        <w:jc w:val="both"/>
        <w:rPr>
          <w:rFonts w:ascii="Times New Roman" w:hAnsi="Times New Roman"/>
          <w:bCs/>
          <w:sz w:val="24"/>
          <w:szCs w:val="24"/>
        </w:rPr>
      </w:pPr>
    </w:p>
    <w:p w14:paraId="7A9DE20D" w14:textId="77777777" w:rsidR="00057D2F" w:rsidRPr="00C51C20"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az Érintett teljes neve;</w:t>
      </w:r>
    </w:p>
    <w:p w14:paraId="15F5FBEC" w14:textId="39C75856" w:rsidR="00057D2F" w:rsidRPr="00C51C20"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az Érintett részletes önéletrajzában megadott valamennyi személyes adat, így különösen az Érintett születési helye és ideje</w:t>
      </w:r>
      <w:r w:rsidR="00046CBE">
        <w:rPr>
          <w:rFonts w:ascii="Times New Roman" w:hAnsi="Times New Roman"/>
          <w:bCs/>
          <w:sz w:val="24"/>
          <w:szCs w:val="24"/>
        </w:rPr>
        <w:t>,</w:t>
      </w:r>
      <w:r w:rsidRPr="00C51C20">
        <w:rPr>
          <w:rFonts w:ascii="Times New Roman" w:hAnsi="Times New Roman"/>
          <w:bCs/>
          <w:sz w:val="24"/>
          <w:szCs w:val="24"/>
        </w:rPr>
        <w:t xml:space="preserve"> anyja neve</w:t>
      </w:r>
      <w:r w:rsidR="00046CBE">
        <w:rPr>
          <w:rFonts w:ascii="Times New Roman" w:hAnsi="Times New Roman"/>
          <w:bCs/>
          <w:sz w:val="24"/>
          <w:szCs w:val="24"/>
        </w:rPr>
        <w:t>,</w:t>
      </w:r>
      <w:r w:rsidRPr="00C51C20">
        <w:rPr>
          <w:rFonts w:ascii="Times New Roman" w:hAnsi="Times New Roman"/>
          <w:bCs/>
          <w:sz w:val="24"/>
          <w:szCs w:val="24"/>
        </w:rPr>
        <w:t xml:space="preserve"> lakcíme</w:t>
      </w:r>
      <w:r w:rsidR="00046CBE">
        <w:rPr>
          <w:rFonts w:ascii="Times New Roman" w:hAnsi="Times New Roman"/>
          <w:bCs/>
          <w:sz w:val="24"/>
          <w:szCs w:val="24"/>
        </w:rPr>
        <w:t>,</w:t>
      </w:r>
      <w:r w:rsidRPr="00C51C20">
        <w:rPr>
          <w:rFonts w:ascii="Times New Roman" w:hAnsi="Times New Roman"/>
          <w:bCs/>
          <w:sz w:val="24"/>
          <w:szCs w:val="24"/>
        </w:rPr>
        <w:t xml:space="preserve"> tartózkodási helye</w:t>
      </w:r>
      <w:r w:rsidR="00046CBE">
        <w:rPr>
          <w:rFonts w:ascii="Times New Roman" w:hAnsi="Times New Roman"/>
          <w:bCs/>
          <w:sz w:val="24"/>
          <w:szCs w:val="24"/>
        </w:rPr>
        <w:t>,</w:t>
      </w:r>
      <w:r w:rsidRPr="00C51C20">
        <w:rPr>
          <w:rFonts w:ascii="Times New Roman" w:hAnsi="Times New Roman"/>
          <w:bCs/>
          <w:sz w:val="24"/>
          <w:szCs w:val="24"/>
        </w:rPr>
        <w:t xml:space="preserve"> családi állapota;</w:t>
      </w:r>
    </w:p>
    <w:p w14:paraId="18CE4635" w14:textId="03F6FEE9" w:rsidR="00057D2F" w:rsidRPr="000B5CB2" w:rsidRDefault="00057D2F" w:rsidP="005935DB">
      <w:pPr>
        <w:pStyle w:val="ListParagraph"/>
        <w:numPr>
          <w:ilvl w:val="0"/>
          <w:numId w:val="22"/>
        </w:numPr>
        <w:spacing w:after="0"/>
        <w:ind w:left="567" w:hanging="283"/>
        <w:jc w:val="both"/>
        <w:rPr>
          <w:rFonts w:ascii="Times New Roman" w:hAnsi="Times New Roman"/>
          <w:bCs/>
          <w:sz w:val="24"/>
          <w:szCs w:val="24"/>
        </w:rPr>
      </w:pPr>
      <w:r w:rsidRPr="000B5CB2">
        <w:rPr>
          <w:rFonts w:ascii="Times New Roman" w:hAnsi="Times New Roman"/>
          <w:bCs/>
          <w:sz w:val="24"/>
          <w:szCs w:val="24"/>
        </w:rPr>
        <w:t>az Érintett állampolgárságára</w:t>
      </w:r>
      <w:r w:rsidR="00046CBE" w:rsidRPr="000B5CB2">
        <w:rPr>
          <w:rFonts w:ascii="Times New Roman" w:hAnsi="Times New Roman"/>
          <w:bCs/>
          <w:sz w:val="24"/>
          <w:szCs w:val="24"/>
        </w:rPr>
        <w:t xml:space="preserve"> </w:t>
      </w:r>
      <w:r w:rsidRPr="000B5CB2">
        <w:rPr>
          <w:rFonts w:ascii="Times New Roman" w:hAnsi="Times New Roman"/>
          <w:bCs/>
          <w:sz w:val="24"/>
          <w:szCs w:val="24"/>
        </w:rPr>
        <w:t>vagy jogi státuszára (</w:t>
      </w:r>
      <w:r w:rsidRPr="000B5CB2">
        <w:rPr>
          <w:rFonts w:ascii="Times New Roman" w:hAnsi="Times New Roman"/>
          <w:sz w:val="24"/>
          <w:szCs w:val="24"/>
          <w:shd w:val="clear" w:color="auto" w:fill="FFFFFF"/>
        </w:rPr>
        <w:t>külön jogszabály szerint a szabad mozgás és tartózkodás jogával rendelkező, illetve bevándorolt vagy letelepedett</w:t>
      </w:r>
      <w:r w:rsidR="007113B5" w:rsidRPr="000B5CB2">
        <w:rPr>
          <w:rFonts w:ascii="Times New Roman" w:hAnsi="Times New Roman"/>
          <w:sz w:val="24"/>
          <w:szCs w:val="24"/>
          <w:shd w:val="clear" w:color="auto" w:fill="FFFFFF"/>
        </w:rPr>
        <w:t xml:space="preserve"> személy státusz</w:t>
      </w:r>
      <w:r w:rsidRPr="000B5CB2">
        <w:rPr>
          <w:rFonts w:ascii="Times New Roman" w:hAnsi="Times New Roman"/>
          <w:sz w:val="24"/>
          <w:szCs w:val="24"/>
          <w:shd w:val="clear" w:color="auto" w:fill="FFFFFF"/>
        </w:rPr>
        <w:t>) vonatkozó adatok</w:t>
      </w:r>
      <w:r w:rsidRPr="000B5CB2">
        <w:rPr>
          <w:rFonts w:ascii="Times New Roman" w:hAnsi="Times New Roman"/>
          <w:color w:val="474747"/>
          <w:sz w:val="24"/>
          <w:szCs w:val="24"/>
          <w:shd w:val="clear" w:color="auto" w:fill="FFFFFF"/>
        </w:rPr>
        <w:t>;</w:t>
      </w:r>
    </w:p>
    <w:p w14:paraId="3C681EF2" w14:textId="17CC4F1D" w:rsidR="00057D2F" w:rsidRPr="00C51C20"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 xml:space="preserve">fényképes szakmai önéletrajz esetén az Érintett képmása, </w:t>
      </w:r>
      <w:r w:rsidRPr="00C51C20">
        <w:rPr>
          <w:rFonts w:ascii="Times New Roman" w:hAnsi="Times New Roman"/>
          <w:sz w:val="24"/>
          <w:szCs w:val="24"/>
        </w:rPr>
        <w:t xml:space="preserve">fizikai, fiziológiai megjelenése, esetlegesen biometrikus adata, </w:t>
      </w:r>
      <w:r w:rsidR="00971AC1">
        <w:rPr>
          <w:rFonts w:ascii="Times New Roman" w:hAnsi="Times New Roman"/>
          <w:sz w:val="24"/>
          <w:szCs w:val="24"/>
        </w:rPr>
        <w:t xml:space="preserve">esetlegesen </w:t>
      </w:r>
      <w:r w:rsidRPr="00C51C20">
        <w:rPr>
          <w:rFonts w:ascii="Times New Roman" w:hAnsi="Times New Roman"/>
          <w:sz w:val="24"/>
          <w:szCs w:val="24"/>
        </w:rPr>
        <w:t>látható fogyatékosságainak ténye</w:t>
      </w:r>
      <w:r w:rsidRPr="00C51C20">
        <w:rPr>
          <w:rFonts w:ascii="Times New Roman" w:hAnsi="Times New Roman"/>
          <w:bCs/>
          <w:sz w:val="24"/>
          <w:szCs w:val="24"/>
        </w:rPr>
        <w:t>;</w:t>
      </w:r>
    </w:p>
    <w:p w14:paraId="0177EC88" w14:textId="77777777" w:rsidR="00057D2F" w:rsidRPr="00C51C20"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motivációs levél esetén annak teljes adattartalma;</w:t>
      </w:r>
    </w:p>
    <w:p w14:paraId="70B9BCE0" w14:textId="3C060AF8" w:rsidR="00057D2F"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 xml:space="preserve">az Érintett végzettségére, képzettségére, készségeire, nyelvtudására, egyéb, akár </w:t>
      </w:r>
      <w:r w:rsidR="00F76DFE">
        <w:rPr>
          <w:rFonts w:ascii="Times New Roman" w:hAnsi="Times New Roman"/>
          <w:bCs/>
          <w:sz w:val="24"/>
          <w:szCs w:val="24"/>
        </w:rPr>
        <w:t>tanintézményen</w:t>
      </w:r>
      <w:r w:rsidRPr="00C51C20">
        <w:rPr>
          <w:rFonts w:ascii="Times New Roman" w:hAnsi="Times New Roman"/>
          <w:bCs/>
          <w:sz w:val="24"/>
          <w:szCs w:val="24"/>
        </w:rPr>
        <w:t xml:space="preserve"> kívül megszerzett ismereteire, szakmai gyakorlati tudására, szakmai referenciáira, tapasztalataira vonatkozó személyes adatok;</w:t>
      </w:r>
    </w:p>
    <w:p w14:paraId="119F1B9E" w14:textId="77A18D3D" w:rsidR="003F3E4C" w:rsidRPr="00C51C20" w:rsidRDefault="00A777BC" w:rsidP="005935DB">
      <w:pPr>
        <w:pStyle w:val="ListParagraph"/>
        <w:numPr>
          <w:ilvl w:val="0"/>
          <w:numId w:val="22"/>
        </w:numPr>
        <w:spacing w:after="0"/>
        <w:ind w:left="567" w:hanging="283"/>
        <w:jc w:val="both"/>
        <w:rPr>
          <w:rFonts w:ascii="Times New Roman" w:hAnsi="Times New Roman"/>
          <w:bCs/>
          <w:sz w:val="24"/>
          <w:szCs w:val="24"/>
        </w:rPr>
      </w:pPr>
      <w:r>
        <w:rPr>
          <w:rFonts w:ascii="Times New Roman" w:hAnsi="Times New Roman"/>
          <w:bCs/>
          <w:sz w:val="24"/>
          <w:szCs w:val="24"/>
        </w:rPr>
        <w:t>a</w:t>
      </w:r>
      <w:r w:rsidR="003F3E4C">
        <w:rPr>
          <w:rFonts w:ascii="Times New Roman" w:hAnsi="Times New Roman"/>
          <w:bCs/>
          <w:sz w:val="24"/>
          <w:szCs w:val="24"/>
        </w:rPr>
        <w:t xml:space="preserve">z Érintett </w:t>
      </w:r>
      <w:r>
        <w:rPr>
          <w:rFonts w:ascii="Times New Roman" w:hAnsi="Times New Roman"/>
          <w:bCs/>
          <w:sz w:val="24"/>
          <w:szCs w:val="24"/>
        </w:rPr>
        <w:t xml:space="preserve">által </w:t>
      </w:r>
      <w:r w:rsidR="003F3E4C">
        <w:rPr>
          <w:rFonts w:ascii="Times New Roman" w:hAnsi="Times New Roman"/>
          <w:bCs/>
          <w:sz w:val="24"/>
          <w:szCs w:val="24"/>
        </w:rPr>
        <w:t xml:space="preserve">a </w:t>
      </w:r>
      <w:r w:rsidR="003F3E4C" w:rsidRPr="003F3E4C">
        <w:rPr>
          <w:rFonts w:ascii="Times New Roman" w:hAnsi="Times New Roman"/>
          <w:bCs/>
          <w:sz w:val="24"/>
          <w:szCs w:val="24"/>
        </w:rPr>
        <w:t xml:space="preserve">pályázati anyagában </w:t>
      </w:r>
      <w:r>
        <w:rPr>
          <w:rFonts w:ascii="Times New Roman" w:hAnsi="Times New Roman"/>
          <w:bCs/>
          <w:sz w:val="24"/>
          <w:szCs w:val="24"/>
        </w:rPr>
        <w:t xml:space="preserve">megjelölt </w:t>
      </w:r>
      <w:r w:rsidR="003F3E4C" w:rsidRPr="003F3E4C">
        <w:rPr>
          <w:rFonts w:ascii="Times New Roman" w:hAnsi="Times New Roman"/>
          <w:bCs/>
          <w:sz w:val="24"/>
          <w:szCs w:val="24"/>
        </w:rPr>
        <w:t>különleges személyes adato</w:t>
      </w:r>
      <w:r>
        <w:rPr>
          <w:rFonts w:ascii="Times New Roman" w:hAnsi="Times New Roman"/>
          <w:bCs/>
          <w:sz w:val="24"/>
          <w:szCs w:val="24"/>
        </w:rPr>
        <w:t>k (</w:t>
      </w:r>
      <w:r w:rsidR="003F3E4C" w:rsidRPr="003F3E4C">
        <w:rPr>
          <w:rFonts w:ascii="Times New Roman" w:hAnsi="Times New Roman"/>
          <w:bCs/>
          <w:sz w:val="24"/>
          <w:szCs w:val="24"/>
        </w:rPr>
        <w:t xml:space="preserve">így </w:t>
      </w:r>
      <w:r w:rsidR="003F3E4C">
        <w:rPr>
          <w:rFonts w:ascii="Times New Roman" w:hAnsi="Times New Roman"/>
          <w:bCs/>
          <w:sz w:val="24"/>
          <w:szCs w:val="24"/>
        </w:rPr>
        <w:t xml:space="preserve">például </w:t>
      </w:r>
      <w:r w:rsidR="003F3E4C" w:rsidRPr="003F3E4C">
        <w:rPr>
          <w:rFonts w:ascii="Times New Roman" w:hAnsi="Times New Roman"/>
          <w:bCs/>
          <w:sz w:val="24"/>
          <w:szCs w:val="24"/>
        </w:rPr>
        <w:t>megváltozott munkaképességére, egészségromlására, vagy egészségkárosodására vonatkozó adat</w:t>
      </w:r>
      <w:r>
        <w:rPr>
          <w:rFonts w:ascii="Times New Roman" w:hAnsi="Times New Roman"/>
          <w:bCs/>
          <w:sz w:val="24"/>
          <w:szCs w:val="24"/>
        </w:rPr>
        <w:t>);</w:t>
      </w:r>
    </w:p>
    <w:p w14:paraId="208FC24F" w14:textId="77777777" w:rsidR="00057D2F" w:rsidRPr="00C51C20"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az Érintett személyes meghallgatása során általa közölt egyéb személyes adat, információ;</w:t>
      </w:r>
    </w:p>
    <w:p w14:paraId="461E0320" w14:textId="50BFD99B" w:rsidR="00057D2F"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 xml:space="preserve">az Érintett telefonszáma, </w:t>
      </w:r>
      <w:r w:rsidR="00304DAD">
        <w:rPr>
          <w:rFonts w:ascii="Times New Roman" w:hAnsi="Times New Roman"/>
          <w:bCs/>
          <w:sz w:val="24"/>
          <w:szCs w:val="24"/>
        </w:rPr>
        <w:t xml:space="preserve">e-mail </w:t>
      </w:r>
      <w:r w:rsidRPr="00C51C20">
        <w:rPr>
          <w:rFonts w:ascii="Times New Roman" w:hAnsi="Times New Roman"/>
          <w:bCs/>
          <w:sz w:val="24"/>
          <w:szCs w:val="24"/>
        </w:rPr>
        <w:t>címe</w:t>
      </w:r>
      <w:r w:rsidR="00304DAD">
        <w:rPr>
          <w:rFonts w:ascii="Times New Roman" w:hAnsi="Times New Roman"/>
          <w:bCs/>
          <w:sz w:val="24"/>
          <w:szCs w:val="24"/>
        </w:rPr>
        <w:t xml:space="preserve"> és az esetlegesen abban megjelenő további személyes adatok</w:t>
      </w:r>
      <w:r w:rsidRPr="00C51C20">
        <w:rPr>
          <w:rFonts w:ascii="Times New Roman" w:hAnsi="Times New Roman"/>
          <w:bCs/>
          <w:sz w:val="24"/>
          <w:szCs w:val="24"/>
        </w:rPr>
        <w:t>;</w:t>
      </w:r>
    </w:p>
    <w:p w14:paraId="1A005C4F" w14:textId="33869DA0" w:rsidR="00AD5643" w:rsidRPr="00D16CC1" w:rsidRDefault="00AD5643" w:rsidP="005935DB">
      <w:pPr>
        <w:pStyle w:val="ListParagraph"/>
        <w:numPr>
          <w:ilvl w:val="0"/>
          <w:numId w:val="22"/>
        </w:numPr>
        <w:spacing w:after="0"/>
        <w:ind w:left="567" w:hanging="283"/>
        <w:jc w:val="both"/>
        <w:rPr>
          <w:rFonts w:ascii="Times New Roman" w:hAnsi="Times New Roman"/>
          <w:bCs/>
          <w:sz w:val="24"/>
          <w:szCs w:val="24"/>
        </w:rPr>
      </w:pPr>
      <w:r w:rsidRPr="00D16CC1">
        <w:rPr>
          <w:rFonts w:ascii="Times New Roman" w:hAnsi="Times New Roman"/>
          <w:bCs/>
          <w:sz w:val="24"/>
          <w:szCs w:val="24"/>
        </w:rPr>
        <w:t xml:space="preserve">az Érintett </w:t>
      </w:r>
      <w:r w:rsidR="00860CB7" w:rsidRPr="00D16CC1">
        <w:rPr>
          <w:rFonts w:ascii="Times New Roman" w:hAnsi="Times New Roman"/>
          <w:bCs/>
          <w:sz w:val="24"/>
          <w:szCs w:val="24"/>
        </w:rPr>
        <w:t>erkölcsi bizonyítványának adattartalma;</w:t>
      </w:r>
    </w:p>
    <w:p w14:paraId="086AC5D5" w14:textId="77777777" w:rsidR="00057D2F" w:rsidRPr="00C51C20" w:rsidRDefault="00057D2F" w:rsidP="005935DB">
      <w:pPr>
        <w:pStyle w:val="ListParagraph"/>
        <w:numPr>
          <w:ilvl w:val="0"/>
          <w:numId w:val="22"/>
        </w:numPr>
        <w:spacing w:after="0"/>
        <w:ind w:left="567" w:hanging="283"/>
        <w:jc w:val="both"/>
        <w:rPr>
          <w:rFonts w:ascii="Times New Roman" w:hAnsi="Times New Roman"/>
          <w:bCs/>
          <w:sz w:val="24"/>
          <w:szCs w:val="24"/>
        </w:rPr>
      </w:pPr>
      <w:r w:rsidRPr="00C51C20">
        <w:rPr>
          <w:rFonts w:ascii="Times New Roman" w:hAnsi="Times New Roman"/>
          <w:bCs/>
          <w:sz w:val="24"/>
          <w:szCs w:val="24"/>
        </w:rPr>
        <w:t>az Érintett aláírása.</w:t>
      </w:r>
    </w:p>
    <w:p w14:paraId="0EC082BA" w14:textId="77777777" w:rsidR="007B14FE" w:rsidRPr="00C51C20" w:rsidRDefault="007B14FE" w:rsidP="00130E27">
      <w:pPr>
        <w:spacing w:after="0" w:line="259" w:lineRule="auto"/>
        <w:jc w:val="both"/>
        <w:rPr>
          <w:rFonts w:ascii="Times New Roman" w:eastAsia="Times New Roman" w:hAnsi="Times New Roman"/>
          <w:sz w:val="24"/>
          <w:szCs w:val="24"/>
          <w:lang w:eastAsia="hu-HU"/>
        </w:rPr>
      </w:pPr>
    </w:p>
    <w:p w14:paraId="192F5BAF" w14:textId="770DE7B7" w:rsidR="007B14FE" w:rsidRPr="00C51C20" w:rsidRDefault="007B14FE"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 xml:space="preserve">A fenti adatokat </w:t>
      </w:r>
      <w:r w:rsidR="00DF5684" w:rsidRPr="00C51C20">
        <w:rPr>
          <w:rFonts w:ascii="Times New Roman" w:eastAsia="Times New Roman" w:hAnsi="Times New Roman"/>
          <w:sz w:val="24"/>
          <w:szCs w:val="24"/>
          <w:lang w:eastAsia="hu-HU"/>
        </w:rPr>
        <w:t xml:space="preserve">az </w:t>
      </w:r>
      <w:r w:rsidRPr="00C51C20">
        <w:rPr>
          <w:rFonts w:ascii="Times New Roman" w:eastAsia="Times New Roman" w:hAnsi="Times New Roman"/>
          <w:sz w:val="24"/>
          <w:szCs w:val="24"/>
          <w:lang w:eastAsia="hu-HU"/>
        </w:rPr>
        <w:t>Adatkezelő közvetlenül az Érintettől szerzi be.</w:t>
      </w:r>
    </w:p>
    <w:p w14:paraId="69D80B45" w14:textId="77777777" w:rsidR="00057D2F" w:rsidRPr="00C51C20" w:rsidRDefault="00057D2F" w:rsidP="00130E27">
      <w:pPr>
        <w:spacing w:after="0" w:line="259" w:lineRule="auto"/>
        <w:jc w:val="both"/>
        <w:rPr>
          <w:rFonts w:ascii="Times New Roman" w:hAnsi="Times New Roman"/>
          <w:bCs/>
          <w:sz w:val="24"/>
          <w:szCs w:val="24"/>
        </w:rPr>
      </w:pPr>
    </w:p>
    <w:p w14:paraId="5D43D702" w14:textId="77777777" w:rsidR="003F5BE4" w:rsidRDefault="00092D67" w:rsidP="00130E27">
      <w:pPr>
        <w:spacing w:after="0" w:line="259" w:lineRule="auto"/>
        <w:jc w:val="both"/>
        <w:rPr>
          <w:rFonts w:ascii="Times New Roman" w:hAnsi="Times New Roman"/>
          <w:bCs/>
          <w:sz w:val="24"/>
          <w:szCs w:val="24"/>
        </w:rPr>
      </w:pPr>
      <w:r w:rsidRPr="00C51C20">
        <w:rPr>
          <w:rFonts w:ascii="Times New Roman" w:hAnsi="Times New Roman"/>
          <w:bCs/>
          <w:sz w:val="24"/>
          <w:szCs w:val="24"/>
        </w:rPr>
        <w:t xml:space="preserve">Az Érintettek vonatkozásában az Adatkezelő figyelemmel van az </w:t>
      </w:r>
      <w:r w:rsidR="00F82326" w:rsidRPr="00C51C20">
        <w:rPr>
          <w:rFonts w:ascii="Times New Roman" w:hAnsi="Times New Roman"/>
          <w:bCs/>
          <w:sz w:val="24"/>
          <w:szCs w:val="24"/>
        </w:rPr>
        <w:t xml:space="preserve">Mt. 10. § (1) bekezdésében foglalt rendelkezésekre, miszerint a Munkavállalótól csak olyan nyilatkozat megtétele vagy adat közlése kérhető, </w:t>
      </w:r>
      <w:r w:rsidR="00B07301" w:rsidRPr="00C51C20">
        <w:rPr>
          <w:rFonts w:ascii="Times New Roman" w:hAnsi="Times New Roman"/>
          <w:bCs/>
          <w:sz w:val="24"/>
          <w:szCs w:val="24"/>
        </w:rPr>
        <w:t xml:space="preserve">amely </w:t>
      </w:r>
      <w:r w:rsidR="00F82326" w:rsidRPr="00C51C20">
        <w:rPr>
          <w:rFonts w:ascii="Times New Roman" w:hAnsi="Times New Roman"/>
          <w:bCs/>
          <w:sz w:val="24"/>
          <w:szCs w:val="24"/>
        </w:rPr>
        <w:t xml:space="preserve">a munkaviszony létesítése, teljesítése vagy megszűnése szempontjából lényeges. </w:t>
      </w:r>
    </w:p>
    <w:p w14:paraId="4A061771" w14:textId="77777777" w:rsidR="00784AD2" w:rsidRPr="00C51C20" w:rsidRDefault="00784AD2" w:rsidP="00130E27">
      <w:pPr>
        <w:spacing w:after="0" w:line="259" w:lineRule="auto"/>
        <w:jc w:val="both"/>
        <w:rPr>
          <w:rFonts w:ascii="Times New Roman" w:hAnsi="Times New Roman"/>
          <w:bCs/>
          <w:sz w:val="24"/>
          <w:szCs w:val="24"/>
        </w:rPr>
      </w:pPr>
    </w:p>
    <w:p w14:paraId="53A16522" w14:textId="13E7575C" w:rsidR="00F82326" w:rsidRPr="00C51C20" w:rsidRDefault="00F82326" w:rsidP="00130E27">
      <w:pPr>
        <w:spacing w:after="0" w:line="259" w:lineRule="auto"/>
        <w:jc w:val="both"/>
        <w:rPr>
          <w:rFonts w:ascii="Times New Roman" w:hAnsi="Times New Roman"/>
          <w:bCs/>
          <w:sz w:val="24"/>
          <w:szCs w:val="24"/>
        </w:rPr>
      </w:pPr>
      <w:r w:rsidRPr="00C51C20">
        <w:rPr>
          <w:rFonts w:ascii="Times New Roman" w:hAnsi="Times New Roman"/>
          <w:bCs/>
          <w:sz w:val="24"/>
          <w:szCs w:val="24"/>
        </w:rPr>
        <w:t xml:space="preserve">Az Adatkezelő az egyes álláspályázati felhívásokat úgy állítja össze, hogy a bekért adatkörök tekintetében érvényesüljenek a </w:t>
      </w:r>
      <w:r w:rsidR="00104718">
        <w:rPr>
          <w:rFonts w:ascii="Times New Roman" w:hAnsi="Times New Roman"/>
          <w:sz w:val="24"/>
          <w:szCs w:val="24"/>
        </w:rPr>
        <w:t>Ptk.</w:t>
      </w:r>
      <w:r w:rsidRPr="00C51C20">
        <w:rPr>
          <w:rFonts w:ascii="Times New Roman" w:hAnsi="Times New Roman"/>
          <w:sz w:val="24"/>
          <w:szCs w:val="24"/>
        </w:rPr>
        <w:t xml:space="preserve"> 2:42. §-ában foglalt rendelkezések, a személyes adatok védelméhez való jog tiszteletben tartása</w:t>
      </w:r>
      <w:r w:rsidRPr="00C51C20">
        <w:rPr>
          <w:rFonts w:ascii="Times New Roman" w:hAnsi="Times New Roman"/>
          <w:bCs/>
          <w:sz w:val="24"/>
          <w:szCs w:val="24"/>
        </w:rPr>
        <w:t>.</w:t>
      </w:r>
    </w:p>
    <w:p w14:paraId="37D69AC3" w14:textId="77777777" w:rsidR="00057D2F" w:rsidRPr="00C51C20" w:rsidRDefault="00057D2F" w:rsidP="00130E27">
      <w:pPr>
        <w:spacing w:after="0" w:line="259" w:lineRule="auto"/>
        <w:jc w:val="center"/>
        <w:rPr>
          <w:rFonts w:ascii="Times New Roman" w:hAnsi="Times New Roman"/>
          <w:b/>
          <w:sz w:val="24"/>
          <w:szCs w:val="24"/>
          <w:u w:val="single"/>
        </w:rPr>
      </w:pPr>
    </w:p>
    <w:p w14:paraId="3EFC0E6C" w14:textId="77777777" w:rsidR="00057D2F" w:rsidRPr="00C51C20" w:rsidRDefault="00057D2F" w:rsidP="00130E27">
      <w:pPr>
        <w:pStyle w:val="Heading1"/>
        <w:rPr>
          <w:rFonts w:cs="Times New Roman"/>
        </w:rPr>
      </w:pPr>
      <w:r w:rsidRPr="00C51C20">
        <w:rPr>
          <w:rFonts w:cs="Times New Roman"/>
        </w:rPr>
        <w:t>V. Az adatkezelés jogalapja</w:t>
      </w:r>
    </w:p>
    <w:p w14:paraId="66C20812" w14:textId="77777777" w:rsidR="00057D2F" w:rsidRPr="00C51C20" w:rsidRDefault="00057D2F" w:rsidP="00130E27">
      <w:pPr>
        <w:spacing w:after="0" w:line="259" w:lineRule="auto"/>
        <w:jc w:val="center"/>
        <w:rPr>
          <w:rFonts w:ascii="Times New Roman" w:hAnsi="Times New Roman"/>
          <w:b/>
          <w:sz w:val="24"/>
          <w:szCs w:val="24"/>
          <w:u w:val="single"/>
        </w:rPr>
      </w:pPr>
    </w:p>
    <w:p w14:paraId="2B4E408B" w14:textId="672CCFFF" w:rsidR="00CC7CAB" w:rsidRDefault="00057D2F" w:rsidP="00130E27">
      <w:pPr>
        <w:shd w:val="clear" w:color="auto" w:fill="FFFFFF"/>
        <w:spacing w:after="0" w:line="259" w:lineRule="auto"/>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 xml:space="preserve">A jelen adatkezelési tájékoztató IV. pontjában megjelölt </w:t>
      </w:r>
      <w:r w:rsidR="0001514D">
        <w:rPr>
          <w:rFonts w:ascii="Times New Roman" w:eastAsia="Times New Roman" w:hAnsi="Times New Roman"/>
          <w:sz w:val="24"/>
          <w:szCs w:val="24"/>
          <w:lang w:eastAsia="hu-HU"/>
        </w:rPr>
        <w:t xml:space="preserve">személyes </w:t>
      </w:r>
      <w:r w:rsidRPr="00C51C20">
        <w:rPr>
          <w:rFonts w:ascii="Times New Roman" w:eastAsia="Times New Roman" w:hAnsi="Times New Roman"/>
          <w:sz w:val="24"/>
          <w:szCs w:val="24"/>
          <w:lang w:eastAsia="hu-HU"/>
        </w:rPr>
        <w:t xml:space="preserve">adatok kezelésének jogalapja a </w:t>
      </w:r>
      <w:r w:rsidRPr="00466022">
        <w:rPr>
          <w:rFonts w:ascii="Times New Roman" w:eastAsia="Times New Roman" w:hAnsi="Times New Roman"/>
          <w:b/>
          <w:bCs/>
          <w:color w:val="000000" w:themeColor="text1"/>
          <w:sz w:val="24"/>
          <w:szCs w:val="24"/>
          <w:lang w:eastAsia="hu-HU"/>
        </w:rPr>
        <w:t>GDPR 6. cikk (1) albekezdésének a) pontjában meghatározott érintetti hozzájárulás</w:t>
      </w:r>
      <w:r w:rsidR="00CC7CAB" w:rsidRPr="00466022">
        <w:rPr>
          <w:rFonts w:ascii="Times New Roman" w:eastAsia="Times New Roman" w:hAnsi="Times New Roman"/>
          <w:b/>
          <w:bCs/>
          <w:color w:val="000000" w:themeColor="text1"/>
          <w:sz w:val="24"/>
          <w:szCs w:val="24"/>
          <w:lang w:eastAsia="hu-HU"/>
        </w:rPr>
        <w:t xml:space="preserve">, melyet az Érintett </w:t>
      </w:r>
      <w:r w:rsidR="005406C2" w:rsidRPr="00466022">
        <w:rPr>
          <w:rFonts w:ascii="Times New Roman" w:eastAsia="Times New Roman" w:hAnsi="Times New Roman"/>
          <w:b/>
          <w:bCs/>
          <w:color w:val="000000" w:themeColor="text1"/>
          <w:sz w:val="24"/>
          <w:szCs w:val="24"/>
          <w:lang w:eastAsia="hu-HU"/>
        </w:rPr>
        <w:t>írásbeli</w:t>
      </w:r>
      <w:r w:rsidR="008D28DA" w:rsidRPr="00466022">
        <w:rPr>
          <w:rFonts w:ascii="Times New Roman" w:eastAsia="Times New Roman" w:hAnsi="Times New Roman"/>
          <w:b/>
          <w:bCs/>
          <w:color w:val="000000" w:themeColor="text1"/>
          <w:sz w:val="24"/>
          <w:szCs w:val="24"/>
          <w:lang w:eastAsia="hu-HU"/>
        </w:rPr>
        <w:t>, személyes adatainak kezelésére irányuló</w:t>
      </w:r>
      <w:r w:rsidR="005406C2" w:rsidRPr="00466022">
        <w:rPr>
          <w:rFonts w:ascii="Times New Roman" w:eastAsia="Times New Roman" w:hAnsi="Times New Roman"/>
          <w:b/>
          <w:bCs/>
          <w:color w:val="000000" w:themeColor="text1"/>
          <w:sz w:val="24"/>
          <w:szCs w:val="24"/>
          <w:lang w:eastAsia="hu-HU"/>
        </w:rPr>
        <w:t xml:space="preserve"> hozzájáruló nyilatkozat kitöltésé</w:t>
      </w:r>
      <w:r w:rsidR="00346B39" w:rsidRPr="00466022">
        <w:rPr>
          <w:rFonts w:ascii="Times New Roman" w:eastAsia="Times New Roman" w:hAnsi="Times New Roman"/>
          <w:b/>
          <w:bCs/>
          <w:color w:val="000000" w:themeColor="text1"/>
          <w:sz w:val="24"/>
          <w:szCs w:val="24"/>
          <w:lang w:eastAsia="hu-HU"/>
        </w:rPr>
        <w:t>vel adhat meg.</w:t>
      </w:r>
      <w:r w:rsidR="00346B39" w:rsidRPr="00466022">
        <w:rPr>
          <w:rFonts w:ascii="Times New Roman" w:eastAsia="Times New Roman" w:hAnsi="Times New Roman"/>
          <w:color w:val="000000" w:themeColor="text1"/>
          <w:sz w:val="24"/>
          <w:szCs w:val="24"/>
          <w:lang w:eastAsia="hu-HU"/>
        </w:rPr>
        <w:t xml:space="preserve"> </w:t>
      </w:r>
    </w:p>
    <w:p w14:paraId="6E104449" w14:textId="77777777" w:rsidR="00E14B7C" w:rsidRDefault="00E14B7C" w:rsidP="00130E27">
      <w:pPr>
        <w:shd w:val="clear" w:color="auto" w:fill="FFFFFF"/>
        <w:spacing w:after="0" w:line="259" w:lineRule="auto"/>
        <w:contextualSpacing/>
        <w:jc w:val="both"/>
        <w:rPr>
          <w:rFonts w:ascii="Times New Roman" w:eastAsia="Times New Roman" w:hAnsi="Times New Roman"/>
          <w:sz w:val="24"/>
          <w:szCs w:val="24"/>
          <w:lang w:eastAsia="hu-HU"/>
        </w:rPr>
      </w:pPr>
    </w:p>
    <w:p w14:paraId="2BA55496" w14:textId="777748C7" w:rsidR="00611854" w:rsidRPr="00C51C20" w:rsidRDefault="00611854" w:rsidP="00130E27">
      <w:pPr>
        <w:shd w:val="clear" w:color="auto" w:fill="FFFFFF"/>
        <w:spacing w:after="0" w:line="259" w:lineRule="auto"/>
        <w:contextualSpacing/>
        <w:jc w:val="both"/>
        <w:rPr>
          <w:rFonts w:ascii="Times New Roman" w:eastAsia="Times New Roman" w:hAnsi="Times New Roman"/>
          <w:sz w:val="24"/>
          <w:szCs w:val="24"/>
          <w:lang w:eastAsia="hu-HU"/>
        </w:rPr>
      </w:pPr>
      <w:r w:rsidRPr="00611854">
        <w:rPr>
          <w:rFonts w:ascii="Times New Roman" w:eastAsia="Times New Roman" w:hAnsi="Times New Roman"/>
          <w:sz w:val="24"/>
          <w:szCs w:val="24"/>
          <w:lang w:eastAsia="hu-HU"/>
        </w:rPr>
        <w:t>Amennyiben a</w:t>
      </w:r>
      <w:r>
        <w:rPr>
          <w:rFonts w:ascii="Times New Roman" w:eastAsia="Times New Roman" w:hAnsi="Times New Roman"/>
          <w:sz w:val="24"/>
          <w:szCs w:val="24"/>
          <w:lang w:eastAsia="hu-HU"/>
        </w:rPr>
        <w:t xml:space="preserve">z Érintett </w:t>
      </w:r>
      <w:r w:rsidRPr="00611854">
        <w:rPr>
          <w:rFonts w:ascii="Times New Roman" w:eastAsia="Times New Roman" w:hAnsi="Times New Roman"/>
          <w:sz w:val="24"/>
          <w:szCs w:val="24"/>
          <w:lang w:eastAsia="hu-HU"/>
        </w:rPr>
        <w:t xml:space="preserve">a pályázati anyaga kapcsán különleges személyes adatokat is megad, az adatkezelés jogalapja </w:t>
      </w:r>
      <w:r w:rsidRPr="00BD6E66">
        <w:rPr>
          <w:rFonts w:ascii="Times New Roman" w:eastAsia="Times New Roman" w:hAnsi="Times New Roman"/>
          <w:b/>
          <w:bCs/>
          <w:sz w:val="24"/>
          <w:szCs w:val="24"/>
          <w:lang w:eastAsia="hu-HU"/>
        </w:rPr>
        <w:t>a GDPR 9. cikk (2) bekezdés a) pontj</w:t>
      </w:r>
      <w:r w:rsidR="00E33700" w:rsidRPr="00BD6E66">
        <w:rPr>
          <w:rFonts w:ascii="Times New Roman" w:eastAsia="Times New Roman" w:hAnsi="Times New Roman"/>
          <w:b/>
          <w:bCs/>
          <w:sz w:val="24"/>
          <w:szCs w:val="24"/>
          <w:lang w:eastAsia="hu-HU"/>
        </w:rPr>
        <w:t xml:space="preserve">ára figyelemmel szintén az </w:t>
      </w:r>
      <w:r w:rsidRPr="00BD6E66">
        <w:rPr>
          <w:rFonts w:ascii="Times New Roman" w:eastAsia="Times New Roman" w:hAnsi="Times New Roman"/>
          <w:b/>
          <w:bCs/>
          <w:sz w:val="24"/>
          <w:szCs w:val="24"/>
          <w:lang w:eastAsia="hu-HU"/>
        </w:rPr>
        <w:t>Érintett önkéntes</w:t>
      </w:r>
      <w:r w:rsidR="00E33700" w:rsidRPr="00BD6E66">
        <w:rPr>
          <w:rFonts w:ascii="Times New Roman" w:eastAsia="Times New Roman" w:hAnsi="Times New Roman"/>
          <w:b/>
          <w:bCs/>
          <w:sz w:val="24"/>
          <w:szCs w:val="24"/>
          <w:lang w:eastAsia="hu-HU"/>
        </w:rPr>
        <w:t xml:space="preserve"> </w:t>
      </w:r>
      <w:r w:rsidRPr="00BD6E66">
        <w:rPr>
          <w:rFonts w:ascii="Times New Roman" w:eastAsia="Times New Roman" w:hAnsi="Times New Roman"/>
          <w:b/>
          <w:bCs/>
          <w:sz w:val="24"/>
          <w:szCs w:val="24"/>
          <w:lang w:eastAsia="hu-HU"/>
        </w:rPr>
        <w:t>hozzájárulás</w:t>
      </w:r>
      <w:r w:rsidR="00E33700" w:rsidRPr="00BD6E66">
        <w:rPr>
          <w:rFonts w:ascii="Times New Roman" w:eastAsia="Times New Roman" w:hAnsi="Times New Roman"/>
          <w:b/>
          <w:bCs/>
          <w:sz w:val="24"/>
          <w:szCs w:val="24"/>
          <w:lang w:eastAsia="hu-HU"/>
        </w:rPr>
        <w:t>án alapszik.</w:t>
      </w:r>
    </w:p>
    <w:p w14:paraId="72FF7160" w14:textId="77777777" w:rsidR="007D1D87" w:rsidRPr="00C51C20" w:rsidRDefault="007D1D87" w:rsidP="00130E27">
      <w:pPr>
        <w:shd w:val="clear" w:color="auto" w:fill="FFFFFF"/>
        <w:spacing w:after="0" w:line="259" w:lineRule="auto"/>
        <w:contextualSpacing/>
        <w:jc w:val="both"/>
        <w:rPr>
          <w:rFonts w:ascii="Times New Roman" w:eastAsia="Times New Roman" w:hAnsi="Times New Roman"/>
          <w:sz w:val="24"/>
          <w:szCs w:val="24"/>
          <w:lang w:eastAsia="hu-HU"/>
        </w:rPr>
      </w:pPr>
    </w:p>
    <w:p w14:paraId="324A4ACD" w14:textId="77777777" w:rsidR="007D1D87" w:rsidRPr="00C51C20" w:rsidRDefault="007D1D87" w:rsidP="00130E27">
      <w:pPr>
        <w:shd w:val="clear" w:color="auto" w:fill="FFFFFF"/>
        <w:spacing w:after="0" w:line="259" w:lineRule="auto"/>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Az érintetti hozzájárulás megfelel a GDPR (32) és (42)-(43) preambulumbekezdéseiben, 4. cikkének 11. pontjában, valamint 7. cikkében meghatározott feltételeknek, tekintettel arra, hogy:</w:t>
      </w:r>
    </w:p>
    <w:p w14:paraId="784AA3E0" w14:textId="28137C3B" w:rsidR="007D1D87" w:rsidRPr="00C51C20" w:rsidRDefault="007D1D87" w:rsidP="00130E27">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az Érintett személyes adatai</w:t>
      </w:r>
      <w:r w:rsidR="008A1B5B" w:rsidRPr="00C51C20">
        <w:rPr>
          <w:rFonts w:ascii="Times New Roman" w:eastAsia="Times New Roman" w:hAnsi="Times New Roman"/>
          <w:sz w:val="24"/>
          <w:szCs w:val="24"/>
          <w:lang w:eastAsia="hu-HU"/>
        </w:rPr>
        <w:t>nak kezeléséhez</w:t>
      </w:r>
      <w:r w:rsidRPr="00C51C20">
        <w:rPr>
          <w:rFonts w:ascii="Times New Roman" w:eastAsia="Times New Roman" w:hAnsi="Times New Roman"/>
          <w:sz w:val="24"/>
          <w:szCs w:val="24"/>
          <w:lang w:eastAsia="hu-HU"/>
        </w:rPr>
        <w:t xml:space="preserve"> írásban, hozzájáruló nyilatkozat kitöltésével, önkéntes</w:t>
      </w:r>
      <w:r w:rsidR="008A1B5B" w:rsidRPr="00C51C20">
        <w:rPr>
          <w:rFonts w:ascii="Times New Roman" w:eastAsia="Times New Roman" w:hAnsi="Times New Roman"/>
          <w:sz w:val="24"/>
          <w:szCs w:val="24"/>
          <w:lang w:eastAsia="hu-HU"/>
        </w:rPr>
        <w:t xml:space="preserve"> és kifejezett hozzájárulásának megadásával </w:t>
      </w:r>
      <w:r w:rsidR="00886895" w:rsidRPr="00C51C20">
        <w:rPr>
          <w:rFonts w:ascii="Times New Roman" w:eastAsia="Times New Roman" w:hAnsi="Times New Roman"/>
          <w:sz w:val="24"/>
          <w:szCs w:val="24"/>
          <w:lang w:eastAsia="hu-HU"/>
        </w:rPr>
        <w:t xml:space="preserve">járul hozzá; </w:t>
      </w:r>
    </w:p>
    <w:p w14:paraId="627DC13C" w14:textId="77777777" w:rsidR="007D1D87" w:rsidRPr="00C51C20" w:rsidRDefault="007D1D87" w:rsidP="00130E27">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az Érintett hozzájárulásának megadásáról a jelen adatkezelési tájékoztató megismerését követően dönthet;</w:t>
      </w:r>
    </w:p>
    <w:p w14:paraId="34D13698" w14:textId="0D6AF431" w:rsidR="007D1D87" w:rsidRPr="00C51C20" w:rsidRDefault="007D1D87" w:rsidP="00130E27">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az Érintett az adatkezeléshez adott hozzájárulását bármikor visszavonhatja.</w:t>
      </w:r>
    </w:p>
    <w:p w14:paraId="4F3E4232" w14:textId="77777777" w:rsidR="00B07301" w:rsidRPr="00C51C20" w:rsidRDefault="00B07301" w:rsidP="00130E27">
      <w:pPr>
        <w:spacing w:after="0" w:line="259" w:lineRule="auto"/>
        <w:ind w:left="284"/>
        <w:jc w:val="both"/>
        <w:rPr>
          <w:rFonts w:ascii="Times New Roman" w:eastAsia="Times New Roman" w:hAnsi="Times New Roman"/>
          <w:sz w:val="24"/>
          <w:szCs w:val="24"/>
          <w:lang w:eastAsia="hu-HU"/>
        </w:rPr>
      </w:pPr>
    </w:p>
    <w:p w14:paraId="24EBFD5C" w14:textId="77777777" w:rsidR="00057D2F" w:rsidRPr="00C51C20" w:rsidRDefault="00057D2F" w:rsidP="00130E27">
      <w:pPr>
        <w:pStyle w:val="Heading1"/>
        <w:rPr>
          <w:rFonts w:cs="Times New Roman"/>
        </w:rPr>
      </w:pPr>
      <w:bookmarkStart w:id="4" w:name="_VI._Adatkezelés_időtartama"/>
      <w:bookmarkEnd w:id="4"/>
      <w:r w:rsidRPr="00C51C20">
        <w:rPr>
          <w:rFonts w:cs="Times New Roman"/>
        </w:rPr>
        <w:t>VI. Adatkezelés időtartama</w:t>
      </w:r>
    </w:p>
    <w:p w14:paraId="0C6380BA" w14:textId="77777777" w:rsidR="00057D2F" w:rsidRPr="00C51C20" w:rsidRDefault="00057D2F" w:rsidP="00130E27">
      <w:pPr>
        <w:spacing w:after="0" w:line="259" w:lineRule="auto"/>
        <w:jc w:val="center"/>
        <w:rPr>
          <w:rFonts w:ascii="Times New Roman" w:hAnsi="Times New Roman"/>
          <w:b/>
          <w:sz w:val="24"/>
          <w:szCs w:val="24"/>
          <w:u w:val="single"/>
        </w:rPr>
      </w:pPr>
    </w:p>
    <w:p w14:paraId="604E0BED" w14:textId="43BECDFB" w:rsidR="00057D2F" w:rsidRPr="00C51C20" w:rsidRDefault="00057D2F" w:rsidP="00130E27">
      <w:pPr>
        <w:spacing w:after="0" w:line="259" w:lineRule="auto"/>
        <w:jc w:val="both"/>
        <w:rPr>
          <w:rFonts w:ascii="Times New Roman" w:hAnsi="Times New Roman"/>
          <w:sz w:val="24"/>
          <w:szCs w:val="24"/>
        </w:rPr>
      </w:pPr>
      <w:r w:rsidRPr="00C51C20">
        <w:rPr>
          <w:rFonts w:ascii="Times New Roman" w:eastAsia="Times New Roman" w:hAnsi="Times New Roman"/>
          <w:sz w:val="24"/>
          <w:szCs w:val="24"/>
          <w:lang w:eastAsia="hu-HU"/>
        </w:rPr>
        <w:t>A</w:t>
      </w:r>
      <w:r w:rsidR="00F47493" w:rsidRPr="00C51C20">
        <w:rPr>
          <w:rFonts w:ascii="Times New Roman" w:eastAsia="Times New Roman" w:hAnsi="Times New Roman"/>
          <w:sz w:val="24"/>
          <w:szCs w:val="24"/>
          <w:lang w:eastAsia="hu-HU"/>
        </w:rPr>
        <w:t xml:space="preserve"> GDPR </w:t>
      </w:r>
      <w:r w:rsidR="00F47493" w:rsidRPr="00C51C20">
        <w:rPr>
          <w:rFonts w:ascii="Times New Roman" w:hAnsi="Times New Roman"/>
          <w:bCs/>
          <w:sz w:val="24"/>
          <w:szCs w:val="24"/>
        </w:rPr>
        <w:t>5. cikk (1) bekezdésének e) pontjában,</w:t>
      </w:r>
      <w:r w:rsidR="00F47493" w:rsidRPr="00C51C20">
        <w:rPr>
          <w:rFonts w:ascii="Times New Roman" w:eastAsia="Times New Roman" w:hAnsi="Times New Roman"/>
          <w:sz w:val="24"/>
          <w:szCs w:val="24"/>
          <w:lang w:eastAsia="hu-HU"/>
        </w:rPr>
        <w:t xml:space="preserve"> valamint a</w:t>
      </w:r>
      <w:r w:rsidRPr="00C51C20">
        <w:rPr>
          <w:rFonts w:ascii="Times New Roman" w:eastAsia="Times New Roman" w:hAnsi="Times New Roman"/>
          <w:sz w:val="24"/>
          <w:szCs w:val="24"/>
          <w:lang w:eastAsia="hu-HU"/>
        </w:rPr>
        <w:t xml:space="preserve">z </w:t>
      </w:r>
      <w:r w:rsidR="00F47493" w:rsidRPr="00C51C20">
        <w:rPr>
          <w:rFonts w:ascii="Times New Roman" w:eastAsia="Times New Roman" w:hAnsi="Times New Roman"/>
          <w:sz w:val="24"/>
          <w:szCs w:val="24"/>
          <w:lang w:eastAsia="hu-HU"/>
        </w:rPr>
        <w:t xml:space="preserve">Infotv. </w:t>
      </w:r>
      <w:r w:rsidRPr="00C51C20">
        <w:rPr>
          <w:rFonts w:ascii="Times New Roman" w:eastAsia="Times New Roman" w:hAnsi="Times New Roman"/>
          <w:sz w:val="24"/>
          <w:szCs w:val="24"/>
          <w:lang w:eastAsia="hu-HU"/>
        </w:rPr>
        <w:t>4. § (2) bekezdésében foglaltakra figyelemmel</w:t>
      </w:r>
      <w:r w:rsidRPr="00C51C20">
        <w:rPr>
          <w:rFonts w:ascii="Times New Roman" w:hAnsi="Times New Roman"/>
          <w:sz w:val="24"/>
          <w:szCs w:val="24"/>
        </w:rPr>
        <w:t xml:space="preserve"> személyes adat csak a cél megvalósulásához szükséges mértékben és ideig kezelhető.</w:t>
      </w:r>
    </w:p>
    <w:p w14:paraId="2D2C7152" w14:textId="77777777" w:rsidR="00057D2F" w:rsidRPr="00C51C20" w:rsidRDefault="00057D2F" w:rsidP="00130E27">
      <w:pPr>
        <w:spacing w:after="0" w:line="259" w:lineRule="auto"/>
        <w:contextualSpacing/>
        <w:jc w:val="both"/>
        <w:textAlignment w:val="baseline"/>
        <w:rPr>
          <w:rFonts w:ascii="Times New Roman" w:hAnsi="Times New Roman"/>
          <w:sz w:val="24"/>
          <w:szCs w:val="24"/>
        </w:rPr>
      </w:pPr>
    </w:p>
    <w:p w14:paraId="73DDE378" w14:textId="77777777" w:rsidR="00B93EB6" w:rsidRDefault="00057D2F" w:rsidP="00130E27">
      <w:pPr>
        <w:tabs>
          <w:tab w:val="left" w:pos="1560"/>
        </w:tabs>
        <w:spacing w:after="0" w:line="259" w:lineRule="auto"/>
        <w:jc w:val="both"/>
        <w:rPr>
          <w:rFonts w:ascii="Times New Roman" w:hAnsi="Times New Roman"/>
          <w:sz w:val="24"/>
          <w:szCs w:val="24"/>
        </w:rPr>
      </w:pPr>
      <w:r w:rsidRPr="00C51C20">
        <w:rPr>
          <w:rFonts w:ascii="Times New Roman" w:hAnsi="Times New Roman"/>
          <w:sz w:val="24"/>
          <w:szCs w:val="24"/>
        </w:rPr>
        <w:t>Adatkezelő a beérkezett pályázatokban szereplő személyes adatokat az aktuális álláspályázat elbírálásá</w:t>
      </w:r>
      <w:r w:rsidR="00B93EB6">
        <w:rPr>
          <w:rFonts w:ascii="Times New Roman" w:hAnsi="Times New Roman"/>
          <w:sz w:val="24"/>
          <w:szCs w:val="24"/>
        </w:rPr>
        <w:t xml:space="preserve">t követően </w:t>
      </w:r>
      <w:r w:rsidR="00B93EB6" w:rsidRPr="00B93EB6">
        <w:rPr>
          <w:rFonts w:ascii="Times New Roman" w:hAnsi="Times New Roman"/>
          <w:b/>
          <w:bCs/>
          <w:sz w:val="24"/>
          <w:szCs w:val="24"/>
        </w:rPr>
        <w:t>a nyertes pályázóval történő szerződéskötésig</w:t>
      </w:r>
      <w:r w:rsidR="00B93EB6">
        <w:rPr>
          <w:rFonts w:ascii="Times New Roman" w:hAnsi="Times New Roman"/>
          <w:sz w:val="24"/>
          <w:szCs w:val="24"/>
        </w:rPr>
        <w:t xml:space="preserve"> kezeli.</w:t>
      </w:r>
    </w:p>
    <w:p w14:paraId="6332D3FF" w14:textId="77777777" w:rsidR="00B93EB6" w:rsidRDefault="00B93EB6" w:rsidP="00130E27">
      <w:pPr>
        <w:tabs>
          <w:tab w:val="left" w:pos="1560"/>
        </w:tabs>
        <w:spacing w:after="0" w:line="259" w:lineRule="auto"/>
        <w:jc w:val="both"/>
        <w:rPr>
          <w:rFonts w:ascii="Times New Roman" w:hAnsi="Times New Roman"/>
          <w:sz w:val="24"/>
          <w:szCs w:val="24"/>
        </w:rPr>
      </w:pPr>
    </w:p>
    <w:p w14:paraId="1D0411AF" w14:textId="3351DDAB" w:rsidR="00057D2F" w:rsidRPr="00C51C20" w:rsidRDefault="00057D2F" w:rsidP="00130E27">
      <w:pPr>
        <w:tabs>
          <w:tab w:val="left" w:pos="1560"/>
        </w:tabs>
        <w:spacing w:after="0" w:line="259" w:lineRule="auto"/>
        <w:jc w:val="both"/>
        <w:rPr>
          <w:rFonts w:ascii="Times New Roman" w:hAnsi="Times New Roman"/>
          <w:sz w:val="24"/>
          <w:szCs w:val="24"/>
        </w:rPr>
      </w:pPr>
      <w:r w:rsidRPr="00C51C20">
        <w:rPr>
          <w:rFonts w:ascii="Times New Roman" w:hAnsi="Times New Roman"/>
          <w:sz w:val="24"/>
          <w:szCs w:val="24"/>
        </w:rPr>
        <w:t>Amennyiben az álláspályázat során nem az Érintett került kiválasztásra vagy az Érintett a benyújtott álláspályázatát visszavonja,</w:t>
      </w:r>
      <w:r w:rsidR="009253D0" w:rsidRPr="00C51C20">
        <w:rPr>
          <w:rFonts w:ascii="Times New Roman" w:hAnsi="Times New Roman"/>
          <w:sz w:val="24"/>
          <w:szCs w:val="24"/>
        </w:rPr>
        <w:t xml:space="preserve"> az</w:t>
      </w:r>
      <w:r w:rsidRPr="00C51C20">
        <w:rPr>
          <w:rFonts w:ascii="Times New Roman" w:hAnsi="Times New Roman"/>
          <w:sz w:val="24"/>
          <w:szCs w:val="24"/>
        </w:rPr>
        <w:t xml:space="preserve"> Adatkezelő a személyes adatokat az elbírálást vagy az álláspályázat visszavonásáról szóló nyilatkozat beérkezését követően haladéktalanul törli, kivéve, ha az Érintett elkülönült formában tett nyilatkozatában hozzájárul személyes adatainak az elbírálástól számított további </w:t>
      </w:r>
      <w:r w:rsidR="00B93EB6" w:rsidRPr="00C51C20">
        <w:rPr>
          <w:rFonts w:ascii="Times New Roman" w:hAnsi="Times New Roman"/>
          <w:b/>
          <w:bCs/>
          <w:sz w:val="24"/>
          <w:szCs w:val="24"/>
        </w:rPr>
        <w:t xml:space="preserve">30 </w:t>
      </w:r>
      <w:r w:rsidR="00B93EB6">
        <w:rPr>
          <w:rFonts w:ascii="Times New Roman" w:hAnsi="Times New Roman"/>
          <w:b/>
          <w:bCs/>
          <w:sz w:val="24"/>
          <w:szCs w:val="24"/>
        </w:rPr>
        <w:t xml:space="preserve">(harminc) </w:t>
      </w:r>
      <w:r w:rsidR="00B93EB6" w:rsidRPr="00C51C20">
        <w:rPr>
          <w:rFonts w:ascii="Times New Roman" w:hAnsi="Times New Roman"/>
          <w:b/>
          <w:bCs/>
          <w:sz w:val="24"/>
          <w:szCs w:val="24"/>
        </w:rPr>
        <w:t>napig</w:t>
      </w:r>
      <w:r w:rsidR="00B93EB6" w:rsidRPr="00C51C20">
        <w:rPr>
          <w:rFonts w:ascii="Times New Roman" w:hAnsi="Times New Roman"/>
          <w:sz w:val="24"/>
          <w:szCs w:val="24"/>
        </w:rPr>
        <w:t xml:space="preserve"> </w:t>
      </w:r>
      <w:r w:rsidR="00B93EB6">
        <w:rPr>
          <w:rFonts w:ascii="Times New Roman" w:hAnsi="Times New Roman"/>
          <w:sz w:val="24"/>
          <w:szCs w:val="24"/>
        </w:rPr>
        <w:t>vagy az Érintett választásától függően</w:t>
      </w:r>
      <w:r w:rsidR="00B93EB6">
        <w:rPr>
          <w:rFonts w:ascii="Times New Roman" w:hAnsi="Times New Roman"/>
          <w:sz w:val="24"/>
          <w:szCs w:val="24"/>
        </w:rPr>
        <w:br/>
      </w:r>
      <w:r w:rsidRPr="004B1DC7">
        <w:rPr>
          <w:rFonts w:ascii="Times New Roman" w:hAnsi="Times New Roman"/>
          <w:b/>
          <w:bCs/>
          <w:sz w:val="24"/>
          <w:szCs w:val="24"/>
        </w:rPr>
        <w:t xml:space="preserve">1 </w:t>
      </w:r>
      <w:r w:rsidR="00B879E0">
        <w:rPr>
          <w:rFonts w:ascii="Times New Roman" w:hAnsi="Times New Roman"/>
          <w:b/>
          <w:bCs/>
          <w:sz w:val="24"/>
          <w:szCs w:val="24"/>
        </w:rPr>
        <w:t xml:space="preserve">(egy) </w:t>
      </w:r>
      <w:r w:rsidRPr="004B1DC7">
        <w:rPr>
          <w:rFonts w:ascii="Times New Roman" w:hAnsi="Times New Roman"/>
          <w:b/>
          <w:bCs/>
          <w:sz w:val="24"/>
          <w:szCs w:val="24"/>
        </w:rPr>
        <w:t>évig tartó</w:t>
      </w:r>
      <w:r w:rsidRPr="00C51C20">
        <w:rPr>
          <w:rFonts w:ascii="Times New Roman" w:hAnsi="Times New Roman"/>
          <w:sz w:val="24"/>
          <w:szCs w:val="24"/>
        </w:rPr>
        <w:t xml:space="preserve"> kezeléséhez.</w:t>
      </w:r>
    </w:p>
    <w:p w14:paraId="7BD59300" w14:textId="77777777" w:rsidR="00057D2F" w:rsidRPr="00C51C20" w:rsidRDefault="00057D2F" w:rsidP="00130E27">
      <w:pPr>
        <w:spacing w:after="0" w:line="259" w:lineRule="auto"/>
        <w:jc w:val="both"/>
        <w:rPr>
          <w:rFonts w:ascii="Times New Roman" w:hAnsi="Times New Roman"/>
          <w:sz w:val="24"/>
          <w:szCs w:val="24"/>
        </w:rPr>
      </w:pPr>
    </w:p>
    <w:p w14:paraId="0659FD45" w14:textId="4521F610" w:rsidR="004745C8" w:rsidRPr="00C51C20" w:rsidRDefault="004745C8" w:rsidP="00130E27">
      <w:pPr>
        <w:spacing w:after="0" w:line="259" w:lineRule="auto"/>
        <w:jc w:val="both"/>
        <w:rPr>
          <w:rFonts w:ascii="Times New Roman" w:hAnsi="Times New Roman"/>
          <w:sz w:val="24"/>
          <w:szCs w:val="24"/>
        </w:rPr>
      </w:pPr>
      <w:r w:rsidRPr="00C51C20">
        <w:rPr>
          <w:rFonts w:ascii="Times New Roman" w:hAnsi="Times New Roman"/>
          <w:sz w:val="24"/>
          <w:szCs w:val="24"/>
        </w:rPr>
        <w:t>Az adatkezeléshez történő hozzájárulás visszavonására irányuló nyilatkozatát az Érintett bármikor jogosult benyújtani az Adatkezelőhöz az alábbi módokon:</w:t>
      </w:r>
    </w:p>
    <w:p w14:paraId="100AAF0A" w14:textId="13AC6E04" w:rsidR="004745C8" w:rsidRPr="00C51C20" w:rsidRDefault="004745C8" w:rsidP="00130E27">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az Adatkezelő</w:t>
      </w:r>
      <w:r w:rsidR="007D31E4" w:rsidRPr="00891E1A">
        <w:rPr>
          <w:rFonts w:ascii="Times New Roman" w:hAnsi="Times New Roman"/>
          <w:sz w:val="24"/>
          <w:szCs w:val="24"/>
        </w:rPr>
        <w:t xml:space="preserve"> </w:t>
      </w:r>
      <w:hyperlink r:id="rId12" w:history="1">
        <w:r w:rsidR="00F77991" w:rsidRPr="00F77991">
          <w:rPr>
            <w:rStyle w:val="Hyperlink"/>
            <w:rFonts w:ascii="Times New Roman" w:hAnsi="Times New Roman"/>
            <w:sz w:val="24"/>
            <w:szCs w:val="24"/>
          </w:rPr>
          <w:t>allaspalyazat@tef.gov.hu</w:t>
        </w:r>
      </w:hyperlink>
      <w:r w:rsidR="00F77991">
        <w:t xml:space="preserve"> </w:t>
      </w:r>
      <w:r w:rsidRPr="00C51C20">
        <w:rPr>
          <w:rFonts w:ascii="Times New Roman" w:eastAsia="Times New Roman" w:hAnsi="Times New Roman"/>
          <w:sz w:val="24"/>
          <w:szCs w:val="24"/>
          <w:lang w:eastAsia="hu-HU"/>
        </w:rPr>
        <w:t>e</w:t>
      </w:r>
      <w:r w:rsidR="00F77991">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mail címére küldött elektronikus levélben;</w:t>
      </w:r>
    </w:p>
    <w:p w14:paraId="04E9C48A" w14:textId="77777777" w:rsidR="004745C8" w:rsidRPr="00C51C20" w:rsidRDefault="004745C8" w:rsidP="00130E27">
      <w:pPr>
        <w:shd w:val="clear" w:color="auto" w:fill="FFFFFF"/>
        <w:spacing w:after="0" w:line="259" w:lineRule="auto"/>
        <w:ind w:left="567" w:hanging="283"/>
        <w:contextualSpacing/>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 xml:space="preserve">illetve az Adatkezelő székhelyén személyesen tett bejelentés, vagy a székhelyre küldött postai küldemény útján. </w:t>
      </w:r>
    </w:p>
    <w:p w14:paraId="17259490" w14:textId="77777777" w:rsidR="004745C8" w:rsidRPr="00C51C20" w:rsidRDefault="004745C8" w:rsidP="00130E27">
      <w:pPr>
        <w:spacing w:after="0" w:line="259" w:lineRule="auto"/>
        <w:jc w:val="both"/>
        <w:rPr>
          <w:rFonts w:ascii="Times New Roman" w:hAnsi="Times New Roman"/>
          <w:sz w:val="24"/>
          <w:szCs w:val="24"/>
        </w:rPr>
      </w:pPr>
    </w:p>
    <w:p w14:paraId="73258E28" w14:textId="77777777" w:rsidR="00A84346" w:rsidRDefault="00A84346" w:rsidP="00130E27">
      <w:pPr>
        <w:spacing w:after="0" w:line="259" w:lineRule="auto"/>
        <w:jc w:val="both"/>
        <w:rPr>
          <w:rFonts w:ascii="Times New Roman" w:hAnsi="Times New Roman"/>
          <w:sz w:val="24"/>
          <w:szCs w:val="24"/>
        </w:rPr>
      </w:pPr>
    </w:p>
    <w:p w14:paraId="58989CE4" w14:textId="4BE389AD" w:rsidR="00F8797C" w:rsidRDefault="004745C8" w:rsidP="00130E27">
      <w:pPr>
        <w:spacing w:after="0" w:line="259" w:lineRule="auto"/>
        <w:jc w:val="both"/>
        <w:rPr>
          <w:rFonts w:ascii="Times New Roman" w:hAnsi="Times New Roman"/>
          <w:sz w:val="24"/>
          <w:szCs w:val="24"/>
        </w:rPr>
      </w:pPr>
      <w:r w:rsidRPr="00C51C20">
        <w:rPr>
          <w:rFonts w:ascii="Times New Roman" w:hAnsi="Times New Roman"/>
          <w:sz w:val="24"/>
          <w:szCs w:val="24"/>
        </w:rPr>
        <w:t xml:space="preserve">A hozzájárulás visszavonására vonatkozóan tartalmi vagy formai követelményt az Adatkezelő nem támaszt, azonban a nyilatkozatnak alkalmasnak kell lennie az Érintett egyértelmű azonosítására, így minimálisan tartalmaznia kell az Érintett </w:t>
      </w:r>
      <w:r w:rsidR="00F8797C" w:rsidRPr="00C51C20">
        <w:rPr>
          <w:rFonts w:ascii="Times New Roman" w:hAnsi="Times New Roman"/>
          <w:sz w:val="24"/>
          <w:szCs w:val="24"/>
        </w:rPr>
        <w:t>nevét</w:t>
      </w:r>
      <w:r w:rsidR="004B1DC7">
        <w:rPr>
          <w:rFonts w:ascii="Times New Roman" w:hAnsi="Times New Roman"/>
          <w:sz w:val="24"/>
          <w:szCs w:val="24"/>
        </w:rPr>
        <w:t xml:space="preserve">, további </w:t>
      </w:r>
      <w:r w:rsidR="00FD0B6C">
        <w:rPr>
          <w:rFonts w:ascii="Times New Roman" w:hAnsi="Times New Roman"/>
          <w:sz w:val="24"/>
          <w:szCs w:val="24"/>
        </w:rPr>
        <w:t xml:space="preserve">legalább </w:t>
      </w:r>
      <w:r w:rsidR="004B1DC7">
        <w:rPr>
          <w:rFonts w:ascii="Times New Roman" w:hAnsi="Times New Roman"/>
          <w:sz w:val="24"/>
          <w:szCs w:val="24"/>
        </w:rPr>
        <w:t>egy személyazonosításra alkalmas adatát</w:t>
      </w:r>
      <w:r w:rsidR="007C55E6" w:rsidRPr="00C51C20">
        <w:rPr>
          <w:rFonts w:ascii="Times New Roman" w:hAnsi="Times New Roman"/>
          <w:sz w:val="24"/>
          <w:szCs w:val="24"/>
        </w:rPr>
        <w:t xml:space="preserve"> </w:t>
      </w:r>
      <w:r w:rsidR="00F8797C" w:rsidRPr="00C51C20">
        <w:rPr>
          <w:rFonts w:ascii="Times New Roman" w:hAnsi="Times New Roman"/>
          <w:sz w:val="24"/>
          <w:szCs w:val="24"/>
        </w:rPr>
        <w:t xml:space="preserve">és a megpályázott álláshely megnevezését. </w:t>
      </w:r>
    </w:p>
    <w:p w14:paraId="4669F8B6" w14:textId="77777777" w:rsidR="005D2BB6" w:rsidRDefault="005D2BB6" w:rsidP="00130E27">
      <w:pPr>
        <w:spacing w:after="0" w:line="259" w:lineRule="auto"/>
        <w:jc w:val="both"/>
        <w:rPr>
          <w:rFonts w:ascii="Times New Roman" w:hAnsi="Times New Roman"/>
          <w:sz w:val="24"/>
          <w:szCs w:val="24"/>
        </w:rPr>
      </w:pPr>
    </w:p>
    <w:p w14:paraId="6B8B9355" w14:textId="504B8512" w:rsidR="0002200E" w:rsidRPr="00C51C20" w:rsidRDefault="0002200E" w:rsidP="00130E27">
      <w:pPr>
        <w:spacing w:after="0" w:line="259" w:lineRule="auto"/>
        <w:jc w:val="both"/>
        <w:textAlignment w:val="baseline"/>
        <w:rPr>
          <w:rFonts w:ascii="Times New Roman" w:hAnsi="Times New Roman"/>
          <w:sz w:val="24"/>
          <w:szCs w:val="24"/>
        </w:rPr>
      </w:pPr>
      <w:r w:rsidRPr="00C51C20">
        <w:rPr>
          <w:rFonts w:ascii="Times New Roman" w:hAnsi="Times New Roman"/>
          <w:sz w:val="24"/>
          <w:szCs w:val="24"/>
        </w:rPr>
        <w:t xml:space="preserve">Amennyiben Érintett az adatai kezelésére irányuló hozzájárulását írásban visszavonja, </w:t>
      </w:r>
      <w:r w:rsidR="00651B05">
        <w:rPr>
          <w:rFonts w:ascii="Times New Roman" w:hAnsi="Times New Roman"/>
          <w:sz w:val="24"/>
          <w:szCs w:val="24"/>
        </w:rPr>
        <w:t xml:space="preserve">úgy az </w:t>
      </w:r>
      <w:r w:rsidRPr="00C51C20">
        <w:rPr>
          <w:rFonts w:ascii="Times New Roman" w:hAnsi="Times New Roman"/>
          <w:sz w:val="24"/>
          <w:szCs w:val="24"/>
        </w:rPr>
        <w:t xml:space="preserve">Adatkezelő az Érintett személyes adatait haladéktalanul törli. </w:t>
      </w:r>
    </w:p>
    <w:p w14:paraId="2B014A49" w14:textId="77777777" w:rsidR="0002200E" w:rsidRPr="00C51C20" w:rsidRDefault="0002200E" w:rsidP="00130E27">
      <w:pPr>
        <w:spacing w:after="0" w:line="259" w:lineRule="auto"/>
        <w:jc w:val="both"/>
        <w:rPr>
          <w:rFonts w:ascii="Times New Roman" w:hAnsi="Times New Roman"/>
          <w:sz w:val="24"/>
          <w:szCs w:val="24"/>
        </w:rPr>
      </w:pPr>
    </w:p>
    <w:p w14:paraId="400DB052" w14:textId="1832A4D0" w:rsidR="004745C8" w:rsidRPr="00C51C20" w:rsidRDefault="004745C8" w:rsidP="00130E27">
      <w:pPr>
        <w:spacing w:after="0" w:line="259" w:lineRule="auto"/>
        <w:jc w:val="both"/>
        <w:rPr>
          <w:rFonts w:ascii="Times New Roman" w:hAnsi="Times New Roman"/>
          <w:sz w:val="24"/>
          <w:szCs w:val="24"/>
        </w:rPr>
      </w:pPr>
      <w:r w:rsidRPr="00C51C20">
        <w:rPr>
          <w:rFonts w:ascii="Times New Roman" w:hAnsi="Times New Roman"/>
          <w:sz w:val="24"/>
          <w:szCs w:val="24"/>
        </w:rPr>
        <w:t>A hozzájárulás visszavonása nem érinti a hozzájárulás visszavonását megelőző adatkezelés jogszerűségét.</w:t>
      </w:r>
    </w:p>
    <w:p w14:paraId="640CB44D" w14:textId="77777777" w:rsidR="00057D2F" w:rsidRPr="00C51C20" w:rsidRDefault="00057D2F" w:rsidP="00130E27">
      <w:pPr>
        <w:spacing w:after="0" w:line="259" w:lineRule="auto"/>
        <w:jc w:val="both"/>
        <w:rPr>
          <w:rFonts w:ascii="Times New Roman" w:hAnsi="Times New Roman"/>
          <w:sz w:val="24"/>
          <w:szCs w:val="24"/>
        </w:rPr>
      </w:pPr>
    </w:p>
    <w:p w14:paraId="566DD752" w14:textId="0D758B8D" w:rsidR="00057D2F" w:rsidRPr="00C51C20" w:rsidRDefault="00057D2F" w:rsidP="00130E27">
      <w:pPr>
        <w:spacing w:after="0" w:line="259" w:lineRule="auto"/>
        <w:jc w:val="both"/>
        <w:rPr>
          <w:rFonts w:ascii="Times New Roman" w:hAnsi="Times New Roman"/>
          <w:sz w:val="24"/>
          <w:szCs w:val="24"/>
        </w:rPr>
      </w:pPr>
      <w:r w:rsidRPr="00C51C20">
        <w:rPr>
          <w:rFonts w:ascii="Times New Roman" w:hAnsi="Times New Roman"/>
          <w:sz w:val="24"/>
          <w:szCs w:val="24"/>
        </w:rPr>
        <w:t xml:space="preserve">A fentiekben meghatározott esetekben, illetve időtartam elteltével </w:t>
      </w:r>
      <w:r w:rsidR="00780DA8">
        <w:rPr>
          <w:rFonts w:ascii="Times New Roman" w:hAnsi="Times New Roman"/>
          <w:sz w:val="24"/>
          <w:szCs w:val="24"/>
        </w:rPr>
        <w:t xml:space="preserve">az </w:t>
      </w:r>
      <w:r w:rsidRPr="00C51C20">
        <w:rPr>
          <w:rFonts w:ascii="Times New Roman" w:hAnsi="Times New Roman"/>
          <w:sz w:val="24"/>
          <w:szCs w:val="24"/>
        </w:rPr>
        <w:t>Adatkezelő gondoskodik a személyes adatok törléséről, mely a papír alapon tárolt adatok esetében megsemmisítéssel, az elektronikus formában tárolt adatok esetében a helyreállítás lehetősége nélküli törléssel valósul meg.</w:t>
      </w:r>
    </w:p>
    <w:p w14:paraId="0922F94A" w14:textId="77777777" w:rsidR="00E25C49" w:rsidRPr="00C51C20" w:rsidRDefault="00E25C49" w:rsidP="00130E27">
      <w:pPr>
        <w:spacing w:after="0" w:line="259" w:lineRule="auto"/>
        <w:jc w:val="both"/>
        <w:rPr>
          <w:rFonts w:ascii="Times New Roman" w:hAnsi="Times New Roman"/>
          <w:sz w:val="24"/>
          <w:szCs w:val="24"/>
        </w:rPr>
      </w:pPr>
    </w:p>
    <w:p w14:paraId="42474419" w14:textId="7646FCE5" w:rsidR="00E25C49" w:rsidRPr="00C51C20" w:rsidRDefault="00E25C49" w:rsidP="00130E27">
      <w:pPr>
        <w:spacing w:after="0" w:line="259" w:lineRule="auto"/>
        <w:jc w:val="both"/>
        <w:rPr>
          <w:rFonts w:ascii="Times New Roman" w:hAnsi="Times New Roman"/>
          <w:sz w:val="24"/>
          <w:szCs w:val="24"/>
        </w:rPr>
      </w:pPr>
      <w:r w:rsidRPr="00C51C20">
        <w:rPr>
          <w:rFonts w:ascii="Times New Roman" w:hAnsi="Times New Roman"/>
          <w:sz w:val="24"/>
          <w:szCs w:val="24"/>
        </w:rPr>
        <w:t>Sikeres pályázat esetén az Adatkezelő a jelentkezéskor megadott adatok közül a jogviszony létesítéséhez és fenntartásához szükséges adatokat más</w:t>
      </w:r>
      <w:r w:rsidR="000631C8">
        <w:rPr>
          <w:rFonts w:ascii="Times New Roman" w:hAnsi="Times New Roman"/>
          <w:sz w:val="24"/>
          <w:szCs w:val="24"/>
        </w:rPr>
        <w:t>,</w:t>
      </w:r>
      <w:r w:rsidR="007558B8">
        <w:rPr>
          <w:rFonts w:ascii="Times New Roman" w:hAnsi="Times New Roman"/>
          <w:sz w:val="24"/>
          <w:szCs w:val="24"/>
        </w:rPr>
        <w:t xml:space="preserve"> önálló</w:t>
      </w:r>
      <w:r w:rsidRPr="00C51C20">
        <w:rPr>
          <w:rFonts w:ascii="Times New Roman" w:hAnsi="Times New Roman"/>
          <w:sz w:val="24"/>
          <w:szCs w:val="24"/>
        </w:rPr>
        <w:t xml:space="preserve"> jogalap</w:t>
      </w:r>
      <w:r w:rsidR="007558B8">
        <w:rPr>
          <w:rFonts w:ascii="Times New Roman" w:hAnsi="Times New Roman"/>
          <w:sz w:val="24"/>
          <w:szCs w:val="24"/>
        </w:rPr>
        <w:t>pal</w:t>
      </w:r>
      <w:r w:rsidRPr="00C51C20">
        <w:rPr>
          <w:rFonts w:ascii="Times New Roman" w:hAnsi="Times New Roman"/>
          <w:sz w:val="24"/>
          <w:szCs w:val="24"/>
        </w:rPr>
        <w:t xml:space="preserve"> és célból kezeli tovább</w:t>
      </w:r>
      <w:r w:rsidR="007558B8">
        <w:rPr>
          <w:rFonts w:ascii="Times New Roman" w:hAnsi="Times New Roman"/>
          <w:sz w:val="24"/>
          <w:szCs w:val="24"/>
        </w:rPr>
        <w:t>.</w:t>
      </w:r>
    </w:p>
    <w:p w14:paraId="4EEA4D77" w14:textId="77777777" w:rsidR="00057D2F" w:rsidRPr="00C51C20" w:rsidRDefault="00057D2F" w:rsidP="00130E27">
      <w:pPr>
        <w:spacing w:after="0" w:line="259" w:lineRule="auto"/>
        <w:jc w:val="both"/>
        <w:rPr>
          <w:rFonts w:ascii="Times New Roman" w:eastAsia="Times New Roman" w:hAnsi="Times New Roman"/>
          <w:sz w:val="24"/>
          <w:szCs w:val="24"/>
          <w:lang w:eastAsia="hu-HU"/>
        </w:rPr>
      </w:pPr>
    </w:p>
    <w:p w14:paraId="0DAA9E8F" w14:textId="77777777" w:rsidR="00057D2F" w:rsidRPr="00C51C20" w:rsidRDefault="00057D2F" w:rsidP="00130E27">
      <w:pPr>
        <w:pStyle w:val="Heading1"/>
        <w:rPr>
          <w:rFonts w:cs="Times New Roman"/>
        </w:rPr>
      </w:pPr>
      <w:r w:rsidRPr="00C51C20">
        <w:rPr>
          <w:rFonts w:cs="Times New Roman"/>
        </w:rPr>
        <w:t>VII. Az adatok kezelésének módja</w:t>
      </w:r>
    </w:p>
    <w:p w14:paraId="65917CA2" w14:textId="77777777" w:rsidR="00057D2F" w:rsidRPr="00C51C20" w:rsidRDefault="00057D2F" w:rsidP="00130E27">
      <w:pPr>
        <w:spacing w:after="0" w:line="259" w:lineRule="auto"/>
        <w:jc w:val="center"/>
        <w:rPr>
          <w:rFonts w:ascii="Times New Roman" w:hAnsi="Times New Roman"/>
          <w:b/>
          <w:sz w:val="24"/>
          <w:szCs w:val="24"/>
          <w:u w:val="single"/>
        </w:rPr>
      </w:pPr>
    </w:p>
    <w:p w14:paraId="744BE0AA" w14:textId="3A03E8B4" w:rsidR="00947711" w:rsidRDefault="00DC077A" w:rsidP="00130E27">
      <w:pPr>
        <w:spacing w:after="0" w:line="259" w:lineRule="auto"/>
        <w:jc w:val="both"/>
        <w:rPr>
          <w:rFonts w:ascii="Times New Roman" w:eastAsia="Times New Roman" w:hAnsi="Times New Roman"/>
          <w:sz w:val="24"/>
          <w:szCs w:val="24"/>
          <w:lang w:eastAsia="hu-HU"/>
        </w:rPr>
      </w:pPr>
      <w:r w:rsidRPr="00DC077A">
        <w:rPr>
          <w:rFonts w:ascii="Times New Roman" w:eastAsia="Times New Roman" w:hAnsi="Times New Roman"/>
          <w:sz w:val="24"/>
          <w:szCs w:val="24"/>
          <w:lang w:eastAsia="hu-HU"/>
        </w:rPr>
        <w:t>Az Adatkezelő a jelen adatkezelési tájékoztató IV. pontjában megjelölt, és birtokába kerülő személyes adatokat manuálisan kezeli, tehát nem végez automatizált adatkezelést, nem végez profilalkotást. A személyes adatok nem képezik alapját automatikus döntéshozatali eljárásnak.</w:t>
      </w:r>
    </w:p>
    <w:p w14:paraId="1FF81C6E" w14:textId="77777777" w:rsidR="00947711" w:rsidRDefault="00947711" w:rsidP="00130E27">
      <w:pPr>
        <w:spacing w:after="0" w:line="259" w:lineRule="auto"/>
        <w:jc w:val="both"/>
        <w:rPr>
          <w:rFonts w:ascii="Times New Roman" w:eastAsia="Times New Roman" w:hAnsi="Times New Roman"/>
          <w:sz w:val="24"/>
          <w:szCs w:val="24"/>
          <w:lang w:eastAsia="hu-HU"/>
        </w:rPr>
      </w:pPr>
    </w:p>
    <w:p w14:paraId="196744E5" w14:textId="025EA43D" w:rsidR="00057D2F" w:rsidRPr="00C51C20" w:rsidRDefault="005B44A7"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 xml:space="preserve">Az </w:t>
      </w:r>
      <w:r w:rsidR="00057D2F" w:rsidRPr="00C51C20">
        <w:rPr>
          <w:rFonts w:ascii="Times New Roman" w:eastAsia="Times New Roman" w:hAnsi="Times New Roman"/>
          <w:sz w:val="24"/>
          <w:szCs w:val="24"/>
          <w:lang w:eastAsia="hu-HU"/>
        </w:rPr>
        <w:t>Adatkezelő a megfelelő szervezési és biztonsági intézkedésekkel garantálja, hogy az adatokhoz csak az</w:t>
      </w:r>
      <w:r w:rsidR="00305233">
        <w:rPr>
          <w:rFonts w:ascii="Times New Roman" w:eastAsia="Times New Roman" w:hAnsi="Times New Roman"/>
          <w:sz w:val="24"/>
          <w:szCs w:val="24"/>
          <w:lang w:eastAsia="hu-HU"/>
        </w:rPr>
        <w:t xml:space="preserve"> arra jogosultsággal rendelkezők férhessenek hozzá, jellemzően az</w:t>
      </w:r>
      <w:r w:rsidR="00057D2F" w:rsidRPr="00C51C20">
        <w:rPr>
          <w:rFonts w:ascii="Times New Roman" w:eastAsia="Times New Roman" w:hAnsi="Times New Roman"/>
          <w:sz w:val="24"/>
          <w:szCs w:val="24"/>
          <w:lang w:eastAsia="hu-HU"/>
        </w:rPr>
        <w:t xml:space="preserve"> Adatkezelő mindenkori</w:t>
      </w:r>
      <w:r w:rsidR="000B6A17">
        <w:rPr>
          <w:rFonts w:ascii="Times New Roman" w:eastAsia="Times New Roman" w:hAnsi="Times New Roman"/>
          <w:sz w:val="24"/>
          <w:szCs w:val="24"/>
          <w:lang w:eastAsia="hu-HU"/>
        </w:rPr>
        <w:t xml:space="preserve"> főigazgatója</w:t>
      </w:r>
      <w:r w:rsidR="00814B17" w:rsidRPr="00C51C20">
        <w:rPr>
          <w:rFonts w:ascii="Times New Roman" w:eastAsia="Times New Roman" w:hAnsi="Times New Roman"/>
          <w:sz w:val="24"/>
          <w:szCs w:val="24"/>
          <w:lang w:eastAsia="hu-HU"/>
        </w:rPr>
        <w:t xml:space="preserve">, </w:t>
      </w:r>
      <w:r w:rsidR="00491797">
        <w:rPr>
          <w:rFonts w:ascii="Times New Roman" w:eastAsia="Times New Roman" w:hAnsi="Times New Roman"/>
          <w:sz w:val="24"/>
          <w:szCs w:val="24"/>
          <w:lang w:eastAsia="hu-HU"/>
        </w:rPr>
        <w:t xml:space="preserve">HR </w:t>
      </w:r>
      <w:r w:rsidR="00305233">
        <w:rPr>
          <w:rFonts w:ascii="Times New Roman" w:eastAsia="Times New Roman" w:hAnsi="Times New Roman"/>
          <w:sz w:val="24"/>
          <w:szCs w:val="24"/>
          <w:lang w:eastAsia="hu-HU"/>
        </w:rPr>
        <w:t xml:space="preserve">munkaterületen foglalkoztatottak, </w:t>
      </w:r>
      <w:r w:rsidR="00CF6367" w:rsidRPr="00C51C20">
        <w:rPr>
          <w:rFonts w:ascii="Times New Roman" w:eastAsia="Times New Roman" w:hAnsi="Times New Roman"/>
          <w:sz w:val="24"/>
          <w:szCs w:val="24"/>
          <w:lang w:eastAsia="hu-HU"/>
        </w:rPr>
        <w:t>pénzügyi</w:t>
      </w:r>
      <w:r w:rsidR="00305233">
        <w:rPr>
          <w:rFonts w:ascii="Times New Roman" w:eastAsia="Times New Roman" w:hAnsi="Times New Roman"/>
          <w:sz w:val="24"/>
          <w:szCs w:val="24"/>
          <w:lang w:eastAsia="hu-HU"/>
        </w:rPr>
        <w:t>-gazdasági</w:t>
      </w:r>
      <w:r w:rsidR="00CF6367" w:rsidRPr="00C51C20">
        <w:rPr>
          <w:rFonts w:ascii="Times New Roman" w:eastAsia="Times New Roman" w:hAnsi="Times New Roman"/>
          <w:sz w:val="24"/>
          <w:szCs w:val="24"/>
          <w:lang w:eastAsia="hu-HU"/>
        </w:rPr>
        <w:t xml:space="preserve"> </w:t>
      </w:r>
      <w:r w:rsidR="00305233">
        <w:rPr>
          <w:rFonts w:ascii="Times New Roman" w:eastAsia="Times New Roman" w:hAnsi="Times New Roman"/>
          <w:sz w:val="24"/>
          <w:szCs w:val="24"/>
          <w:lang w:eastAsia="hu-HU"/>
        </w:rPr>
        <w:t xml:space="preserve">ügyviteli alkalmazottak, </w:t>
      </w:r>
      <w:r w:rsidR="00057D2F" w:rsidRPr="00C51C20">
        <w:rPr>
          <w:rFonts w:ascii="Times New Roman" w:eastAsia="Times New Roman" w:hAnsi="Times New Roman"/>
          <w:sz w:val="24"/>
          <w:szCs w:val="24"/>
          <w:lang w:eastAsia="hu-HU"/>
        </w:rPr>
        <w:t xml:space="preserve">vagy </w:t>
      </w:r>
      <w:r w:rsidR="00305233">
        <w:rPr>
          <w:rFonts w:ascii="Times New Roman" w:eastAsia="Times New Roman" w:hAnsi="Times New Roman"/>
          <w:sz w:val="24"/>
          <w:szCs w:val="24"/>
          <w:lang w:eastAsia="hu-HU"/>
        </w:rPr>
        <w:t>a</w:t>
      </w:r>
      <w:r w:rsidR="0097368D">
        <w:rPr>
          <w:rFonts w:ascii="Times New Roman" w:eastAsia="Times New Roman" w:hAnsi="Times New Roman"/>
          <w:sz w:val="24"/>
          <w:szCs w:val="24"/>
          <w:lang w:eastAsia="hu-HU"/>
        </w:rPr>
        <w:t xml:space="preserve"> pályázati</w:t>
      </w:r>
      <w:r w:rsidR="00305233">
        <w:rPr>
          <w:rFonts w:ascii="Times New Roman" w:eastAsia="Times New Roman" w:hAnsi="Times New Roman"/>
          <w:sz w:val="24"/>
          <w:szCs w:val="24"/>
          <w:lang w:eastAsia="hu-HU"/>
        </w:rPr>
        <w:t xml:space="preserve"> feladatellátás</w:t>
      </w:r>
      <w:r w:rsidR="0097368D">
        <w:rPr>
          <w:rFonts w:ascii="Times New Roman" w:eastAsia="Times New Roman" w:hAnsi="Times New Roman"/>
          <w:sz w:val="24"/>
          <w:szCs w:val="24"/>
          <w:lang w:eastAsia="hu-HU"/>
        </w:rPr>
        <w:t xml:space="preserve"> lebonyolításába</w:t>
      </w:r>
      <w:r w:rsidR="00305233">
        <w:rPr>
          <w:rFonts w:ascii="Times New Roman" w:eastAsia="Times New Roman" w:hAnsi="Times New Roman"/>
          <w:sz w:val="24"/>
          <w:szCs w:val="24"/>
          <w:lang w:eastAsia="hu-HU"/>
        </w:rPr>
        <w:t xml:space="preserve"> bevont</w:t>
      </w:r>
      <w:r w:rsidR="00CD374A">
        <w:rPr>
          <w:rFonts w:ascii="Times New Roman" w:eastAsia="Times New Roman" w:hAnsi="Times New Roman"/>
          <w:sz w:val="24"/>
          <w:szCs w:val="24"/>
          <w:lang w:eastAsia="hu-HU"/>
        </w:rPr>
        <w:t xml:space="preserve"> </w:t>
      </w:r>
      <w:r w:rsidR="00305233">
        <w:rPr>
          <w:rFonts w:ascii="Times New Roman" w:eastAsia="Times New Roman" w:hAnsi="Times New Roman"/>
          <w:sz w:val="24"/>
          <w:szCs w:val="24"/>
          <w:lang w:eastAsia="hu-HU"/>
        </w:rPr>
        <w:t xml:space="preserve">egyéb </w:t>
      </w:r>
      <w:r w:rsidR="005C7747">
        <w:rPr>
          <w:rFonts w:ascii="Times New Roman" w:eastAsia="Times New Roman" w:hAnsi="Times New Roman"/>
          <w:sz w:val="24"/>
          <w:szCs w:val="24"/>
          <w:lang w:eastAsia="hu-HU"/>
        </w:rPr>
        <w:t>munkavállalók</w:t>
      </w:r>
      <w:r w:rsidR="0097368D">
        <w:rPr>
          <w:rFonts w:ascii="Times New Roman" w:eastAsia="Times New Roman" w:hAnsi="Times New Roman"/>
          <w:sz w:val="24"/>
          <w:szCs w:val="24"/>
          <w:lang w:eastAsia="hu-HU"/>
        </w:rPr>
        <w:t>.</w:t>
      </w:r>
    </w:p>
    <w:p w14:paraId="29CACA34" w14:textId="77777777" w:rsidR="00057D2F" w:rsidRPr="00C51C20" w:rsidRDefault="00057D2F" w:rsidP="00130E27">
      <w:pPr>
        <w:spacing w:after="0" w:line="259" w:lineRule="auto"/>
        <w:jc w:val="both"/>
        <w:rPr>
          <w:rFonts w:ascii="Times New Roman" w:eastAsia="Times New Roman" w:hAnsi="Times New Roman"/>
          <w:sz w:val="24"/>
          <w:szCs w:val="24"/>
          <w:lang w:eastAsia="hu-HU"/>
        </w:rPr>
      </w:pPr>
    </w:p>
    <w:p w14:paraId="63BBEB87" w14:textId="6C4937A3" w:rsidR="00057D2F" w:rsidRPr="00C51C20" w:rsidRDefault="00057D2F"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 xml:space="preserve">Adatkezelő kiemelt figyelmet fordít a személyes adatok megfelelő szintű biztonságára és bizalmas kezelésére, többek között annak érdekében, hogy megakadályozza a személyes adatokhoz és az adatok kezeléséhez használt eszközökhöz való jogosulatlan hozzáférést, illetve azok jogosulatlan felhasználását. </w:t>
      </w:r>
      <w:r w:rsidR="00C30884" w:rsidRPr="00C51C20">
        <w:rPr>
          <w:rFonts w:ascii="Times New Roman" w:eastAsia="Times New Roman" w:hAnsi="Times New Roman"/>
          <w:sz w:val="24"/>
          <w:szCs w:val="24"/>
          <w:lang w:eastAsia="hu-HU"/>
        </w:rPr>
        <w:t>A papír alapon</w:t>
      </w:r>
      <w:r w:rsidR="00C01F17">
        <w:rPr>
          <w:rFonts w:ascii="Times New Roman" w:eastAsia="Times New Roman" w:hAnsi="Times New Roman"/>
          <w:sz w:val="24"/>
          <w:szCs w:val="24"/>
          <w:lang w:eastAsia="hu-HU"/>
        </w:rPr>
        <w:t xml:space="preserve"> </w:t>
      </w:r>
      <w:r w:rsidR="00C30884" w:rsidRPr="00C51C20">
        <w:rPr>
          <w:rFonts w:ascii="Times New Roman" w:eastAsia="Times New Roman" w:hAnsi="Times New Roman"/>
          <w:sz w:val="24"/>
          <w:szCs w:val="24"/>
          <w:lang w:eastAsia="hu-HU"/>
        </w:rPr>
        <w:t xml:space="preserve">tárolt személyes adatokat az Adatkezelő székhelyén </w:t>
      </w:r>
      <w:r w:rsidR="00C01F17">
        <w:rPr>
          <w:rFonts w:ascii="Times New Roman" w:eastAsia="Times New Roman" w:hAnsi="Times New Roman"/>
          <w:sz w:val="24"/>
          <w:szCs w:val="24"/>
          <w:lang w:eastAsia="hu-HU"/>
        </w:rPr>
        <w:t>zárásra alkalma</w:t>
      </w:r>
      <w:r w:rsidR="00CD374A">
        <w:rPr>
          <w:rFonts w:ascii="Times New Roman" w:eastAsia="Times New Roman" w:hAnsi="Times New Roman"/>
          <w:sz w:val="24"/>
          <w:szCs w:val="24"/>
          <w:lang w:eastAsia="hu-HU"/>
        </w:rPr>
        <w:t>s</w:t>
      </w:r>
      <w:r w:rsidR="00C01F17">
        <w:rPr>
          <w:rFonts w:ascii="Times New Roman" w:eastAsia="Times New Roman" w:hAnsi="Times New Roman"/>
          <w:sz w:val="24"/>
          <w:szCs w:val="24"/>
          <w:lang w:eastAsia="hu-HU"/>
        </w:rPr>
        <w:t xml:space="preserve"> helyiségek</w:t>
      </w:r>
      <w:r w:rsidR="00CD374A">
        <w:rPr>
          <w:rFonts w:ascii="Times New Roman" w:eastAsia="Times New Roman" w:hAnsi="Times New Roman"/>
          <w:sz w:val="24"/>
          <w:szCs w:val="24"/>
          <w:lang w:eastAsia="hu-HU"/>
        </w:rPr>
        <w:t xml:space="preserve">ben és </w:t>
      </w:r>
      <w:r w:rsidR="00C30884" w:rsidRPr="00C51C20">
        <w:rPr>
          <w:rFonts w:ascii="Times New Roman" w:eastAsia="Times New Roman" w:hAnsi="Times New Roman"/>
          <w:sz w:val="24"/>
          <w:szCs w:val="24"/>
          <w:lang w:eastAsia="hu-HU"/>
        </w:rPr>
        <w:t>zárható irodabútorokban, az elektronikus adatokat megfelelő jogosultságkezeléssel ellátott tárhellyel rendelkező, saját tulajdonú szerverén tárolja.</w:t>
      </w:r>
    </w:p>
    <w:p w14:paraId="5D59CE5E" w14:textId="77777777" w:rsidR="00CF6367" w:rsidRPr="00C51C20" w:rsidRDefault="00CF6367" w:rsidP="00130E27">
      <w:pPr>
        <w:spacing w:after="0" w:line="259" w:lineRule="auto"/>
        <w:jc w:val="both"/>
        <w:rPr>
          <w:rFonts w:ascii="Times New Roman" w:eastAsia="Times New Roman" w:hAnsi="Times New Roman"/>
          <w:sz w:val="24"/>
          <w:szCs w:val="24"/>
          <w:lang w:eastAsia="hu-HU"/>
        </w:rPr>
      </w:pPr>
    </w:p>
    <w:p w14:paraId="3B47948D" w14:textId="4AEBEC20" w:rsidR="00057D2F" w:rsidRPr="00C51C20" w:rsidRDefault="00057D2F" w:rsidP="00130E27">
      <w:pPr>
        <w:pStyle w:val="Heading1"/>
        <w:rPr>
          <w:rFonts w:cs="Times New Roman"/>
          <w:lang w:eastAsia="hu-HU"/>
        </w:rPr>
      </w:pPr>
      <w:bookmarkStart w:id="5" w:name="_VIII._Adattovábbítás,_nyilvánosságr"/>
      <w:bookmarkStart w:id="6" w:name="_VIII._Adattovábbítás,_címzettek,"/>
      <w:bookmarkEnd w:id="5"/>
      <w:bookmarkEnd w:id="6"/>
      <w:r w:rsidRPr="00C51C20">
        <w:rPr>
          <w:rFonts w:cs="Times New Roman"/>
          <w:lang w:eastAsia="hu-HU"/>
        </w:rPr>
        <w:t xml:space="preserve">VIII. Adattovábbítás, </w:t>
      </w:r>
      <w:r w:rsidR="00E235F0">
        <w:rPr>
          <w:rFonts w:cs="Times New Roman"/>
          <w:lang w:eastAsia="hu-HU"/>
        </w:rPr>
        <w:t>címzettek, adatfeldolgozók</w:t>
      </w:r>
    </w:p>
    <w:p w14:paraId="163B1F83" w14:textId="77777777" w:rsidR="002C5CBB" w:rsidRDefault="002C5CBB" w:rsidP="00130E27">
      <w:pPr>
        <w:spacing w:after="0" w:line="259" w:lineRule="auto"/>
        <w:jc w:val="both"/>
        <w:rPr>
          <w:rFonts w:ascii="Times New Roman" w:hAnsi="Times New Roman"/>
          <w:color w:val="121212"/>
          <w:sz w:val="24"/>
          <w:szCs w:val="24"/>
          <w:shd w:val="clear" w:color="auto" w:fill="FFFFFF"/>
        </w:rPr>
      </w:pPr>
    </w:p>
    <w:p w14:paraId="5106BBA6" w14:textId="380A1C76" w:rsidR="00057D2F" w:rsidRPr="00C51C20" w:rsidRDefault="00642FA5" w:rsidP="00130E27">
      <w:pPr>
        <w:spacing w:after="0" w:line="259" w:lineRule="auto"/>
        <w:jc w:val="both"/>
        <w:rPr>
          <w:rFonts w:ascii="Times New Roman" w:hAnsi="Times New Roman"/>
          <w:color w:val="121212"/>
          <w:sz w:val="24"/>
          <w:szCs w:val="24"/>
          <w:shd w:val="clear" w:color="auto" w:fill="FFFFFF"/>
        </w:rPr>
      </w:pPr>
      <w:r>
        <w:rPr>
          <w:rFonts w:ascii="Times New Roman" w:hAnsi="Times New Roman"/>
          <w:color w:val="121212"/>
          <w:sz w:val="24"/>
          <w:szCs w:val="24"/>
          <w:shd w:val="clear" w:color="auto" w:fill="FFFFFF"/>
        </w:rPr>
        <w:t xml:space="preserve">Jelen adatkezelési tájékoztató IV. pontjában megjelölt </w:t>
      </w:r>
      <w:r w:rsidR="002C5CBB">
        <w:rPr>
          <w:rFonts w:ascii="Times New Roman" w:hAnsi="Times New Roman"/>
          <w:color w:val="121212"/>
          <w:sz w:val="24"/>
          <w:szCs w:val="24"/>
          <w:shd w:val="clear" w:color="auto" w:fill="FFFFFF"/>
        </w:rPr>
        <w:t xml:space="preserve">személyes adatok tekintetében az Adatkezelő </w:t>
      </w:r>
      <w:r w:rsidR="00057D2F" w:rsidRPr="00C51C20">
        <w:rPr>
          <w:rFonts w:ascii="Times New Roman" w:hAnsi="Times New Roman"/>
          <w:color w:val="121212"/>
          <w:sz w:val="24"/>
          <w:szCs w:val="24"/>
          <w:shd w:val="clear" w:color="auto" w:fill="FFFFFF"/>
        </w:rPr>
        <w:t>adattovábbítási műveletet csak az alábbi</w:t>
      </w:r>
      <w:r w:rsidR="002C5CBB">
        <w:rPr>
          <w:rFonts w:ascii="Times New Roman" w:hAnsi="Times New Roman"/>
          <w:color w:val="121212"/>
          <w:sz w:val="24"/>
          <w:szCs w:val="24"/>
          <w:shd w:val="clear" w:color="auto" w:fill="FFFFFF"/>
        </w:rPr>
        <w:t xml:space="preserve"> </w:t>
      </w:r>
      <w:r w:rsidR="002C5CBB" w:rsidRPr="002C5CBB">
        <w:rPr>
          <w:rFonts w:ascii="Times New Roman" w:hAnsi="Times New Roman"/>
          <w:b/>
          <w:bCs/>
          <w:color w:val="121212"/>
          <w:sz w:val="24"/>
          <w:szCs w:val="24"/>
          <w:shd w:val="clear" w:color="auto" w:fill="FFFFFF"/>
        </w:rPr>
        <w:t>címzettek</w:t>
      </w:r>
      <w:r w:rsidR="002C5CBB">
        <w:rPr>
          <w:rFonts w:ascii="Times New Roman" w:hAnsi="Times New Roman"/>
          <w:color w:val="121212"/>
          <w:sz w:val="24"/>
          <w:szCs w:val="24"/>
          <w:shd w:val="clear" w:color="auto" w:fill="FFFFFF"/>
        </w:rPr>
        <w:t xml:space="preserve"> részére</w:t>
      </w:r>
      <w:r w:rsidR="00057D2F" w:rsidRPr="00C51C20">
        <w:rPr>
          <w:rFonts w:ascii="Times New Roman" w:hAnsi="Times New Roman"/>
          <w:color w:val="121212"/>
          <w:sz w:val="24"/>
          <w:szCs w:val="24"/>
          <w:shd w:val="clear" w:color="auto" w:fill="FFFFFF"/>
        </w:rPr>
        <w:t xml:space="preserve"> végez</w:t>
      </w:r>
      <w:r w:rsidR="00D221B6" w:rsidRPr="00C51C20">
        <w:rPr>
          <w:rFonts w:ascii="Times New Roman" w:hAnsi="Times New Roman"/>
          <w:color w:val="121212"/>
          <w:sz w:val="24"/>
          <w:szCs w:val="24"/>
          <w:shd w:val="clear" w:color="auto" w:fill="FFFFFF"/>
        </w:rPr>
        <w:t>:</w:t>
      </w:r>
    </w:p>
    <w:p w14:paraId="0A59A76D" w14:textId="77777777" w:rsidR="00057D2F" w:rsidRPr="00C51C20" w:rsidRDefault="00057D2F" w:rsidP="00130E27">
      <w:pPr>
        <w:spacing w:after="0" w:line="259" w:lineRule="auto"/>
        <w:jc w:val="both"/>
        <w:rPr>
          <w:rFonts w:ascii="Times New Roman" w:hAnsi="Times New Roman"/>
          <w:color w:val="121212"/>
          <w:sz w:val="24"/>
          <w:szCs w:val="24"/>
          <w:shd w:val="clear" w:color="auto" w:fill="FFFFFF"/>
        </w:rPr>
      </w:pPr>
    </w:p>
    <w:p w14:paraId="43A37ADE" w14:textId="099001C9" w:rsidR="006619B8" w:rsidRPr="00C51C20" w:rsidRDefault="00057D2F" w:rsidP="00130E27">
      <w:pPr>
        <w:spacing w:after="0" w:line="259" w:lineRule="auto"/>
        <w:ind w:left="567" w:hanging="283"/>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 xml:space="preserve">a pályázati dokumentáció </w:t>
      </w:r>
      <w:r w:rsidR="00D14B9B" w:rsidRPr="00C51C20">
        <w:rPr>
          <w:rFonts w:ascii="Times New Roman" w:eastAsia="Times New Roman" w:hAnsi="Times New Roman"/>
          <w:sz w:val="24"/>
          <w:szCs w:val="24"/>
          <w:lang w:eastAsia="hu-HU"/>
        </w:rPr>
        <w:t xml:space="preserve">elektronikus formában történő befogadása, illetve </w:t>
      </w:r>
      <w:r w:rsidR="006619B8" w:rsidRPr="00C51C20">
        <w:rPr>
          <w:rFonts w:ascii="Times New Roman" w:eastAsia="Times New Roman" w:hAnsi="Times New Roman"/>
          <w:sz w:val="24"/>
          <w:szCs w:val="24"/>
          <w:lang w:eastAsia="hu-HU"/>
        </w:rPr>
        <w:t>az Érintettel e-mail útján történő kapcsolattartás esetén a</w:t>
      </w:r>
      <w:r w:rsidR="00042B21">
        <w:rPr>
          <w:rFonts w:ascii="Times New Roman" w:eastAsia="Times New Roman" w:hAnsi="Times New Roman"/>
          <w:sz w:val="24"/>
          <w:szCs w:val="24"/>
          <w:lang w:eastAsia="hu-HU"/>
        </w:rPr>
        <w:t xml:space="preserve"> címzéshez szükséges személyes adatok a</w:t>
      </w:r>
      <w:r w:rsidR="006619B8" w:rsidRPr="00C51C20">
        <w:rPr>
          <w:rFonts w:ascii="Times New Roman" w:eastAsia="Times New Roman" w:hAnsi="Times New Roman"/>
          <w:sz w:val="24"/>
          <w:szCs w:val="24"/>
          <w:lang w:eastAsia="hu-HU"/>
        </w:rPr>
        <w:t xml:space="preserve"> levelezőrendszer</w:t>
      </w:r>
      <w:r w:rsidR="00632689">
        <w:rPr>
          <w:rFonts w:ascii="Times New Roman" w:eastAsia="Times New Roman" w:hAnsi="Times New Roman"/>
          <w:sz w:val="24"/>
          <w:szCs w:val="24"/>
          <w:lang w:eastAsia="hu-HU"/>
        </w:rPr>
        <w:t xml:space="preserve"> mindenkori üzemeltetője</w:t>
      </w:r>
      <w:r w:rsidR="006619B8" w:rsidRPr="00C51C20">
        <w:rPr>
          <w:rFonts w:ascii="Times New Roman" w:eastAsia="Times New Roman" w:hAnsi="Times New Roman"/>
          <w:sz w:val="24"/>
          <w:szCs w:val="24"/>
          <w:lang w:eastAsia="hu-HU"/>
        </w:rPr>
        <w:t xml:space="preserve"> </w:t>
      </w:r>
      <w:r w:rsidR="00D221B6" w:rsidRPr="00C51C20">
        <w:rPr>
          <w:rFonts w:ascii="Times New Roman" w:eastAsia="Times New Roman" w:hAnsi="Times New Roman"/>
          <w:sz w:val="24"/>
          <w:szCs w:val="24"/>
          <w:lang w:eastAsia="hu-HU"/>
        </w:rPr>
        <w:t xml:space="preserve">részére </w:t>
      </w:r>
      <w:r w:rsidR="00042B21">
        <w:rPr>
          <w:rFonts w:ascii="Times New Roman" w:eastAsia="Times New Roman" w:hAnsi="Times New Roman"/>
          <w:sz w:val="24"/>
          <w:szCs w:val="24"/>
          <w:lang w:eastAsia="hu-HU"/>
        </w:rPr>
        <w:t xml:space="preserve">kerülnek </w:t>
      </w:r>
      <w:r w:rsidR="00D221B6" w:rsidRPr="00C51C20">
        <w:rPr>
          <w:rFonts w:ascii="Times New Roman" w:eastAsia="Times New Roman" w:hAnsi="Times New Roman"/>
          <w:sz w:val="24"/>
          <w:szCs w:val="24"/>
          <w:lang w:eastAsia="hu-HU"/>
        </w:rPr>
        <w:t>továbbít</w:t>
      </w:r>
      <w:r w:rsidR="00042B21">
        <w:rPr>
          <w:rFonts w:ascii="Times New Roman" w:eastAsia="Times New Roman" w:hAnsi="Times New Roman"/>
          <w:sz w:val="24"/>
          <w:szCs w:val="24"/>
          <w:lang w:eastAsia="hu-HU"/>
        </w:rPr>
        <w:t>ásra</w:t>
      </w:r>
      <w:r w:rsidR="006619B8" w:rsidRPr="00C51C20">
        <w:rPr>
          <w:rFonts w:ascii="Times New Roman" w:eastAsia="Times New Roman" w:hAnsi="Times New Roman"/>
          <w:sz w:val="24"/>
          <w:szCs w:val="24"/>
          <w:lang w:eastAsia="hu-HU"/>
        </w:rPr>
        <w:t>;</w:t>
      </w:r>
    </w:p>
    <w:p w14:paraId="71AD8175" w14:textId="2139C8AC" w:rsidR="006619B8" w:rsidRPr="00C51C20" w:rsidRDefault="006619B8" w:rsidP="00130E27">
      <w:pPr>
        <w:spacing w:after="0" w:line="259" w:lineRule="auto"/>
        <w:ind w:left="567" w:hanging="283"/>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w:t>
      </w:r>
      <w:r w:rsidRPr="00C51C20">
        <w:rPr>
          <w:rFonts w:ascii="Times New Roman" w:eastAsia="Times New Roman" w:hAnsi="Times New Roman"/>
          <w:sz w:val="24"/>
          <w:szCs w:val="24"/>
          <w:lang w:eastAsia="hu-HU"/>
        </w:rPr>
        <w:tab/>
        <w:t xml:space="preserve">az Érintettel postai úton történő kapcsolattartás esetén a kézbesítési adatok tekintetében a </w:t>
      </w:r>
      <w:r w:rsidRPr="00C51C20">
        <w:rPr>
          <w:rFonts w:ascii="Times New Roman" w:eastAsia="Times New Roman" w:hAnsi="Times New Roman"/>
          <w:b/>
          <w:bCs/>
          <w:sz w:val="24"/>
          <w:szCs w:val="24"/>
          <w:lang w:eastAsia="hu-HU"/>
        </w:rPr>
        <w:t>Magyar Posta Zrt. (</w:t>
      </w:r>
      <w:r w:rsidR="00FB5055" w:rsidRPr="00FB5055">
        <w:rPr>
          <w:rFonts w:ascii="Times New Roman" w:hAnsi="Times New Roman"/>
          <w:b/>
          <w:sz w:val="24"/>
          <w:szCs w:val="24"/>
        </w:rPr>
        <w:t xml:space="preserve">székhelye: 1138 Budapest, Dunavirág utca 2-6., </w:t>
      </w:r>
      <w:r w:rsidR="00FB5055" w:rsidRPr="00FB5055">
        <w:rPr>
          <w:rFonts w:ascii="Times New Roman" w:eastAsia="Times New Roman" w:hAnsi="Times New Roman"/>
          <w:b/>
          <w:sz w:val="24"/>
          <w:szCs w:val="28"/>
          <w:lang w:eastAsia="hu-HU"/>
        </w:rPr>
        <w:t xml:space="preserve">e-mail: </w:t>
      </w:r>
      <w:hyperlink r:id="rId13" w:history="1">
        <w:r w:rsidR="00FB5055" w:rsidRPr="00FB5055">
          <w:rPr>
            <w:rFonts w:ascii="Times New Roman" w:hAnsi="Times New Roman"/>
            <w:b/>
            <w:color w:val="0563C1"/>
            <w:sz w:val="24"/>
            <w:szCs w:val="28"/>
            <w:u w:val="single"/>
            <w:lang w:eastAsia="hu-HU"/>
          </w:rPr>
          <w:t>adatvedelem@posta.hu</w:t>
        </w:r>
      </w:hyperlink>
      <w:r w:rsidR="00FB5055" w:rsidRPr="00FB5055">
        <w:rPr>
          <w:rFonts w:ascii="Times New Roman" w:hAnsi="Times New Roman"/>
          <w:b/>
          <w:sz w:val="24"/>
          <w:szCs w:val="24"/>
        </w:rPr>
        <w:t>)</w:t>
      </w:r>
      <w:r w:rsidRPr="00C51C20">
        <w:rPr>
          <w:rFonts w:ascii="Times New Roman" w:eastAsia="Times New Roman" w:hAnsi="Times New Roman"/>
          <w:sz w:val="24"/>
          <w:szCs w:val="24"/>
          <w:lang w:eastAsia="hu-HU"/>
        </w:rPr>
        <w:t xml:space="preserve"> részére továbbítja</w:t>
      </w:r>
      <w:r w:rsidR="00A10CAC">
        <w:rPr>
          <w:rFonts w:ascii="Times New Roman" w:eastAsia="Times New Roman" w:hAnsi="Times New Roman"/>
          <w:sz w:val="24"/>
          <w:szCs w:val="24"/>
          <w:lang w:eastAsia="hu-HU"/>
        </w:rPr>
        <w:t>.</w:t>
      </w:r>
    </w:p>
    <w:p w14:paraId="284C4FC1" w14:textId="4480360B" w:rsidR="006619B8" w:rsidRPr="00C51C20" w:rsidRDefault="006619B8" w:rsidP="00130E27">
      <w:pPr>
        <w:spacing w:after="0" w:line="259" w:lineRule="auto"/>
        <w:ind w:left="568" w:hanging="284"/>
        <w:jc w:val="both"/>
        <w:rPr>
          <w:rFonts w:ascii="Times New Roman" w:eastAsia="Times New Roman" w:hAnsi="Times New Roman"/>
          <w:sz w:val="24"/>
          <w:szCs w:val="24"/>
          <w:lang w:eastAsia="hu-HU"/>
        </w:rPr>
      </w:pPr>
    </w:p>
    <w:p w14:paraId="555E594E" w14:textId="732FECDD" w:rsidR="00057D2F" w:rsidRPr="00AB372C" w:rsidRDefault="00057D2F" w:rsidP="00130E27">
      <w:pPr>
        <w:spacing w:after="0" w:line="259" w:lineRule="auto"/>
        <w:jc w:val="both"/>
        <w:rPr>
          <w:rFonts w:ascii="Times New Roman" w:eastAsia="Times New Roman" w:hAnsi="Times New Roman"/>
          <w:sz w:val="24"/>
          <w:szCs w:val="24"/>
          <w:lang w:eastAsia="hu-HU"/>
        </w:rPr>
      </w:pPr>
      <w:r w:rsidRPr="00AB372C">
        <w:rPr>
          <w:rFonts w:ascii="Times New Roman" w:eastAsia="Times New Roman" w:hAnsi="Times New Roman"/>
          <w:sz w:val="24"/>
          <w:szCs w:val="24"/>
          <w:lang w:eastAsia="hu-HU"/>
        </w:rPr>
        <w:t>A</w:t>
      </w:r>
      <w:r w:rsidR="00CD4E11" w:rsidRPr="00AB372C">
        <w:rPr>
          <w:rFonts w:ascii="Times New Roman" w:eastAsia="Times New Roman" w:hAnsi="Times New Roman"/>
          <w:sz w:val="24"/>
          <w:szCs w:val="24"/>
          <w:lang w:eastAsia="hu-HU"/>
        </w:rPr>
        <w:t>z A</w:t>
      </w:r>
      <w:r w:rsidRPr="00AB372C">
        <w:rPr>
          <w:rFonts w:ascii="Times New Roman" w:eastAsia="Times New Roman" w:hAnsi="Times New Roman"/>
          <w:sz w:val="24"/>
          <w:szCs w:val="24"/>
          <w:lang w:eastAsia="hu-HU"/>
        </w:rPr>
        <w:t xml:space="preserve">datkezelő a személyes adatok kezelése vonatkozásában </w:t>
      </w:r>
      <w:r w:rsidR="00E17D9D" w:rsidRPr="00AB372C">
        <w:rPr>
          <w:rFonts w:ascii="Times New Roman" w:eastAsia="Times New Roman" w:hAnsi="Times New Roman"/>
          <w:sz w:val="24"/>
          <w:szCs w:val="24"/>
          <w:lang w:eastAsia="hu-HU"/>
        </w:rPr>
        <w:t>főszabály szerint</w:t>
      </w:r>
      <w:r w:rsidR="00AB372C" w:rsidRPr="00AB372C">
        <w:rPr>
          <w:rFonts w:ascii="Times New Roman" w:eastAsia="Times New Roman" w:hAnsi="Times New Roman"/>
          <w:sz w:val="24"/>
          <w:szCs w:val="24"/>
          <w:lang w:eastAsia="hu-HU"/>
        </w:rPr>
        <w:t xml:space="preserve"> külső</w:t>
      </w:r>
      <w:r w:rsidRPr="00AB372C">
        <w:rPr>
          <w:rFonts w:ascii="Times New Roman" w:eastAsia="Times New Roman" w:hAnsi="Times New Roman"/>
          <w:sz w:val="24"/>
          <w:szCs w:val="24"/>
          <w:lang w:eastAsia="hu-HU"/>
        </w:rPr>
        <w:t xml:space="preserve"> </w:t>
      </w:r>
      <w:r w:rsidRPr="006B57BC">
        <w:rPr>
          <w:rFonts w:ascii="Times New Roman" w:eastAsia="Times New Roman" w:hAnsi="Times New Roman"/>
          <w:b/>
          <w:bCs/>
          <w:sz w:val="24"/>
          <w:szCs w:val="24"/>
          <w:lang w:eastAsia="hu-HU"/>
        </w:rPr>
        <w:t>adatfeldolgozó</w:t>
      </w:r>
      <w:r w:rsidR="00AB372C" w:rsidRPr="006B57BC">
        <w:rPr>
          <w:rFonts w:ascii="Times New Roman" w:eastAsia="Times New Roman" w:hAnsi="Times New Roman"/>
          <w:b/>
          <w:bCs/>
          <w:sz w:val="24"/>
          <w:szCs w:val="24"/>
          <w:lang w:eastAsia="hu-HU"/>
        </w:rPr>
        <w:t xml:space="preserve"> partnerrel nem áll kapcsolatban</w:t>
      </w:r>
      <w:r w:rsidR="00AB372C" w:rsidRPr="00AB372C">
        <w:rPr>
          <w:rFonts w:ascii="Times New Roman" w:eastAsia="Times New Roman" w:hAnsi="Times New Roman"/>
          <w:sz w:val="24"/>
          <w:szCs w:val="24"/>
          <w:lang w:eastAsia="hu-HU"/>
        </w:rPr>
        <w:t xml:space="preserve">, </w:t>
      </w:r>
      <w:r w:rsidR="00AB372C" w:rsidRPr="00AB372C">
        <w:rPr>
          <w:rFonts w:ascii="Times New Roman" w:hAnsi="Times New Roman"/>
          <w:color w:val="000000"/>
          <w:sz w:val="24"/>
          <w:szCs w:val="24"/>
          <w:shd w:val="clear" w:color="auto" w:fill="FFFFFF"/>
        </w:rPr>
        <w:t>az adatok feldolgozását, kezelését saját hatáskörben végzi.</w:t>
      </w:r>
      <w:r w:rsidR="00AB372C" w:rsidRPr="00AB372C">
        <w:rPr>
          <w:rFonts w:ascii="Times New Roman" w:eastAsia="Times New Roman" w:hAnsi="Times New Roman"/>
          <w:sz w:val="24"/>
          <w:szCs w:val="24"/>
          <w:lang w:eastAsia="hu-HU"/>
        </w:rPr>
        <w:t xml:space="preserve"> </w:t>
      </w:r>
      <w:r w:rsidR="00E17D9D" w:rsidRPr="00AB372C">
        <w:rPr>
          <w:rFonts w:ascii="Times New Roman" w:eastAsia="Times New Roman" w:hAnsi="Times New Roman"/>
          <w:sz w:val="24"/>
          <w:szCs w:val="24"/>
          <w:lang w:eastAsia="hu-HU"/>
        </w:rPr>
        <w:t>A</w:t>
      </w:r>
      <w:r w:rsidRPr="00AB372C">
        <w:rPr>
          <w:rFonts w:ascii="Times New Roman" w:eastAsia="Times New Roman" w:hAnsi="Times New Roman"/>
          <w:sz w:val="24"/>
          <w:szCs w:val="24"/>
          <w:lang w:eastAsia="hu-HU"/>
        </w:rPr>
        <w:t>datfeldolgozó igénybevétele esetén Adatkezelő az adatfeldolgozás tényéről az Érintettet tájékoztatja.</w:t>
      </w:r>
    </w:p>
    <w:p w14:paraId="1CEB84CF" w14:textId="77777777" w:rsidR="00057D2F" w:rsidRPr="00C51C20" w:rsidRDefault="00057D2F" w:rsidP="00130E27">
      <w:pPr>
        <w:spacing w:after="0" w:line="259" w:lineRule="auto"/>
        <w:jc w:val="both"/>
        <w:rPr>
          <w:rFonts w:ascii="Times New Roman" w:hAnsi="Times New Roman"/>
          <w:b/>
          <w:sz w:val="24"/>
          <w:szCs w:val="24"/>
          <w:u w:val="single"/>
        </w:rPr>
      </w:pPr>
    </w:p>
    <w:p w14:paraId="3EC6E36B" w14:textId="77777777" w:rsidR="00DC1426" w:rsidRPr="00DC1426" w:rsidRDefault="00DC1426" w:rsidP="00DC1426">
      <w:pPr>
        <w:spacing w:after="0" w:line="240" w:lineRule="auto"/>
        <w:contextualSpacing/>
        <w:jc w:val="both"/>
        <w:rPr>
          <w:rFonts w:ascii="Times New Roman" w:eastAsia="Times New Roman" w:hAnsi="Times New Roman"/>
          <w:bCs/>
          <w:sz w:val="24"/>
          <w:szCs w:val="32"/>
        </w:rPr>
      </w:pPr>
      <w:r w:rsidRPr="00DC1426">
        <w:rPr>
          <w:rFonts w:ascii="Times New Roman" w:eastAsia="Times New Roman" w:hAnsi="Times New Roman"/>
          <w:bCs/>
          <w:sz w:val="24"/>
          <w:szCs w:val="32"/>
        </w:rPr>
        <w:t>A kezelt adatok teljes körének megismerésére az alábbi szervek is jogosultak: bíróság, ügyészség, a bűnüldözés és a büntetés-végrehajtás szervei, nemzetbiztonsági szolgálatok, adóhatóság. Részükre, írásos megkeresés alapján (megfelelő jogalap esetén), az általuk folytatott eljárásban történő hivatalos felhasználás végett az Adatkezelő köteles a kért adatokat továbbítani, rendelkezésre bocsátani.</w:t>
      </w:r>
    </w:p>
    <w:p w14:paraId="6F0F5211" w14:textId="77777777" w:rsidR="00DC1426" w:rsidRPr="00DC1426" w:rsidRDefault="00DC1426" w:rsidP="00DC1426">
      <w:pPr>
        <w:spacing w:after="0" w:line="240" w:lineRule="auto"/>
        <w:contextualSpacing/>
        <w:jc w:val="both"/>
        <w:rPr>
          <w:rFonts w:ascii="Times New Roman" w:eastAsia="Times New Roman" w:hAnsi="Times New Roman"/>
          <w:bCs/>
          <w:sz w:val="24"/>
          <w:szCs w:val="32"/>
        </w:rPr>
      </w:pPr>
    </w:p>
    <w:p w14:paraId="203A96FE" w14:textId="39CC39FB" w:rsidR="00840853" w:rsidRPr="00C51C20" w:rsidRDefault="00DC1426" w:rsidP="00DC1426">
      <w:pPr>
        <w:spacing w:after="0" w:line="259" w:lineRule="auto"/>
        <w:jc w:val="both"/>
        <w:rPr>
          <w:rFonts w:ascii="Times New Roman" w:eastAsia="Times New Roman" w:hAnsi="Times New Roman"/>
          <w:sz w:val="24"/>
          <w:szCs w:val="24"/>
          <w:lang w:eastAsia="hu-HU"/>
        </w:rPr>
      </w:pPr>
      <w:r w:rsidRPr="00DC1426">
        <w:rPr>
          <w:rFonts w:ascii="Times New Roman" w:eastAsia="Times New Roman" w:hAnsi="Times New Roman"/>
          <w:bCs/>
          <w:sz w:val="24"/>
          <w:szCs w:val="32"/>
        </w:rPr>
        <w:t>A fentieken túl Adatkezelő a személyes adatokat harmadik személy címzett részére nem továbbítja, különös tekintettel az EGT tagállamokon kívüli adattovábbításra.</w:t>
      </w:r>
    </w:p>
    <w:p w14:paraId="0D3DA668" w14:textId="77777777" w:rsidR="00057D2F" w:rsidRDefault="00057D2F" w:rsidP="00130E27">
      <w:pPr>
        <w:spacing w:after="0" w:line="259" w:lineRule="auto"/>
        <w:jc w:val="both"/>
        <w:rPr>
          <w:rFonts w:ascii="Times New Roman" w:hAnsi="Times New Roman"/>
          <w:color w:val="121212"/>
          <w:sz w:val="24"/>
          <w:szCs w:val="24"/>
          <w:shd w:val="clear" w:color="auto" w:fill="FFFFFF"/>
        </w:rPr>
      </w:pPr>
    </w:p>
    <w:p w14:paraId="5E8949FB" w14:textId="7EE64D66" w:rsidR="00E235F0" w:rsidRDefault="00E235F0" w:rsidP="00130E27">
      <w:pPr>
        <w:pStyle w:val="Heading1"/>
        <w:rPr>
          <w:color w:val="121212"/>
          <w:shd w:val="clear" w:color="auto" w:fill="FFFFFF"/>
        </w:rPr>
      </w:pPr>
      <w:r>
        <w:rPr>
          <w:lang w:eastAsia="hu-HU"/>
        </w:rPr>
        <w:t>IX. N</w:t>
      </w:r>
      <w:r w:rsidRPr="00C51C20">
        <w:rPr>
          <w:lang w:eastAsia="hu-HU"/>
        </w:rPr>
        <w:t>yilvánosságra hozatal</w:t>
      </w:r>
    </w:p>
    <w:p w14:paraId="05DEC24E" w14:textId="77777777" w:rsidR="00E235F0" w:rsidRDefault="00E235F0" w:rsidP="00130E27">
      <w:pPr>
        <w:spacing w:after="0" w:line="259" w:lineRule="auto"/>
        <w:jc w:val="both"/>
        <w:rPr>
          <w:rFonts w:ascii="Times New Roman" w:hAnsi="Times New Roman"/>
          <w:color w:val="121212"/>
          <w:sz w:val="24"/>
          <w:szCs w:val="24"/>
          <w:shd w:val="clear" w:color="auto" w:fill="FFFFFF"/>
        </w:rPr>
      </w:pPr>
    </w:p>
    <w:p w14:paraId="5F1F9A26" w14:textId="2F8604A0" w:rsidR="00E235F0" w:rsidRDefault="00DC1426" w:rsidP="00130E27">
      <w:pPr>
        <w:spacing w:after="0" w:line="259" w:lineRule="auto"/>
        <w:jc w:val="both"/>
        <w:rPr>
          <w:rFonts w:ascii="Times New Roman" w:hAnsi="Times New Roman"/>
          <w:color w:val="121212"/>
          <w:sz w:val="24"/>
          <w:szCs w:val="24"/>
          <w:shd w:val="clear" w:color="auto" w:fill="FFFFFF"/>
        </w:rPr>
      </w:pPr>
      <w:r>
        <w:rPr>
          <w:rFonts w:ascii="Times New Roman" w:hAnsi="Times New Roman"/>
          <w:color w:val="121212"/>
          <w:sz w:val="24"/>
          <w:szCs w:val="24"/>
          <w:shd w:val="clear" w:color="auto" w:fill="FFFFFF"/>
        </w:rPr>
        <w:t xml:space="preserve">Az </w:t>
      </w:r>
      <w:r w:rsidR="00642FA5" w:rsidRPr="00C51C20">
        <w:rPr>
          <w:rFonts w:ascii="Times New Roman" w:hAnsi="Times New Roman"/>
          <w:color w:val="121212"/>
          <w:sz w:val="24"/>
          <w:szCs w:val="24"/>
          <w:shd w:val="clear" w:color="auto" w:fill="FFFFFF"/>
        </w:rPr>
        <w:t>Adatkezelő a jelen adatkezelési tájékoztató IV. pontjában megjelölt személyes adatokat direkt marketing tevékenység folytatásának céljából, egyéb reklámcélból vagy gazdasági érdekből nem használja fel, azokat nyilvánosságra nem hozza</w:t>
      </w:r>
      <w:r w:rsidR="00642FA5">
        <w:rPr>
          <w:rFonts w:ascii="Times New Roman" w:hAnsi="Times New Roman"/>
          <w:color w:val="121212"/>
          <w:sz w:val="24"/>
          <w:szCs w:val="24"/>
          <w:shd w:val="clear" w:color="auto" w:fill="FFFFFF"/>
        </w:rPr>
        <w:t>.</w:t>
      </w:r>
    </w:p>
    <w:p w14:paraId="1F13D170" w14:textId="77777777" w:rsidR="00E235F0" w:rsidRPr="00C51C20" w:rsidRDefault="00E235F0" w:rsidP="00130E27">
      <w:pPr>
        <w:spacing w:after="0" w:line="259" w:lineRule="auto"/>
        <w:jc w:val="both"/>
        <w:rPr>
          <w:rFonts w:ascii="Times New Roman" w:hAnsi="Times New Roman"/>
          <w:color w:val="121212"/>
          <w:sz w:val="24"/>
          <w:szCs w:val="24"/>
          <w:shd w:val="clear" w:color="auto" w:fill="FFFFFF"/>
        </w:rPr>
      </w:pPr>
    </w:p>
    <w:p w14:paraId="11258BA5" w14:textId="6434318C" w:rsidR="00057D2F" w:rsidRPr="00C51C20" w:rsidRDefault="00057D2F" w:rsidP="00130E27">
      <w:pPr>
        <w:pStyle w:val="Heading1"/>
        <w:rPr>
          <w:rFonts w:cs="Times New Roman"/>
        </w:rPr>
      </w:pPr>
      <w:bookmarkStart w:id="7" w:name="_IX._Az_Érintett"/>
      <w:bookmarkStart w:id="8" w:name="_X._Az_Érintett"/>
      <w:bookmarkEnd w:id="7"/>
      <w:bookmarkEnd w:id="8"/>
      <w:r w:rsidRPr="00C51C20">
        <w:rPr>
          <w:rFonts w:cs="Times New Roman"/>
        </w:rPr>
        <w:t>X. Az Érintett jogai adatainak kezelésével összefüggésben</w:t>
      </w:r>
    </w:p>
    <w:p w14:paraId="686B04B1" w14:textId="77777777" w:rsidR="00057D2F" w:rsidRDefault="00057D2F" w:rsidP="00130E27">
      <w:pPr>
        <w:spacing w:after="0" w:line="259" w:lineRule="auto"/>
        <w:jc w:val="both"/>
        <w:rPr>
          <w:rFonts w:ascii="Times New Roman" w:hAnsi="Times New Roman"/>
          <w:sz w:val="24"/>
          <w:szCs w:val="24"/>
        </w:rPr>
      </w:pPr>
    </w:p>
    <w:p w14:paraId="6C6048D5" w14:textId="1B74ACBB" w:rsidR="00A453D0" w:rsidRPr="00C51C20" w:rsidRDefault="00A453D0" w:rsidP="00130E27">
      <w:pPr>
        <w:spacing w:after="0" w:line="259" w:lineRule="auto"/>
        <w:jc w:val="center"/>
        <w:rPr>
          <w:rFonts w:ascii="Times New Roman" w:eastAsia="Times New Roman" w:hAnsi="Times New Roman"/>
          <w:bCs/>
          <w:i/>
          <w:iCs/>
          <w:sz w:val="24"/>
          <w:szCs w:val="24"/>
        </w:rPr>
      </w:pPr>
      <w:r w:rsidRPr="00C51C20">
        <w:rPr>
          <w:rFonts w:ascii="Times New Roman" w:eastAsia="Times New Roman" w:hAnsi="Times New Roman"/>
          <w:bCs/>
          <w:i/>
          <w:iCs/>
          <w:sz w:val="24"/>
          <w:szCs w:val="24"/>
        </w:rPr>
        <w:t>X.</w:t>
      </w:r>
      <w:r>
        <w:rPr>
          <w:rFonts w:ascii="Times New Roman" w:eastAsia="Times New Roman" w:hAnsi="Times New Roman"/>
          <w:bCs/>
          <w:i/>
          <w:iCs/>
          <w:sz w:val="24"/>
          <w:szCs w:val="24"/>
        </w:rPr>
        <w:t>1</w:t>
      </w:r>
      <w:r w:rsidRPr="00C51C20">
        <w:rPr>
          <w:rFonts w:ascii="Times New Roman" w:eastAsia="Times New Roman" w:hAnsi="Times New Roman"/>
          <w:bCs/>
          <w:i/>
          <w:iCs/>
          <w:sz w:val="24"/>
          <w:szCs w:val="24"/>
        </w:rPr>
        <w:t>. Hozzájárulás visszavonásának joga (GDPR 7. cikk)</w:t>
      </w:r>
    </w:p>
    <w:p w14:paraId="44D704AC" w14:textId="77777777" w:rsidR="00A453D0" w:rsidRPr="00C51C20" w:rsidRDefault="00A453D0" w:rsidP="00130E27">
      <w:pPr>
        <w:spacing w:after="0" w:line="259" w:lineRule="auto"/>
        <w:jc w:val="both"/>
        <w:rPr>
          <w:rFonts w:ascii="Times New Roman" w:eastAsia="Times New Roman" w:hAnsi="Times New Roman"/>
          <w:bCs/>
          <w:sz w:val="24"/>
          <w:szCs w:val="24"/>
        </w:rPr>
      </w:pPr>
    </w:p>
    <w:p w14:paraId="60041F51" w14:textId="40DFD8A4" w:rsidR="00A453D0" w:rsidRPr="00A453D0" w:rsidRDefault="00A453D0" w:rsidP="00130E27">
      <w:pPr>
        <w:spacing w:after="0" w:line="259" w:lineRule="auto"/>
        <w:jc w:val="both"/>
        <w:rPr>
          <w:rFonts w:ascii="Times New Roman" w:eastAsia="Times New Roman" w:hAnsi="Times New Roman"/>
          <w:bCs/>
          <w:sz w:val="24"/>
          <w:szCs w:val="24"/>
        </w:rPr>
      </w:pPr>
      <w:r w:rsidRPr="00C51C20">
        <w:rPr>
          <w:rFonts w:ascii="Times New Roman" w:eastAsia="Times New Roman" w:hAnsi="Times New Roman"/>
          <w:bCs/>
          <w:sz w:val="24"/>
          <w:szCs w:val="24"/>
        </w:rPr>
        <w:t>Az Érintett jogosult bármelyik adatkezeléshez adott hozzájárulását bármikor visszavonni, amikor az Érintett személyes adatainak kezelése az Érintett hozzájárulásán alapszik. Fontos, hogy a hozzájárulás visszavonása a hozzájárulás visszavonása előtt végzett adatkezelés jogszerűségét nem befolyásolja. Abban az esetben, ha az Érintett hozzájárulását visszavonja, lehetséges, hogy bizonyos szolgáltatásokat az Adatkezelő nem tud számára nyújtani, és amennyiben ez releváns, az Adatkezelő erről a hozzájárulás visszavonásakor ad tájékoztatást. Érintett ezen jogának gyakorlása nem érinti az Adatkezelő által más jogalap alapján kezelt személyes adatok további kezelését.</w:t>
      </w:r>
    </w:p>
    <w:p w14:paraId="3A0BA907" w14:textId="77777777" w:rsidR="00A453D0" w:rsidRPr="00C51C20" w:rsidRDefault="00A453D0" w:rsidP="00130E27">
      <w:pPr>
        <w:spacing w:after="0" w:line="259" w:lineRule="auto"/>
        <w:jc w:val="both"/>
        <w:rPr>
          <w:rFonts w:ascii="Times New Roman" w:hAnsi="Times New Roman"/>
          <w:sz w:val="24"/>
          <w:szCs w:val="24"/>
        </w:rPr>
      </w:pPr>
    </w:p>
    <w:p w14:paraId="4B0A0E0A" w14:textId="5D72CA31" w:rsidR="00DF4071" w:rsidRPr="00C51C20" w:rsidRDefault="00DF4071" w:rsidP="00130E27">
      <w:pPr>
        <w:spacing w:after="0" w:line="259" w:lineRule="auto"/>
        <w:jc w:val="center"/>
        <w:rPr>
          <w:rFonts w:ascii="Times New Roman" w:eastAsia="Times New Roman" w:hAnsi="Times New Roman"/>
          <w:i/>
          <w:iCs/>
          <w:sz w:val="24"/>
          <w:szCs w:val="24"/>
          <w:lang w:eastAsia="hu-HU"/>
        </w:rPr>
      </w:pPr>
      <w:r w:rsidRPr="00C51C20">
        <w:rPr>
          <w:rFonts w:ascii="Times New Roman" w:eastAsia="Times New Roman" w:hAnsi="Times New Roman"/>
          <w:i/>
          <w:iCs/>
          <w:sz w:val="24"/>
          <w:szCs w:val="24"/>
          <w:lang w:eastAsia="hu-HU"/>
        </w:rPr>
        <w:t>X.</w:t>
      </w:r>
      <w:r w:rsidR="00A453D0">
        <w:rPr>
          <w:rFonts w:ascii="Times New Roman" w:eastAsia="Times New Roman" w:hAnsi="Times New Roman"/>
          <w:i/>
          <w:iCs/>
          <w:sz w:val="24"/>
          <w:szCs w:val="24"/>
          <w:lang w:eastAsia="hu-HU"/>
        </w:rPr>
        <w:t>2</w:t>
      </w:r>
      <w:r w:rsidRPr="00C51C20">
        <w:rPr>
          <w:rFonts w:ascii="Times New Roman" w:eastAsia="Times New Roman" w:hAnsi="Times New Roman"/>
          <w:i/>
          <w:iCs/>
          <w:sz w:val="24"/>
          <w:szCs w:val="24"/>
          <w:lang w:eastAsia="hu-HU"/>
        </w:rPr>
        <w:t>. Az Érintett előzetes tájékoztatáshoz való joga (GDPR 13.-14.cikk)</w:t>
      </w:r>
    </w:p>
    <w:p w14:paraId="5B5014E9" w14:textId="77777777" w:rsidR="00DF4071" w:rsidRPr="00C51C20" w:rsidRDefault="00DF4071" w:rsidP="00130E27">
      <w:pPr>
        <w:spacing w:after="0" w:line="259" w:lineRule="auto"/>
        <w:rPr>
          <w:rFonts w:ascii="Times New Roman" w:eastAsia="Times New Roman" w:hAnsi="Times New Roman"/>
          <w:sz w:val="24"/>
          <w:szCs w:val="24"/>
          <w:lang w:eastAsia="hu-HU"/>
        </w:rPr>
      </w:pPr>
    </w:p>
    <w:p w14:paraId="38441E4D" w14:textId="77777777" w:rsidR="00B32BDD" w:rsidRPr="00C51C20" w:rsidRDefault="00DF4071"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 xml:space="preserve">Amennyiben a személyes adatokat az Érintettől gyűjtik, Adatkezelő a személyes adatok megszerzésének időpontjában tájékoztatja az Érintettet az Adatkezelőre vonatkozó alapvető információkról, a személyes adatok tervezett kezelésének céljáról, az adatkezelés jogalapjáról, az esetleges adattovábbítási műveletekről. Adatkezelő ezen felül köteles az Érintettet az adatai kezelésére vonatkozó kiegészítő információkról is tájékoztatni, így többek között az adattárolás időtartamáról, az Érintettet megillető jogokról, valamint a hatóságnak címzett panasz benyújtásának jogáról. </w:t>
      </w:r>
    </w:p>
    <w:p w14:paraId="6C4177E3" w14:textId="77777777" w:rsidR="00B32BDD" w:rsidRPr="00C51C20" w:rsidRDefault="00B32BDD" w:rsidP="00130E27">
      <w:pPr>
        <w:spacing w:after="0" w:line="259" w:lineRule="auto"/>
        <w:jc w:val="both"/>
        <w:rPr>
          <w:rFonts w:ascii="Times New Roman" w:eastAsia="Times New Roman" w:hAnsi="Times New Roman"/>
          <w:sz w:val="24"/>
          <w:szCs w:val="24"/>
          <w:lang w:eastAsia="hu-HU"/>
        </w:rPr>
      </w:pPr>
    </w:p>
    <w:p w14:paraId="2B554109" w14:textId="284B4FCF" w:rsidR="00DF4071" w:rsidRPr="00C51C20" w:rsidRDefault="00DF4071"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Az Adatkezelő az Érintett előzetes tájékoztatáshoz való jogának érvényesülését jelen Adatkezelési Tájékoztató nyilvánosságra hozatalával, valamint az Érintett részére az adatkezelési művelet megkezdése előtt történő átadásával biztosítja.</w:t>
      </w:r>
    </w:p>
    <w:p w14:paraId="04C46EE8" w14:textId="7B5B8F59" w:rsidR="00DF4071" w:rsidRPr="00C51C20" w:rsidRDefault="00DF4071" w:rsidP="00130E27">
      <w:pPr>
        <w:spacing w:after="0" w:line="259" w:lineRule="auto"/>
        <w:rPr>
          <w:rFonts w:ascii="Times New Roman" w:eastAsia="Times New Roman" w:hAnsi="Times New Roman"/>
          <w:i/>
          <w:iCs/>
          <w:sz w:val="24"/>
          <w:szCs w:val="24"/>
          <w:lang w:eastAsia="hu-HU"/>
        </w:rPr>
      </w:pPr>
    </w:p>
    <w:p w14:paraId="0109103A" w14:textId="47960EA2" w:rsidR="00DF4071" w:rsidRPr="00C51C20" w:rsidRDefault="00DF4071" w:rsidP="00130E27">
      <w:pPr>
        <w:spacing w:after="0" w:line="259" w:lineRule="auto"/>
        <w:jc w:val="center"/>
        <w:rPr>
          <w:rFonts w:ascii="Times New Roman" w:eastAsia="Times New Roman" w:hAnsi="Times New Roman"/>
          <w:i/>
          <w:iCs/>
          <w:sz w:val="24"/>
          <w:szCs w:val="24"/>
          <w:lang w:eastAsia="hu-HU"/>
        </w:rPr>
      </w:pPr>
      <w:r w:rsidRPr="00C51C20">
        <w:rPr>
          <w:rFonts w:ascii="Times New Roman" w:eastAsia="Times New Roman" w:hAnsi="Times New Roman"/>
          <w:i/>
          <w:iCs/>
          <w:sz w:val="24"/>
          <w:szCs w:val="24"/>
          <w:lang w:eastAsia="hu-HU"/>
        </w:rPr>
        <w:t>X.</w:t>
      </w:r>
      <w:r w:rsidR="00A453D0">
        <w:rPr>
          <w:rFonts w:ascii="Times New Roman" w:eastAsia="Times New Roman" w:hAnsi="Times New Roman"/>
          <w:i/>
          <w:iCs/>
          <w:sz w:val="24"/>
          <w:szCs w:val="24"/>
          <w:lang w:eastAsia="hu-HU"/>
        </w:rPr>
        <w:t>3</w:t>
      </w:r>
      <w:r w:rsidRPr="00C51C20">
        <w:rPr>
          <w:rFonts w:ascii="Times New Roman" w:eastAsia="Times New Roman" w:hAnsi="Times New Roman"/>
          <w:i/>
          <w:iCs/>
          <w:sz w:val="24"/>
          <w:szCs w:val="24"/>
          <w:lang w:eastAsia="hu-HU"/>
        </w:rPr>
        <w:t>. A hozzáférési jog (GDPR 15. cikk)</w:t>
      </w:r>
    </w:p>
    <w:p w14:paraId="578CFE16" w14:textId="77777777" w:rsidR="00DF4071" w:rsidRPr="00C51C20" w:rsidRDefault="00DF4071" w:rsidP="00130E27">
      <w:pPr>
        <w:spacing w:after="0" w:line="259" w:lineRule="auto"/>
        <w:jc w:val="center"/>
        <w:rPr>
          <w:rFonts w:ascii="Times New Roman" w:eastAsia="Times New Roman" w:hAnsi="Times New Roman"/>
          <w:i/>
          <w:iCs/>
          <w:sz w:val="24"/>
          <w:szCs w:val="24"/>
          <w:lang w:eastAsia="hu-HU"/>
        </w:rPr>
      </w:pPr>
    </w:p>
    <w:p w14:paraId="7C2BF629" w14:textId="6FC91EF7" w:rsidR="00DF4071" w:rsidRPr="00C51C20" w:rsidRDefault="00DF4071"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Az Érintett jogosult hozzáférést kérni a személyes adataihoz, továbbá az Adatkezelő által kezelt személyes adatairól másolatot kapni és ellenőrizni, hogy az adatkezelést az Adatkezelő jogszerűen végzi-e.</w:t>
      </w:r>
    </w:p>
    <w:p w14:paraId="0B384370" w14:textId="77777777" w:rsidR="00B32BDD" w:rsidRPr="00C51C20" w:rsidRDefault="00B32BDD" w:rsidP="00130E27">
      <w:pPr>
        <w:spacing w:after="0" w:line="259" w:lineRule="auto"/>
        <w:jc w:val="both"/>
        <w:rPr>
          <w:rFonts w:ascii="Times New Roman" w:eastAsia="Times New Roman" w:hAnsi="Times New Roman"/>
          <w:sz w:val="24"/>
          <w:szCs w:val="24"/>
          <w:lang w:eastAsia="hu-HU"/>
        </w:rPr>
      </w:pPr>
    </w:p>
    <w:p w14:paraId="3D8F6EF1" w14:textId="6BC6FC3C" w:rsidR="00DF4071" w:rsidRPr="00C51C20" w:rsidRDefault="00DF4071" w:rsidP="00130E27">
      <w:pPr>
        <w:spacing w:after="0" w:line="259" w:lineRule="auto"/>
        <w:jc w:val="center"/>
        <w:rPr>
          <w:rFonts w:ascii="Times New Roman" w:eastAsia="Times New Roman" w:hAnsi="Times New Roman"/>
          <w:i/>
          <w:iCs/>
          <w:sz w:val="24"/>
          <w:szCs w:val="24"/>
          <w:lang w:eastAsia="hu-HU"/>
        </w:rPr>
      </w:pPr>
      <w:r w:rsidRPr="00C51C20">
        <w:rPr>
          <w:rFonts w:ascii="Times New Roman" w:eastAsia="Times New Roman" w:hAnsi="Times New Roman"/>
          <w:i/>
          <w:iCs/>
          <w:sz w:val="24"/>
          <w:szCs w:val="24"/>
          <w:lang w:eastAsia="hu-HU"/>
        </w:rPr>
        <w:t>X.</w:t>
      </w:r>
      <w:r w:rsidR="00A453D0">
        <w:rPr>
          <w:rFonts w:ascii="Times New Roman" w:eastAsia="Times New Roman" w:hAnsi="Times New Roman"/>
          <w:i/>
          <w:iCs/>
          <w:sz w:val="24"/>
          <w:szCs w:val="24"/>
          <w:lang w:eastAsia="hu-HU"/>
        </w:rPr>
        <w:t>4</w:t>
      </w:r>
      <w:r w:rsidRPr="00C51C20">
        <w:rPr>
          <w:rFonts w:ascii="Times New Roman" w:eastAsia="Times New Roman" w:hAnsi="Times New Roman"/>
          <w:i/>
          <w:iCs/>
          <w:sz w:val="24"/>
          <w:szCs w:val="24"/>
          <w:lang w:eastAsia="hu-HU"/>
        </w:rPr>
        <w:t>. A helyesbítéshez való jog (GDPR 16. cikk)</w:t>
      </w:r>
    </w:p>
    <w:p w14:paraId="0BFB6BA9" w14:textId="77777777" w:rsidR="00DF4071" w:rsidRPr="00C51C20" w:rsidRDefault="00DF4071" w:rsidP="00130E27">
      <w:pPr>
        <w:spacing w:after="0" w:line="259" w:lineRule="auto"/>
        <w:rPr>
          <w:rFonts w:ascii="Times New Roman" w:eastAsia="Times New Roman" w:hAnsi="Times New Roman"/>
          <w:sz w:val="24"/>
          <w:szCs w:val="24"/>
          <w:lang w:eastAsia="hu-HU"/>
        </w:rPr>
      </w:pPr>
    </w:p>
    <w:p w14:paraId="475DE053" w14:textId="77777777" w:rsidR="00DF4071" w:rsidRPr="00C51C20" w:rsidRDefault="00DF4071"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Az Érintett jogosult az Adatkezelő által kezelt személyes adatainak helyesbítését kérni. E jog értelmében az Érintett jogosult az Adatkezelő által kezelt hiányos vagy pontatlan személyes adatainak helyesbítésére azzal, hogy ilyen esetben az újonnan átadott adat hitelességének ellenőrzése szükségessé válik.</w:t>
      </w:r>
    </w:p>
    <w:p w14:paraId="7773B740" w14:textId="77777777" w:rsidR="00DF4071" w:rsidRPr="00C51C20" w:rsidRDefault="00DF4071" w:rsidP="00130E27">
      <w:pPr>
        <w:spacing w:after="0" w:line="259" w:lineRule="auto"/>
        <w:rPr>
          <w:rFonts w:ascii="Times New Roman" w:eastAsia="Times New Roman" w:hAnsi="Times New Roman"/>
          <w:i/>
          <w:iCs/>
          <w:sz w:val="24"/>
          <w:szCs w:val="24"/>
          <w:lang w:eastAsia="hu-HU"/>
        </w:rPr>
      </w:pPr>
    </w:p>
    <w:p w14:paraId="2D4A100E" w14:textId="3EC9ED68" w:rsidR="00DF4071" w:rsidRPr="00C51C20" w:rsidRDefault="00DF4071" w:rsidP="00130E27">
      <w:pPr>
        <w:spacing w:after="0" w:line="259" w:lineRule="auto"/>
        <w:jc w:val="center"/>
        <w:rPr>
          <w:rFonts w:ascii="Times New Roman" w:eastAsia="Times New Roman" w:hAnsi="Times New Roman"/>
          <w:i/>
          <w:iCs/>
          <w:sz w:val="24"/>
          <w:szCs w:val="24"/>
          <w:lang w:eastAsia="hu-HU"/>
        </w:rPr>
      </w:pPr>
      <w:r w:rsidRPr="00C51C20">
        <w:rPr>
          <w:rFonts w:ascii="Times New Roman" w:eastAsia="Times New Roman" w:hAnsi="Times New Roman"/>
          <w:i/>
          <w:iCs/>
          <w:sz w:val="24"/>
          <w:szCs w:val="24"/>
          <w:lang w:eastAsia="hu-HU"/>
        </w:rPr>
        <w:t>X.</w:t>
      </w:r>
      <w:r w:rsidR="00A453D0">
        <w:rPr>
          <w:rFonts w:ascii="Times New Roman" w:eastAsia="Times New Roman" w:hAnsi="Times New Roman"/>
          <w:i/>
          <w:iCs/>
          <w:sz w:val="24"/>
          <w:szCs w:val="24"/>
          <w:lang w:eastAsia="hu-HU"/>
        </w:rPr>
        <w:t>5</w:t>
      </w:r>
      <w:r w:rsidRPr="00C51C20">
        <w:rPr>
          <w:rFonts w:ascii="Times New Roman" w:eastAsia="Times New Roman" w:hAnsi="Times New Roman"/>
          <w:i/>
          <w:iCs/>
          <w:sz w:val="24"/>
          <w:szCs w:val="24"/>
          <w:lang w:eastAsia="hu-HU"/>
        </w:rPr>
        <w:t>. A törléshez – elfeledtetéshez – való jog (GDPR 17. cikk)</w:t>
      </w:r>
    </w:p>
    <w:p w14:paraId="7C0E7006" w14:textId="77777777" w:rsidR="00DF4071" w:rsidRPr="00C51C20" w:rsidRDefault="00DF4071" w:rsidP="00130E27">
      <w:pPr>
        <w:spacing w:after="0" w:line="259" w:lineRule="auto"/>
        <w:jc w:val="center"/>
        <w:rPr>
          <w:rFonts w:ascii="Times New Roman" w:eastAsia="Times New Roman" w:hAnsi="Times New Roman"/>
          <w:i/>
          <w:iCs/>
          <w:sz w:val="24"/>
          <w:szCs w:val="24"/>
          <w:lang w:eastAsia="hu-HU"/>
        </w:rPr>
      </w:pPr>
    </w:p>
    <w:p w14:paraId="41629B45" w14:textId="77777777" w:rsidR="00DF4071" w:rsidRPr="00C51C20" w:rsidRDefault="00DF4071"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Az Érintett jogosult az Adatkezelő által kezelt személyes adatai törlését kérni. E jog gyakorlása feljogosítja az Érintettet arra, hogy kérje az Adatkezelőtől személyes adatainak törlését, amennyiben azok további kezelésére nincs megfelelő ok. Az Érintett abban az esetben is jogosult kérni személyes adatainak törlését, amennyiben sikerrel tiltakozott személyes adatai kezelése ellen, amennyiben az Adatkezelő a személyes adatait jogellenesen kezelte, vagy amennyiben a magyar jog alapján az Adatkezelő köteles az Érintett személyes adatait törölni. Adatkezelő ugyanakkor bizonyos esetekben jogosult megtagadni a törlési kérelem teljesítését, melyről az Érintett megfelelően tájékoztatni köteles.</w:t>
      </w:r>
    </w:p>
    <w:p w14:paraId="7EEB6FCB" w14:textId="77777777" w:rsidR="00DF4071" w:rsidRPr="00C51C20" w:rsidRDefault="00DF4071" w:rsidP="00130E27">
      <w:pPr>
        <w:spacing w:after="0" w:line="259" w:lineRule="auto"/>
        <w:rPr>
          <w:rFonts w:ascii="Times New Roman" w:eastAsia="Times New Roman" w:hAnsi="Times New Roman"/>
          <w:sz w:val="24"/>
          <w:szCs w:val="24"/>
          <w:lang w:eastAsia="hu-HU"/>
        </w:rPr>
      </w:pPr>
    </w:p>
    <w:p w14:paraId="292CB4C3" w14:textId="6290953F" w:rsidR="00DF4071" w:rsidRPr="00C51C20" w:rsidRDefault="00DF4071" w:rsidP="00130E27">
      <w:pPr>
        <w:spacing w:after="0" w:line="259" w:lineRule="auto"/>
        <w:jc w:val="center"/>
        <w:rPr>
          <w:rFonts w:ascii="Times New Roman" w:eastAsia="Times New Roman" w:hAnsi="Times New Roman"/>
          <w:i/>
          <w:iCs/>
          <w:sz w:val="24"/>
          <w:szCs w:val="24"/>
          <w:lang w:eastAsia="hu-HU"/>
        </w:rPr>
      </w:pPr>
      <w:r w:rsidRPr="00C51C20">
        <w:rPr>
          <w:rFonts w:ascii="Times New Roman" w:eastAsia="Times New Roman" w:hAnsi="Times New Roman"/>
          <w:i/>
          <w:iCs/>
          <w:sz w:val="24"/>
          <w:szCs w:val="24"/>
          <w:lang w:eastAsia="hu-HU"/>
        </w:rPr>
        <w:t>X.</w:t>
      </w:r>
      <w:r w:rsidR="00A453D0">
        <w:rPr>
          <w:rFonts w:ascii="Times New Roman" w:eastAsia="Times New Roman" w:hAnsi="Times New Roman"/>
          <w:i/>
          <w:iCs/>
          <w:sz w:val="24"/>
          <w:szCs w:val="24"/>
          <w:lang w:eastAsia="hu-HU"/>
        </w:rPr>
        <w:t>6</w:t>
      </w:r>
      <w:r w:rsidRPr="00C51C20">
        <w:rPr>
          <w:rFonts w:ascii="Times New Roman" w:eastAsia="Times New Roman" w:hAnsi="Times New Roman"/>
          <w:i/>
          <w:iCs/>
          <w:sz w:val="24"/>
          <w:szCs w:val="24"/>
          <w:lang w:eastAsia="hu-HU"/>
        </w:rPr>
        <w:t>. Az adatkezelés korlátozásához való jog (GDPR 18. cikk)</w:t>
      </w:r>
    </w:p>
    <w:p w14:paraId="1C7C9729" w14:textId="77777777" w:rsidR="00DF4071" w:rsidRPr="00C51C20" w:rsidRDefault="00DF4071" w:rsidP="00130E27">
      <w:pPr>
        <w:spacing w:after="0" w:line="259" w:lineRule="auto"/>
        <w:jc w:val="both"/>
        <w:rPr>
          <w:rFonts w:ascii="Times New Roman" w:eastAsia="Times New Roman" w:hAnsi="Times New Roman"/>
          <w:i/>
          <w:iCs/>
          <w:sz w:val="24"/>
          <w:szCs w:val="24"/>
          <w:lang w:eastAsia="hu-HU"/>
        </w:rPr>
      </w:pPr>
    </w:p>
    <w:p w14:paraId="0D3F9CAA" w14:textId="015B0933" w:rsidR="00DF4071" w:rsidRPr="00C51C20" w:rsidRDefault="00DF4071" w:rsidP="00130E27">
      <w:pPr>
        <w:spacing w:after="0" w:line="259" w:lineRule="auto"/>
        <w:jc w:val="both"/>
        <w:rPr>
          <w:rFonts w:ascii="Times New Roman" w:eastAsia="Times New Roman" w:hAnsi="Times New Roman"/>
          <w:sz w:val="24"/>
          <w:szCs w:val="24"/>
          <w:lang w:eastAsia="hu-HU"/>
        </w:rPr>
      </w:pPr>
      <w:r w:rsidRPr="00C51C20">
        <w:rPr>
          <w:rFonts w:ascii="Times New Roman" w:eastAsia="Times New Roman" w:hAnsi="Times New Roman"/>
          <w:sz w:val="24"/>
          <w:szCs w:val="24"/>
          <w:lang w:eastAsia="hu-HU"/>
        </w:rPr>
        <w:t>Az Érintett jogosult személyes adatai kezelésének korlátozását kérni, amennyiben az Adatkezelő jogellenes adatkezelést folytat, és az Érintett nem szeretné, hogy az adatok törlésre kerüljenek, és inkább az adatok felhasználásának korlátozását kéri. Az adatkezelés korlátozásához való jog megilleti továbbá az Érintettet abban az esetben is, amikor vitatja az Adatkezelő által kezelt adatok pontosságát.</w:t>
      </w:r>
    </w:p>
    <w:p w14:paraId="3BBEAFD5" w14:textId="0DB6AF17" w:rsidR="007B43C5" w:rsidRPr="00C51C20" w:rsidRDefault="007B43C5" w:rsidP="00130E27">
      <w:pPr>
        <w:spacing w:after="0" w:line="259" w:lineRule="auto"/>
        <w:jc w:val="both"/>
        <w:rPr>
          <w:rFonts w:ascii="Times New Roman" w:eastAsia="Times New Roman" w:hAnsi="Times New Roman"/>
          <w:bCs/>
          <w:sz w:val="24"/>
          <w:szCs w:val="24"/>
        </w:rPr>
      </w:pPr>
    </w:p>
    <w:p w14:paraId="4568B5A3" w14:textId="46710558" w:rsidR="007423D0" w:rsidRPr="00C51C20" w:rsidRDefault="007423D0" w:rsidP="00130E27">
      <w:pPr>
        <w:pStyle w:val="Heading1"/>
        <w:rPr>
          <w:rFonts w:cs="Times New Roman"/>
        </w:rPr>
      </w:pPr>
      <w:r w:rsidRPr="00C51C20">
        <w:rPr>
          <w:rFonts w:cs="Times New Roman"/>
        </w:rPr>
        <w:t>X</w:t>
      </w:r>
      <w:r w:rsidR="00E235F0">
        <w:rPr>
          <w:rFonts w:cs="Times New Roman"/>
        </w:rPr>
        <w:t>I</w:t>
      </w:r>
      <w:r w:rsidRPr="00C51C20">
        <w:rPr>
          <w:rFonts w:cs="Times New Roman"/>
        </w:rPr>
        <w:t>. Tájékoztatás az adatszolgáltatás elmaradásának következményeiről</w:t>
      </w:r>
    </w:p>
    <w:p w14:paraId="5D0D1816" w14:textId="77777777" w:rsidR="007423D0" w:rsidRPr="00C51C20" w:rsidRDefault="007423D0" w:rsidP="00130E27">
      <w:pPr>
        <w:spacing w:after="0" w:line="259" w:lineRule="auto"/>
        <w:jc w:val="both"/>
        <w:rPr>
          <w:rFonts w:ascii="Times New Roman" w:eastAsia="Times New Roman" w:hAnsi="Times New Roman"/>
          <w:bCs/>
          <w:sz w:val="24"/>
          <w:szCs w:val="24"/>
        </w:rPr>
      </w:pPr>
    </w:p>
    <w:p w14:paraId="4E93B9B5" w14:textId="1D107669" w:rsidR="007423D0" w:rsidRPr="00C51C20" w:rsidRDefault="007423D0" w:rsidP="00130E27">
      <w:pPr>
        <w:spacing w:after="0" w:line="259" w:lineRule="auto"/>
        <w:jc w:val="both"/>
        <w:rPr>
          <w:rFonts w:ascii="Times New Roman" w:eastAsia="Times New Roman" w:hAnsi="Times New Roman"/>
          <w:bCs/>
          <w:sz w:val="24"/>
          <w:szCs w:val="24"/>
        </w:rPr>
      </w:pPr>
      <w:r w:rsidRPr="00C51C20">
        <w:rPr>
          <w:rFonts w:ascii="Times New Roman" w:eastAsia="Times New Roman" w:hAnsi="Times New Roman"/>
          <w:bCs/>
          <w:sz w:val="24"/>
          <w:szCs w:val="24"/>
        </w:rPr>
        <w:t xml:space="preserve">A jelen adatkezelési tájékoztató IV. pontjában megjelölt személyes adatok szolgáltatásának elmaradása esetén az Érintett nem tud az Adatkezelő </w:t>
      </w:r>
      <w:r w:rsidR="004C2FDE">
        <w:rPr>
          <w:rFonts w:ascii="Times New Roman" w:eastAsia="Times New Roman" w:hAnsi="Times New Roman"/>
          <w:bCs/>
          <w:sz w:val="24"/>
          <w:szCs w:val="24"/>
        </w:rPr>
        <w:t>által meghirdetett álláspályázatra jelentkezni</w:t>
      </w:r>
      <w:r w:rsidR="002B0C9E">
        <w:rPr>
          <w:rFonts w:ascii="Times New Roman" w:eastAsia="Times New Roman" w:hAnsi="Times New Roman"/>
          <w:bCs/>
          <w:sz w:val="24"/>
          <w:szCs w:val="24"/>
        </w:rPr>
        <w:t xml:space="preserve">, </w:t>
      </w:r>
      <w:r w:rsidR="0022507B">
        <w:rPr>
          <w:rFonts w:ascii="Times New Roman" w:eastAsia="Times New Roman" w:hAnsi="Times New Roman"/>
          <w:bCs/>
          <w:sz w:val="24"/>
          <w:szCs w:val="24"/>
        </w:rPr>
        <w:t xml:space="preserve">önéletrajzot </w:t>
      </w:r>
      <w:r w:rsidRPr="00C51C20">
        <w:rPr>
          <w:rFonts w:ascii="Times New Roman" w:eastAsia="Times New Roman" w:hAnsi="Times New Roman"/>
          <w:bCs/>
          <w:sz w:val="24"/>
          <w:szCs w:val="24"/>
        </w:rPr>
        <w:t xml:space="preserve">benyújtani, </w:t>
      </w:r>
      <w:r w:rsidR="00513772">
        <w:rPr>
          <w:rFonts w:ascii="Times New Roman" w:eastAsia="Times New Roman" w:hAnsi="Times New Roman"/>
          <w:bCs/>
          <w:sz w:val="24"/>
          <w:szCs w:val="24"/>
        </w:rPr>
        <w:t xml:space="preserve">ezáltal </w:t>
      </w:r>
      <w:r w:rsidR="000216D8">
        <w:rPr>
          <w:rFonts w:ascii="Times New Roman" w:eastAsia="Times New Roman" w:hAnsi="Times New Roman"/>
          <w:bCs/>
          <w:sz w:val="24"/>
          <w:szCs w:val="24"/>
        </w:rPr>
        <w:t xml:space="preserve">annak elbírálására az </w:t>
      </w:r>
      <w:r w:rsidR="006C205D" w:rsidRPr="00C51C20">
        <w:rPr>
          <w:rFonts w:ascii="Times New Roman" w:eastAsia="Times New Roman" w:hAnsi="Times New Roman"/>
          <w:bCs/>
          <w:sz w:val="24"/>
          <w:szCs w:val="24"/>
        </w:rPr>
        <w:t>Adatkezelő</w:t>
      </w:r>
      <w:r w:rsidR="000216D8">
        <w:rPr>
          <w:rFonts w:ascii="Times New Roman" w:eastAsia="Times New Roman" w:hAnsi="Times New Roman"/>
          <w:bCs/>
          <w:sz w:val="24"/>
          <w:szCs w:val="24"/>
        </w:rPr>
        <w:t xml:space="preserve">nek nem nyílik lehetősége. </w:t>
      </w:r>
    </w:p>
    <w:p w14:paraId="139F7653" w14:textId="74D698AF" w:rsidR="00E47DC8" w:rsidRDefault="00E47DC8">
      <w:pPr>
        <w:spacing w:after="0" w:line="240" w:lineRule="auto"/>
        <w:rPr>
          <w:rFonts w:ascii="Times New Roman" w:hAnsi="Times New Roman"/>
          <w:sz w:val="24"/>
          <w:szCs w:val="24"/>
          <w:u w:val="single"/>
        </w:rPr>
      </w:pPr>
      <w:r>
        <w:rPr>
          <w:rFonts w:ascii="Times New Roman" w:hAnsi="Times New Roman"/>
          <w:sz w:val="24"/>
          <w:szCs w:val="24"/>
          <w:u w:val="single"/>
        </w:rPr>
        <w:br w:type="page"/>
      </w:r>
    </w:p>
    <w:p w14:paraId="1A29522F" w14:textId="6F225839" w:rsidR="00057D2F" w:rsidRPr="00C51C20" w:rsidRDefault="00057D2F" w:rsidP="00130E27">
      <w:pPr>
        <w:pStyle w:val="Heading1"/>
        <w:rPr>
          <w:rFonts w:cs="Times New Roman"/>
        </w:rPr>
      </w:pPr>
      <w:r w:rsidRPr="00C51C20">
        <w:rPr>
          <w:rFonts w:cs="Times New Roman"/>
        </w:rPr>
        <w:t>X</w:t>
      </w:r>
      <w:r w:rsidR="00E235F0">
        <w:rPr>
          <w:rFonts w:cs="Times New Roman"/>
        </w:rPr>
        <w:t>I</w:t>
      </w:r>
      <w:r w:rsidR="00D51270" w:rsidRPr="00C51C20">
        <w:rPr>
          <w:rFonts w:cs="Times New Roman"/>
        </w:rPr>
        <w:t>I</w:t>
      </w:r>
      <w:r w:rsidRPr="00C51C20">
        <w:rPr>
          <w:rFonts w:cs="Times New Roman"/>
        </w:rPr>
        <w:t>. Tájékoztatás jogérvényesítési lehetőségekről</w:t>
      </w:r>
    </w:p>
    <w:p w14:paraId="3E42A51A" w14:textId="77777777" w:rsidR="00057D2F" w:rsidRPr="00C51C20" w:rsidRDefault="00057D2F" w:rsidP="00130E27">
      <w:pPr>
        <w:spacing w:after="0" w:line="259" w:lineRule="auto"/>
        <w:jc w:val="both"/>
        <w:rPr>
          <w:rFonts w:ascii="Times New Roman" w:hAnsi="Times New Roman"/>
          <w:sz w:val="24"/>
          <w:szCs w:val="24"/>
        </w:rPr>
      </w:pPr>
    </w:p>
    <w:p w14:paraId="17ACD432" w14:textId="09BE7102" w:rsidR="007B14FE" w:rsidRPr="00C51C20" w:rsidRDefault="0028726B" w:rsidP="00130E27">
      <w:pPr>
        <w:spacing w:after="0" w:line="259" w:lineRule="auto"/>
        <w:jc w:val="both"/>
        <w:rPr>
          <w:rFonts w:ascii="Times New Roman" w:hAnsi="Times New Roman"/>
          <w:sz w:val="24"/>
          <w:szCs w:val="24"/>
        </w:rPr>
      </w:pPr>
      <w:r w:rsidRPr="0028726B">
        <w:rPr>
          <w:rFonts w:ascii="Times New Roman" w:hAnsi="Times New Roman"/>
          <w:sz w:val="24"/>
          <w:szCs w:val="24"/>
        </w:rPr>
        <w:t>Amennyiben az Érintett úgy ítéli meg, hogy az adatkezelés a GDPR vagy az Infotv. rendelkezéseibe ütközik, illetve sérelmesnek véli azt, ahogy az Adatkezelő a személyes adatait kezeli, akkor javasoljuk, hogy először az Adatkezelőt keresse meg panaszával. A panasza minden esetben kivizsgálásra kerül.</w:t>
      </w:r>
    </w:p>
    <w:p w14:paraId="2EEB460E" w14:textId="77777777" w:rsidR="00226B20" w:rsidRDefault="00226B20" w:rsidP="00130E27">
      <w:pPr>
        <w:spacing w:after="0" w:line="259" w:lineRule="auto"/>
        <w:jc w:val="both"/>
        <w:rPr>
          <w:rFonts w:ascii="Times New Roman" w:hAnsi="Times New Roman"/>
          <w:sz w:val="24"/>
          <w:szCs w:val="24"/>
        </w:rPr>
      </w:pPr>
    </w:p>
    <w:p w14:paraId="4D0E79B4" w14:textId="7A12664B" w:rsidR="007B14FE" w:rsidRPr="00C51C20" w:rsidRDefault="007B14FE" w:rsidP="00130E27">
      <w:pPr>
        <w:spacing w:after="0" w:line="259" w:lineRule="auto"/>
        <w:jc w:val="both"/>
        <w:rPr>
          <w:rFonts w:ascii="Times New Roman" w:hAnsi="Times New Roman"/>
          <w:sz w:val="24"/>
          <w:szCs w:val="24"/>
        </w:rPr>
      </w:pPr>
      <w:r w:rsidRPr="00C51C20">
        <w:rPr>
          <w:rFonts w:ascii="Times New Roman" w:hAnsi="Times New Roman"/>
          <w:sz w:val="24"/>
          <w:szCs w:val="24"/>
        </w:rPr>
        <w:t xml:space="preserve">Ha a panaszának kivizsgálása ellenére vagy a panasz kivizsgálására nyitva álló határidő eredménytelen letelte esetén továbbra is sérelmezi, ahogy az Adatkezelő az adatait kezeli, vagy közvetlenül hatósághoz szeretne fordulni, akkor bejelentéssel élhet a Nemzeti Adatvédelmi és Információszabadság Hatóságnál </w:t>
      </w:r>
      <w:r w:rsidRPr="00C51C20">
        <w:rPr>
          <w:rFonts w:ascii="Times New Roman" w:hAnsi="Times New Roman"/>
          <w:i/>
          <w:iCs/>
          <w:sz w:val="24"/>
          <w:szCs w:val="24"/>
        </w:rPr>
        <w:t xml:space="preserve">(cím: </w:t>
      </w:r>
      <w:r w:rsidRPr="00C51C20">
        <w:rPr>
          <w:rFonts w:ascii="Times New Roman" w:hAnsi="Times New Roman"/>
          <w:i/>
          <w:sz w:val="24"/>
          <w:szCs w:val="24"/>
        </w:rPr>
        <w:t>1055 Budapest, Falk Miksa utca 9-11.</w:t>
      </w:r>
      <w:r w:rsidRPr="00C51C20">
        <w:rPr>
          <w:rFonts w:ascii="Times New Roman" w:hAnsi="Times New Roman"/>
          <w:i/>
          <w:iCs/>
          <w:sz w:val="24"/>
          <w:szCs w:val="24"/>
        </w:rPr>
        <w:t xml:space="preserve">, levelezési cím: </w:t>
      </w:r>
      <w:r w:rsidRPr="00C51C20">
        <w:rPr>
          <w:rFonts w:ascii="Times New Roman" w:hAnsi="Times New Roman"/>
          <w:i/>
          <w:sz w:val="24"/>
          <w:szCs w:val="24"/>
        </w:rPr>
        <w:t>1363 Budapest, Pf. 9.</w:t>
      </w:r>
      <w:r w:rsidRPr="00C51C20">
        <w:rPr>
          <w:rFonts w:ascii="Times New Roman" w:hAnsi="Times New Roman"/>
          <w:i/>
          <w:iCs/>
          <w:sz w:val="24"/>
          <w:szCs w:val="24"/>
        </w:rPr>
        <w:t xml:space="preserve"> E-mail: </w:t>
      </w:r>
      <w:hyperlink r:id="rId14" w:history="1">
        <w:r w:rsidRPr="00C51C20">
          <w:rPr>
            <w:rStyle w:val="Hyperlink"/>
            <w:rFonts w:ascii="Times New Roman" w:hAnsi="Times New Roman"/>
            <w:sz w:val="24"/>
            <w:szCs w:val="24"/>
          </w:rPr>
          <w:t>ugyfelszolgalat@naih.hu</w:t>
        </w:r>
      </w:hyperlink>
      <w:r w:rsidRPr="00C51C20">
        <w:rPr>
          <w:rFonts w:ascii="Times New Roman" w:hAnsi="Times New Roman"/>
          <w:i/>
          <w:iCs/>
          <w:sz w:val="24"/>
          <w:szCs w:val="24"/>
        </w:rPr>
        <w:t xml:space="preserve">, honlap: </w:t>
      </w:r>
      <w:hyperlink r:id="rId15" w:history="1">
        <w:r w:rsidRPr="00C51C20">
          <w:rPr>
            <w:rStyle w:val="Hyperlink"/>
            <w:rFonts w:ascii="Times New Roman" w:hAnsi="Times New Roman"/>
            <w:sz w:val="24"/>
            <w:szCs w:val="24"/>
          </w:rPr>
          <w:t>www.naih.hu</w:t>
        </w:r>
      </w:hyperlink>
      <w:r w:rsidRPr="00C51C20">
        <w:rPr>
          <w:rFonts w:ascii="Times New Roman" w:hAnsi="Times New Roman"/>
          <w:i/>
          <w:iCs/>
          <w:sz w:val="24"/>
          <w:szCs w:val="24"/>
        </w:rPr>
        <w:t>)</w:t>
      </w:r>
      <w:r w:rsidRPr="00C51C20">
        <w:rPr>
          <w:rFonts w:ascii="Times New Roman" w:hAnsi="Times New Roman"/>
          <w:sz w:val="24"/>
          <w:szCs w:val="24"/>
        </w:rPr>
        <w:t>.</w:t>
      </w:r>
    </w:p>
    <w:p w14:paraId="43A20DCF" w14:textId="77777777" w:rsidR="00BB3355" w:rsidRPr="00C51C20" w:rsidRDefault="00BB3355" w:rsidP="00130E27">
      <w:pPr>
        <w:spacing w:after="0" w:line="259" w:lineRule="auto"/>
        <w:jc w:val="both"/>
        <w:rPr>
          <w:rFonts w:ascii="Times New Roman" w:hAnsi="Times New Roman"/>
          <w:sz w:val="24"/>
          <w:szCs w:val="24"/>
        </w:rPr>
      </w:pPr>
    </w:p>
    <w:p w14:paraId="704C0E04" w14:textId="77777777" w:rsidR="00BB3355" w:rsidRPr="00C51C20" w:rsidRDefault="007B14FE" w:rsidP="00130E27">
      <w:pPr>
        <w:spacing w:after="0" w:line="259" w:lineRule="auto"/>
        <w:jc w:val="both"/>
        <w:rPr>
          <w:rFonts w:ascii="Times New Roman" w:hAnsi="Times New Roman"/>
          <w:sz w:val="24"/>
          <w:szCs w:val="24"/>
        </w:rPr>
      </w:pPr>
      <w:r w:rsidRPr="00C51C20">
        <w:rPr>
          <w:rFonts w:ascii="Times New Roman" w:hAnsi="Times New Roman"/>
          <w:sz w:val="24"/>
          <w:szCs w:val="24"/>
        </w:rPr>
        <w:t xml:space="preserve">Lehetősége van továbbá adatainak védelme érdekében bírósághoz fordulni, amely az ügyben soron kívül jár el. Ebben az esetben szabadon eldöntheti, hogy a lakóhelye (állandó lakcím) vagy a tartózkodási helye (ideiglenes lakcím) szerinti törvényszéknél </w:t>
      </w:r>
      <w:r w:rsidRPr="00C51C20">
        <w:rPr>
          <w:rFonts w:ascii="Times New Roman" w:hAnsi="Times New Roman"/>
          <w:i/>
          <w:iCs/>
          <w:sz w:val="24"/>
          <w:szCs w:val="24"/>
        </w:rPr>
        <w:t>(</w:t>
      </w:r>
      <w:hyperlink r:id="rId16" w:history="1">
        <w:r w:rsidRPr="00C51C20">
          <w:rPr>
            <w:rStyle w:val="Hyperlink"/>
            <w:rFonts w:ascii="Times New Roman" w:hAnsi="Times New Roman"/>
            <w:sz w:val="24"/>
            <w:szCs w:val="24"/>
          </w:rPr>
          <w:t>http://birosag.hu/torvenyszekek</w:t>
        </w:r>
      </w:hyperlink>
      <w:r w:rsidRPr="00C51C20">
        <w:rPr>
          <w:rFonts w:ascii="Times New Roman" w:hAnsi="Times New Roman"/>
          <w:i/>
          <w:iCs/>
          <w:sz w:val="24"/>
          <w:szCs w:val="24"/>
        </w:rPr>
        <w:t>)</w:t>
      </w:r>
      <w:r w:rsidRPr="00C51C20">
        <w:rPr>
          <w:rFonts w:ascii="Times New Roman" w:hAnsi="Times New Roman"/>
          <w:sz w:val="24"/>
          <w:szCs w:val="24"/>
        </w:rPr>
        <w:t xml:space="preserve"> nyújt be keresetet. </w:t>
      </w:r>
    </w:p>
    <w:p w14:paraId="33F41E95" w14:textId="77777777" w:rsidR="00BB3355" w:rsidRPr="00C51C20" w:rsidRDefault="00BB3355" w:rsidP="00130E27">
      <w:pPr>
        <w:spacing w:after="0" w:line="259" w:lineRule="auto"/>
        <w:jc w:val="both"/>
        <w:rPr>
          <w:rFonts w:ascii="Times New Roman" w:hAnsi="Times New Roman"/>
          <w:sz w:val="24"/>
          <w:szCs w:val="24"/>
        </w:rPr>
      </w:pPr>
    </w:p>
    <w:p w14:paraId="3F5FDE09" w14:textId="30C295A8" w:rsidR="007B14FE" w:rsidRPr="00C51C20" w:rsidRDefault="007B14FE" w:rsidP="00130E27">
      <w:pPr>
        <w:spacing w:after="0" w:line="259" w:lineRule="auto"/>
        <w:jc w:val="both"/>
        <w:rPr>
          <w:rFonts w:ascii="Times New Roman" w:eastAsia="Times New Roman" w:hAnsi="Times New Roman"/>
          <w:sz w:val="24"/>
          <w:szCs w:val="24"/>
        </w:rPr>
      </w:pPr>
      <w:r w:rsidRPr="00C51C20">
        <w:rPr>
          <w:rFonts w:ascii="Times New Roman" w:hAnsi="Times New Roman"/>
          <w:sz w:val="24"/>
          <w:szCs w:val="24"/>
        </w:rPr>
        <w:t xml:space="preserve">A lakóhelye vagy tartózkodási helye szerinti törvényszéket megkeresheti a </w:t>
      </w:r>
      <w:hyperlink r:id="rId17" w:history="1">
        <w:r w:rsidRPr="00C51C20">
          <w:rPr>
            <w:rStyle w:val="Hyperlink"/>
            <w:rFonts w:ascii="Times New Roman" w:hAnsi="Times New Roman"/>
            <w:sz w:val="24"/>
            <w:szCs w:val="24"/>
          </w:rPr>
          <w:t>http://birosag.hu/ugyfelkapcsolati-portal/birosag-kereso</w:t>
        </w:r>
      </w:hyperlink>
      <w:r w:rsidRPr="00C51C20">
        <w:rPr>
          <w:rFonts w:ascii="Times New Roman" w:hAnsi="Times New Roman"/>
          <w:i/>
          <w:iCs/>
          <w:sz w:val="24"/>
          <w:szCs w:val="24"/>
        </w:rPr>
        <w:t xml:space="preserve"> </w:t>
      </w:r>
      <w:r w:rsidRPr="00C51C20">
        <w:rPr>
          <w:rFonts w:ascii="Times New Roman" w:hAnsi="Times New Roman"/>
          <w:sz w:val="24"/>
          <w:szCs w:val="24"/>
        </w:rPr>
        <w:t>oldalon.</w:t>
      </w:r>
    </w:p>
    <w:p w14:paraId="4246B2AE" w14:textId="77777777" w:rsidR="00057D2F" w:rsidRDefault="00057D2F" w:rsidP="00D05ECE">
      <w:pPr>
        <w:spacing w:after="0" w:line="259" w:lineRule="auto"/>
        <w:jc w:val="both"/>
        <w:rPr>
          <w:rFonts w:ascii="Times New Roman" w:eastAsia="Times New Roman" w:hAnsi="Times New Roman"/>
          <w:sz w:val="24"/>
          <w:szCs w:val="24"/>
        </w:rPr>
      </w:pPr>
    </w:p>
    <w:p w14:paraId="26ED4E74" w14:textId="77777777" w:rsidR="00513772" w:rsidRPr="00C51C20" w:rsidRDefault="00513772" w:rsidP="00D05ECE">
      <w:pPr>
        <w:spacing w:after="0" w:line="259" w:lineRule="auto"/>
        <w:jc w:val="both"/>
        <w:rPr>
          <w:rFonts w:ascii="Times New Roman" w:hAnsi="Times New Roman"/>
          <w:sz w:val="24"/>
          <w:szCs w:val="24"/>
        </w:rPr>
      </w:pPr>
    </w:p>
    <w:p w14:paraId="0AFA8791" w14:textId="36786481" w:rsidR="004F181F" w:rsidRPr="00C51C20" w:rsidRDefault="00E235F0" w:rsidP="00D05ECE">
      <w:pPr>
        <w:spacing w:after="0" w:line="259" w:lineRule="auto"/>
        <w:jc w:val="both"/>
        <w:rPr>
          <w:rFonts w:ascii="Times New Roman" w:hAnsi="Times New Roman"/>
          <w:sz w:val="24"/>
          <w:szCs w:val="24"/>
        </w:rPr>
      </w:pPr>
      <w:r>
        <w:rPr>
          <w:rFonts w:ascii="Times New Roman" w:hAnsi="Times New Roman"/>
          <w:sz w:val="24"/>
          <w:szCs w:val="24"/>
        </w:rPr>
        <w:t>Budapest</w:t>
      </w:r>
      <w:r w:rsidR="004F181F" w:rsidRPr="00C51C20">
        <w:rPr>
          <w:rFonts w:ascii="Times New Roman" w:hAnsi="Times New Roman"/>
          <w:sz w:val="24"/>
          <w:szCs w:val="24"/>
        </w:rPr>
        <w:t>, 202</w:t>
      </w:r>
      <w:r w:rsidR="0028726B">
        <w:rPr>
          <w:rFonts w:ascii="Times New Roman" w:hAnsi="Times New Roman"/>
          <w:sz w:val="24"/>
          <w:szCs w:val="24"/>
        </w:rPr>
        <w:t>5</w:t>
      </w:r>
      <w:r w:rsidR="004F181F" w:rsidRPr="00C51C20">
        <w:rPr>
          <w:rFonts w:ascii="Times New Roman" w:hAnsi="Times New Roman"/>
          <w:sz w:val="24"/>
          <w:szCs w:val="24"/>
        </w:rPr>
        <w:t xml:space="preserve">. </w:t>
      </w:r>
      <w:r w:rsidR="0028726B">
        <w:rPr>
          <w:rFonts w:ascii="Times New Roman" w:hAnsi="Times New Roman"/>
          <w:sz w:val="24"/>
          <w:szCs w:val="24"/>
        </w:rPr>
        <w:t>július</w:t>
      </w:r>
      <w:r w:rsidR="00E47DC8">
        <w:rPr>
          <w:rFonts w:ascii="Times New Roman" w:hAnsi="Times New Roman"/>
          <w:sz w:val="24"/>
          <w:szCs w:val="24"/>
        </w:rPr>
        <w:t xml:space="preserve"> 4.</w:t>
      </w:r>
    </w:p>
    <w:p w14:paraId="0234801D" w14:textId="21ACA97D" w:rsidR="004F181F" w:rsidRDefault="004F181F" w:rsidP="00D05ECE">
      <w:pPr>
        <w:tabs>
          <w:tab w:val="center" w:pos="6237"/>
        </w:tabs>
        <w:spacing w:after="0" w:line="259" w:lineRule="auto"/>
        <w:jc w:val="both"/>
        <w:rPr>
          <w:rFonts w:ascii="Times New Roman" w:hAnsi="Times New Roman"/>
          <w:b/>
          <w:sz w:val="24"/>
          <w:szCs w:val="24"/>
        </w:rPr>
      </w:pPr>
    </w:p>
    <w:p w14:paraId="7AD1158E" w14:textId="77777777" w:rsidR="00E47DC8" w:rsidRPr="00F01B65" w:rsidRDefault="00E47DC8" w:rsidP="00D05ECE">
      <w:pPr>
        <w:tabs>
          <w:tab w:val="center" w:pos="6237"/>
        </w:tabs>
        <w:spacing w:after="0" w:line="259" w:lineRule="auto"/>
        <w:jc w:val="both"/>
        <w:rPr>
          <w:rFonts w:ascii="Times New Roman" w:hAnsi="Times New Roman"/>
          <w:b/>
          <w:sz w:val="24"/>
          <w:szCs w:val="24"/>
        </w:rPr>
      </w:pPr>
    </w:p>
    <w:p w14:paraId="7DEA280A" w14:textId="690E6321" w:rsidR="00F01B65" w:rsidRPr="00F01B65" w:rsidRDefault="00F01B65" w:rsidP="00D05ECE">
      <w:pPr>
        <w:tabs>
          <w:tab w:val="center" w:pos="6237"/>
        </w:tabs>
        <w:spacing w:after="0" w:line="259" w:lineRule="auto"/>
        <w:jc w:val="both"/>
        <w:rPr>
          <w:rFonts w:ascii="Times New Roman" w:hAnsi="Times New Roman"/>
          <w:b/>
          <w:sz w:val="24"/>
          <w:szCs w:val="24"/>
        </w:rPr>
      </w:pPr>
      <w:r w:rsidRPr="00F01B65">
        <w:rPr>
          <w:rFonts w:ascii="Times New Roman" w:hAnsi="Times New Roman"/>
          <w:b/>
          <w:sz w:val="24"/>
          <w:szCs w:val="24"/>
        </w:rPr>
        <w:tab/>
      </w:r>
      <w:r w:rsidR="0028726B" w:rsidRPr="0028726B">
        <w:rPr>
          <w:rFonts w:ascii="Times New Roman" w:hAnsi="Times New Roman"/>
          <w:b/>
          <w:bCs/>
          <w:sz w:val="24"/>
          <w:szCs w:val="24"/>
        </w:rPr>
        <w:t>dr. Horváth János Sándor</w:t>
      </w:r>
      <w:r w:rsidRPr="00F01B65">
        <w:rPr>
          <w:rFonts w:ascii="Times New Roman" w:hAnsi="Times New Roman"/>
          <w:b/>
          <w:sz w:val="24"/>
          <w:szCs w:val="24"/>
        </w:rPr>
        <w:t xml:space="preserve"> sk.</w:t>
      </w:r>
    </w:p>
    <w:p w14:paraId="1906FC7B" w14:textId="1252AE1B" w:rsidR="00E235F0" w:rsidRPr="00F01B65" w:rsidRDefault="00E235F0" w:rsidP="00D05ECE">
      <w:pPr>
        <w:tabs>
          <w:tab w:val="center" w:pos="6237"/>
        </w:tabs>
        <w:spacing w:after="0" w:line="259" w:lineRule="auto"/>
        <w:jc w:val="both"/>
        <w:rPr>
          <w:rFonts w:ascii="Times New Roman" w:hAnsi="Times New Roman"/>
          <w:b/>
          <w:sz w:val="24"/>
          <w:szCs w:val="24"/>
        </w:rPr>
      </w:pPr>
      <w:r w:rsidRPr="00F01B65">
        <w:rPr>
          <w:rFonts w:ascii="Times New Roman" w:hAnsi="Times New Roman"/>
          <w:b/>
          <w:sz w:val="24"/>
          <w:szCs w:val="24"/>
        </w:rPr>
        <w:tab/>
      </w:r>
      <w:r w:rsidR="0028726B">
        <w:rPr>
          <w:rFonts w:ascii="Times New Roman" w:hAnsi="Times New Roman"/>
          <w:b/>
          <w:sz w:val="24"/>
          <w:szCs w:val="24"/>
        </w:rPr>
        <w:t>főigazgató</w:t>
      </w:r>
      <w:r w:rsidRPr="00F01B65">
        <w:rPr>
          <w:rFonts w:ascii="Times New Roman" w:hAnsi="Times New Roman"/>
          <w:b/>
          <w:sz w:val="24"/>
          <w:szCs w:val="24"/>
        </w:rPr>
        <w:t xml:space="preserve"> </w:t>
      </w:r>
    </w:p>
    <w:p w14:paraId="7B538433" w14:textId="1B192466" w:rsidR="004F181F" w:rsidRPr="0028726B" w:rsidRDefault="004F181F" w:rsidP="0028726B">
      <w:pPr>
        <w:tabs>
          <w:tab w:val="center" w:pos="6237"/>
        </w:tabs>
        <w:spacing w:after="0" w:line="259" w:lineRule="auto"/>
        <w:jc w:val="both"/>
        <w:rPr>
          <w:rFonts w:ascii="Times New Roman" w:hAnsi="Times New Roman"/>
          <w:bCs/>
          <w:sz w:val="24"/>
          <w:szCs w:val="24"/>
        </w:rPr>
      </w:pPr>
      <w:r w:rsidRPr="00C51C20">
        <w:rPr>
          <w:rFonts w:ascii="Times New Roman" w:hAnsi="Times New Roman"/>
          <w:bCs/>
          <w:sz w:val="24"/>
          <w:szCs w:val="24"/>
        </w:rPr>
        <w:tab/>
      </w:r>
    </w:p>
    <w:p w14:paraId="756E9312" w14:textId="77777777" w:rsidR="00BB3355" w:rsidRPr="00C51C20" w:rsidRDefault="00E844FE" w:rsidP="00BB3355">
      <w:pPr>
        <w:spacing w:after="0" w:line="240" w:lineRule="auto"/>
        <w:rPr>
          <w:rFonts w:ascii="Times New Roman" w:eastAsia="Times New Roman" w:hAnsi="Times New Roman"/>
          <w:sz w:val="24"/>
          <w:szCs w:val="24"/>
          <w:lang w:eastAsia="hu-HU"/>
        </w:rPr>
        <w:sectPr w:rsidR="00BB3355" w:rsidRPr="00C51C20" w:rsidSect="00BB3355">
          <w:footerReference w:type="default" r:id="rId18"/>
          <w:pgSz w:w="11906" w:h="16838"/>
          <w:pgMar w:top="1276" w:right="1417" w:bottom="993" w:left="1417" w:header="708" w:footer="708" w:gutter="0"/>
          <w:cols w:space="708"/>
          <w:titlePg/>
          <w:docGrid w:linePitch="360"/>
        </w:sectPr>
      </w:pPr>
      <w:r w:rsidRPr="00C51C20">
        <w:rPr>
          <w:rFonts w:ascii="Times New Roman" w:eastAsia="Times New Roman" w:hAnsi="Times New Roman"/>
          <w:sz w:val="24"/>
          <w:szCs w:val="24"/>
          <w:lang w:eastAsia="hu-HU"/>
        </w:rPr>
        <w:br w:type="page"/>
      </w:r>
    </w:p>
    <w:p w14:paraId="5BF9A7D4" w14:textId="30B39BD9" w:rsidR="0076465D" w:rsidRPr="00C51C20" w:rsidRDefault="0076465D" w:rsidP="00B611AF">
      <w:pPr>
        <w:pStyle w:val="Heading1"/>
        <w:rPr>
          <w:rFonts w:cs="Times New Roman"/>
        </w:rPr>
      </w:pPr>
      <w:bookmarkStart w:id="9" w:name="_A_személyes_adatok_1"/>
      <w:bookmarkEnd w:id="9"/>
      <w:r w:rsidRPr="00C51C20">
        <w:rPr>
          <w:rFonts w:cs="Times New Roman"/>
        </w:rPr>
        <w:t>A személyes adatok kezelésével kapcsolatos legfontosabb információk</w:t>
      </w:r>
    </w:p>
    <w:p w14:paraId="13A8564C" w14:textId="77777777" w:rsidR="0076465D" w:rsidRPr="00C51C20" w:rsidRDefault="0076465D" w:rsidP="003C1355">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2547"/>
        <w:gridCol w:w="11198"/>
      </w:tblGrid>
      <w:tr w:rsidR="0076465D" w:rsidRPr="00827F53" w14:paraId="5F9B5EBE" w14:textId="77777777">
        <w:tc>
          <w:tcPr>
            <w:tcW w:w="2547" w:type="dxa"/>
          </w:tcPr>
          <w:p w14:paraId="3C0352C3" w14:textId="77777777" w:rsidR="0076465D" w:rsidRPr="00827F53" w:rsidRDefault="0076465D" w:rsidP="003C1355">
            <w:pPr>
              <w:spacing w:after="0" w:line="240" w:lineRule="auto"/>
              <w:rPr>
                <w:rFonts w:ascii="Times New Roman" w:hAnsi="Times New Roman"/>
                <w:b/>
              </w:rPr>
            </w:pPr>
            <w:r w:rsidRPr="00827F53">
              <w:rPr>
                <w:rFonts w:ascii="Times New Roman" w:hAnsi="Times New Roman"/>
                <w:b/>
              </w:rPr>
              <w:t>Ki kezeli az adatait?</w:t>
            </w:r>
          </w:p>
          <w:p w14:paraId="668AE2AC" w14:textId="77777777" w:rsidR="0076465D" w:rsidRPr="00827F53" w:rsidRDefault="0076465D" w:rsidP="003C1355">
            <w:pPr>
              <w:spacing w:after="0" w:line="240" w:lineRule="auto"/>
              <w:rPr>
                <w:rFonts w:ascii="Times New Roman" w:hAnsi="Times New Roman"/>
                <w:b/>
              </w:rPr>
            </w:pPr>
          </w:p>
        </w:tc>
        <w:tc>
          <w:tcPr>
            <w:tcW w:w="11198" w:type="dxa"/>
          </w:tcPr>
          <w:p w14:paraId="7926C689" w14:textId="4C0D3F9B" w:rsidR="0076465D" w:rsidRPr="002C7BA6" w:rsidRDefault="00E55DB8" w:rsidP="003C1355">
            <w:pPr>
              <w:spacing w:after="0" w:line="240" w:lineRule="auto"/>
              <w:jc w:val="both"/>
              <w:rPr>
                <w:rFonts w:ascii="Times New Roman" w:hAnsi="Times New Roman"/>
                <w:bCs/>
              </w:rPr>
            </w:pPr>
            <w:hyperlink r:id="rId19" w:history="1">
              <w:r w:rsidRPr="006522EC">
                <w:rPr>
                  <w:rStyle w:val="Hyperlink"/>
                  <w:rFonts w:ascii="Times New Roman" w:hAnsi="Times New Roman"/>
                </w:rPr>
                <w:t>Társadalmi Esélyteremtési Főigazgatóság</w:t>
              </w:r>
            </w:hyperlink>
          </w:p>
        </w:tc>
      </w:tr>
      <w:tr w:rsidR="0076465D" w:rsidRPr="00827F53" w14:paraId="4ADE51CC" w14:textId="77777777">
        <w:tc>
          <w:tcPr>
            <w:tcW w:w="2547" w:type="dxa"/>
          </w:tcPr>
          <w:p w14:paraId="0582A826" w14:textId="34F3E6EC" w:rsidR="0076465D" w:rsidRPr="00827F53" w:rsidRDefault="0076465D" w:rsidP="003C1355">
            <w:pPr>
              <w:spacing w:after="0" w:line="240" w:lineRule="auto"/>
              <w:rPr>
                <w:rFonts w:ascii="Times New Roman" w:hAnsi="Times New Roman"/>
                <w:b/>
              </w:rPr>
            </w:pPr>
            <w:r w:rsidRPr="00827F53">
              <w:rPr>
                <w:rFonts w:ascii="Times New Roman" w:hAnsi="Times New Roman"/>
                <w:b/>
              </w:rPr>
              <w:t>Hol érhet el bennünket?</w:t>
            </w:r>
          </w:p>
        </w:tc>
        <w:tc>
          <w:tcPr>
            <w:tcW w:w="11198" w:type="dxa"/>
          </w:tcPr>
          <w:p w14:paraId="00795C80" w14:textId="1ACD0B22" w:rsidR="0076465D" w:rsidRPr="00827F53" w:rsidRDefault="0076465D" w:rsidP="003C1355">
            <w:pPr>
              <w:spacing w:after="0" w:line="240" w:lineRule="auto"/>
              <w:jc w:val="both"/>
              <w:rPr>
                <w:rFonts w:ascii="Times New Roman" w:hAnsi="Times New Roman"/>
                <w:bCs/>
              </w:rPr>
            </w:pPr>
            <w:r w:rsidRPr="00827F53">
              <w:rPr>
                <w:rFonts w:ascii="Times New Roman" w:hAnsi="Times New Roman"/>
                <w:bCs/>
              </w:rPr>
              <w:t>Személyesen és postán székhelyünkön, illetve</w:t>
            </w:r>
            <w:r w:rsidR="006522EC">
              <w:rPr>
                <w:rFonts w:ascii="Times New Roman" w:hAnsi="Times New Roman"/>
                <w:bCs/>
              </w:rPr>
              <w:t xml:space="preserve"> elektronikus csatornáinkon keresztül</w:t>
            </w:r>
            <w:r w:rsidRPr="00827F53">
              <w:rPr>
                <w:rFonts w:ascii="Times New Roman" w:hAnsi="Times New Roman"/>
                <w:bCs/>
              </w:rPr>
              <w:t>. Ezeket részletesen a</w:t>
            </w:r>
            <w:hyperlink w:anchor="_II._Az_Adatkezelő" w:history="1">
              <w:r w:rsidRPr="00827F53">
                <w:rPr>
                  <w:rStyle w:val="Hyperlink"/>
                  <w:rFonts w:ascii="Times New Roman" w:eastAsiaTheme="minorHAnsi" w:hAnsi="Times New Roman"/>
                  <w:bCs/>
                </w:rPr>
                <w:t xml:space="preserve"> </w:t>
              </w:r>
              <w:r w:rsidRPr="00827F53">
                <w:rPr>
                  <w:rStyle w:val="Hyperlink"/>
                  <w:rFonts w:ascii="Times New Roman" w:hAnsi="Times New Roman"/>
                  <w:bCs/>
                </w:rPr>
                <w:t>II. pontban</w:t>
              </w:r>
            </w:hyperlink>
            <w:r w:rsidRPr="00827F53">
              <w:rPr>
                <w:rFonts w:ascii="Times New Roman" w:hAnsi="Times New Roman"/>
                <w:bCs/>
              </w:rPr>
              <w:t xml:space="preserve"> írtuk le.</w:t>
            </w:r>
          </w:p>
        </w:tc>
      </w:tr>
      <w:tr w:rsidR="0076465D" w:rsidRPr="00827F53" w14:paraId="1791BEE4" w14:textId="77777777">
        <w:tc>
          <w:tcPr>
            <w:tcW w:w="2547" w:type="dxa"/>
          </w:tcPr>
          <w:p w14:paraId="457E7C0D" w14:textId="0EB15D57" w:rsidR="0076465D" w:rsidRPr="00827F53" w:rsidRDefault="0076465D" w:rsidP="003C1355">
            <w:pPr>
              <w:spacing w:after="0" w:line="240" w:lineRule="auto"/>
              <w:rPr>
                <w:rFonts w:ascii="Times New Roman" w:hAnsi="Times New Roman"/>
                <w:b/>
              </w:rPr>
            </w:pPr>
            <w:r w:rsidRPr="00827F53">
              <w:rPr>
                <w:rFonts w:ascii="Times New Roman" w:hAnsi="Times New Roman"/>
                <w:b/>
              </w:rPr>
              <w:t>Milyen adatait kezeljük?</w:t>
            </w:r>
          </w:p>
        </w:tc>
        <w:tc>
          <w:tcPr>
            <w:tcW w:w="11198" w:type="dxa"/>
          </w:tcPr>
          <w:p w14:paraId="2069D80A" w14:textId="2DB71698" w:rsidR="0076465D" w:rsidRPr="00827F53" w:rsidRDefault="0076465D" w:rsidP="003C1355">
            <w:pPr>
              <w:spacing w:after="0" w:line="240" w:lineRule="auto"/>
              <w:jc w:val="both"/>
              <w:rPr>
                <w:rFonts w:ascii="Times New Roman" w:hAnsi="Times New Roman"/>
                <w:bCs/>
              </w:rPr>
            </w:pPr>
            <w:r w:rsidRPr="00827F53">
              <w:rPr>
                <w:rFonts w:ascii="Times New Roman" w:hAnsi="Times New Roman"/>
                <w:bCs/>
              </w:rPr>
              <w:t>Az Önre vonatkozó lehető legkevesebb adatot kezeljük</w:t>
            </w:r>
            <w:r w:rsidR="00D81D09" w:rsidRPr="00827F53">
              <w:rPr>
                <w:rFonts w:ascii="Times New Roman" w:hAnsi="Times New Roman"/>
                <w:bCs/>
              </w:rPr>
              <w:t xml:space="preserve"> álláspályázatának</w:t>
            </w:r>
            <w:r w:rsidR="00051A05">
              <w:rPr>
                <w:rFonts w:ascii="Times New Roman" w:hAnsi="Times New Roman"/>
                <w:bCs/>
              </w:rPr>
              <w:t xml:space="preserve"> </w:t>
            </w:r>
            <w:r w:rsidR="00D81D09" w:rsidRPr="00827F53">
              <w:rPr>
                <w:rFonts w:ascii="Times New Roman" w:hAnsi="Times New Roman"/>
                <w:bCs/>
              </w:rPr>
              <w:t>elbírálásával összefüggésben</w:t>
            </w:r>
            <w:r w:rsidRPr="00827F53">
              <w:rPr>
                <w:rFonts w:ascii="Times New Roman" w:hAnsi="Times New Roman"/>
                <w:bCs/>
              </w:rPr>
              <w:t xml:space="preserve">, ezeket részletesen a </w:t>
            </w:r>
            <w:hyperlink w:anchor="_IV._A_kezelt" w:history="1">
              <w:r w:rsidRPr="00827F53">
                <w:rPr>
                  <w:rStyle w:val="Hyperlink"/>
                  <w:rFonts w:ascii="Times New Roman" w:eastAsiaTheme="minorHAnsi" w:hAnsi="Times New Roman"/>
                  <w:bCs/>
                </w:rPr>
                <w:t>I</w:t>
              </w:r>
              <w:r w:rsidRPr="00827F53">
                <w:rPr>
                  <w:rStyle w:val="Hyperlink"/>
                  <w:rFonts w:ascii="Times New Roman" w:hAnsi="Times New Roman"/>
                  <w:bCs/>
                </w:rPr>
                <w:t>V. pontban</w:t>
              </w:r>
            </w:hyperlink>
            <w:r w:rsidRPr="00827F53">
              <w:rPr>
                <w:rFonts w:ascii="Times New Roman" w:hAnsi="Times New Roman"/>
                <w:bCs/>
              </w:rPr>
              <w:t xml:space="preserve"> írtuk le.</w:t>
            </w:r>
          </w:p>
        </w:tc>
      </w:tr>
      <w:tr w:rsidR="0076465D" w:rsidRPr="00827F53" w14:paraId="3B5CED3A" w14:textId="77777777">
        <w:tc>
          <w:tcPr>
            <w:tcW w:w="2547" w:type="dxa"/>
          </w:tcPr>
          <w:p w14:paraId="5108C4FE" w14:textId="5161B14B" w:rsidR="0076465D" w:rsidRPr="00827F53" w:rsidRDefault="0076465D" w:rsidP="003C1355">
            <w:pPr>
              <w:spacing w:after="0" w:line="240" w:lineRule="auto"/>
              <w:rPr>
                <w:rFonts w:ascii="Times New Roman" w:hAnsi="Times New Roman"/>
                <w:b/>
              </w:rPr>
            </w:pPr>
            <w:r w:rsidRPr="00827F53">
              <w:rPr>
                <w:rFonts w:ascii="Times New Roman" w:hAnsi="Times New Roman"/>
                <w:b/>
              </w:rPr>
              <w:t>Mennyi ideig kezeljük az Ön adatait?</w:t>
            </w:r>
          </w:p>
        </w:tc>
        <w:tc>
          <w:tcPr>
            <w:tcW w:w="11198" w:type="dxa"/>
          </w:tcPr>
          <w:p w14:paraId="46D5E56C" w14:textId="77777777" w:rsidR="0076465D" w:rsidRPr="00827F53" w:rsidRDefault="0076465D" w:rsidP="003C1355">
            <w:pPr>
              <w:spacing w:after="0" w:line="240" w:lineRule="auto"/>
              <w:jc w:val="both"/>
              <w:rPr>
                <w:rFonts w:ascii="Times New Roman" w:hAnsi="Times New Roman"/>
                <w:bCs/>
              </w:rPr>
            </w:pPr>
            <w:r w:rsidRPr="00827F53">
              <w:rPr>
                <w:rFonts w:ascii="Times New Roman" w:hAnsi="Times New Roman"/>
                <w:bCs/>
              </w:rPr>
              <w:t>Az Ön által megadott adatokat</w:t>
            </w:r>
            <w:r w:rsidR="00F81498" w:rsidRPr="00827F53">
              <w:rPr>
                <w:rFonts w:ascii="Times New Roman" w:hAnsi="Times New Roman"/>
                <w:bCs/>
              </w:rPr>
              <w:t>:</w:t>
            </w:r>
          </w:p>
          <w:p w14:paraId="48CFCC23" w14:textId="6D425729" w:rsidR="00277B00" w:rsidRPr="005E243A" w:rsidRDefault="00945CF0" w:rsidP="005E243A">
            <w:pPr>
              <w:pStyle w:val="ListParagraph"/>
              <w:numPr>
                <w:ilvl w:val="0"/>
                <w:numId w:val="23"/>
              </w:numPr>
              <w:tabs>
                <w:tab w:val="left" w:pos="1560"/>
              </w:tabs>
              <w:spacing w:after="0"/>
              <w:jc w:val="both"/>
              <w:rPr>
                <w:rFonts w:ascii="Times New Roman" w:hAnsi="Times New Roman"/>
              </w:rPr>
            </w:pPr>
            <w:r w:rsidRPr="00827F53">
              <w:rPr>
                <w:rFonts w:ascii="Times New Roman" w:hAnsi="Times New Roman"/>
                <w:bCs/>
              </w:rPr>
              <w:t>A</w:t>
            </w:r>
            <w:r w:rsidRPr="00827F53">
              <w:rPr>
                <w:rFonts w:ascii="Times New Roman" w:hAnsi="Times New Roman"/>
              </w:rPr>
              <w:t>z aktuális álláspályázat elbírálás</w:t>
            </w:r>
            <w:r w:rsidR="00703EE4">
              <w:rPr>
                <w:rFonts w:ascii="Times New Roman" w:hAnsi="Times New Roman"/>
              </w:rPr>
              <w:t>áig</w:t>
            </w:r>
            <w:r w:rsidR="00277B00" w:rsidRPr="005E243A">
              <w:rPr>
                <w:rFonts w:ascii="Times New Roman" w:hAnsi="Times New Roman"/>
              </w:rPr>
              <w:t>.</w:t>
            </w:r>
            <w:r w:rsidRPr="005E243A">
              <w:rPr>
                <w:rFonts w:ascii="Times New Roman" w:hAnsi="Times New Roman"/>
              </w:rPr>
              <w:t xml:space="preserve"> </w:t>
            </w:r>
          </w:p>
          <w:p w14:paraId="4ED23906" w14:textId="7E030F8B" w:rsidR="00525B5D" w:rsidRPr="00827F53" w:rsidRDefault="00277B00" w:rsidP="00277B00">
            <w:pPr>
              <w:pStyle w:val="ListParagraph"/>
              <w:numPr>
                <w:ilvl w:val="0"/>
                <w:numId w:val="23"/>
              </w:numPr>
              <w:tabs>
                <w:tab w:val="left" w:pos="1560"/>
              </w:tabs>
              <w:spacing w:after="0"/>
              <w:jc w:val="both"/>
              <w:rPr>
                <w:rFonts w:ascii="Times New Roman" w:hAnsi="Times New Roman"/>
              </w:rPr>
            </w:pPr>
            <w:r w:rsidRPr="00827F53">
              <w:rPr>
                <w:rFonts w:ascii="Times New Roman" w:hAnsi="Times New Roman"/>
              </w:rPr>
              <w:t xml:space="preserve">Amennyiben Ön a benyújtott pályázatát visszavonja, vagy a személyes adatainak kezeléséről szóló hozzájáruló nyilatkozatát </w:t>
            </w:r>
            <w:r w:rsidR="00525B5D" w:rsidRPr="00827F53">
              <w:rPr>
                <w:rFonts w:ascii="Times New Roman" w:hAnsi="Times New Roman"/>
              </w:rPr>
              <w:t>vissza</w:t>
            </w:r>
            <w:r w:rsidR="00F8087C" w:rsidRPr="00827F53">
              <w:rPr>
                <w:rFonts w:ascii="Times New Roman" w:hAnsi="Times New Roman"/>
              </w:rPr>
              <w:t>vonja</w:t>
            </w:r>
            <w:r w:rsidR="00525B5D" w:rsidRPr="00827F53">
              <w:rPr>
                <w:rFonts w:ascii="Times New Roman" w:hAnsi="Times New Roman"/>
              </w:rPr>
              <w:t xml:space="preserve">, úgy az adatait haladéktalanul töröljük. </w:t>
            </w:r>
          </w:p>
          <w:p w14:paraId="61775DF8" w14:textId="3F7153E5" w:rsidR="009314BD" w:rsidRPr="00827F53" w:rsidRDefault="00525B5D" w:rsidP="00F8087C">
            <w:pPr>
              <w:pStyle w:val="ListParagraph"/>
              <w:numPr>
                <w:ilvl w:val="0"/>
                <w:numId w:val="23"/>
              </w:numPr>
              <w:tabs>
                <w:tab w:val="left" w:pos="1560"/>
              </w:tabs>
              <w:spacing w:after="0"/>
              <w:jc w:val="both"/>
              <w:rPr>
                <w:rFonts w:ascii="Times New Roman" w:hAnsi="Times New Roman"/>
              </w:rPr>
            </w:pPr>
            <w:r w:rsidRPr="00827F53">
              <w:rPr>
                <w:rFonts w:ascii="Times New Roman" w:hAnsi="Times New Roman"/>
              </w:rPr>
              <w:t>Amennyiben az álláspályázat során nem Ön kerül kiválasztásra, mégis külön írásbeli nyilatkozat alapján hozzájárul pályázatában foglalt személyes adatainak további kezeléséhez, úgy mi az</w:t>
            </w:r>
            <w:r w:rsidR="00F8087C" w:rsidRPr="00827F53">
              <w:rPr>
                <w:rFonts w:ascii="Times New Roman" w:hAnsi="Times New Roman"/>
              </w:rPr>
              <w:t>okat</w:t>
            </w:r>
            <w:r w:rsidRPr="00827F53">
              <w:rPr>
                <w:rFonts w:ascii="Times New Roman" w:hAnsi="Times New Roman"/>
              </w:rPr>
              <w:t xml:space="preserve"> a pályázat elbírálás</w:t>
            </w:r>
            <w:r w:rsidR="001D5137" w:rsidRPr="00827F53">
              <w:rPr>
                <w:rFonts w:ascii="Times New Roman" w:hAnsi="Times New Roman"/>
              </w:rPr>
              <w:t>á</w:t>
            </w:r>
            <w:r w:rsidRPr="00827F53">
              <w:rPr>
                <w:rFonts w:ascii="Times New Roman" w:hAnsi="Times New Roman"/>
              </w:rPr>
              <w:t>tól számította</w:t>
            </w:r>
            <w:r w:rsidR="001D5137" w:rsidRPr="00827F53">
              <w:rPr>
                <w:rFonts w:ascii="Times New Roman" w:hAnsi="Times New Roman"/>
              </w:rPr>
              <w:t>n</w:t>
            </w:r>
            <w:r w:rsidRPr="00827F53">
              <w:rPr>
                <w:rFonts w:ascii="Times New Roman" w:hAnsi="Times New Roman"/>
              </w:rPr>
              <w:t xml:space="preserve"> </w:t>
            </w:r>
            <w:r w:rsidR="005E243A">
              <w:rPr>
                <w:rFonts w:ascii="Times New Roman" w:hAnsi="Times New Roman"/>
              </w:rPr>
              <w:t>30 napig vagy válasz</w:t>
            </w:r>
            <w:r w:rsidR="00652EAD">
              <w:rPr>
                <w:rFonts w:ascii="Times New Roman" w:hAnsi="Times New Roman"/>
              </w:rPr>
              <w:t xml:space="preserve">tásától függően </w:t>
            </w:r>
            <w:r w:rsidRPr="00827F53">
              <w:rPr>
                <w:rFonts w:ascii="Times New Roman" w:hAnsi="Times New Roman"/>
              </w:rPr>
              <w:t xml:space="preserve">1 évig </w:t>
            </w:r>
            <w:r w:rsidR="001D5137" w:rsidRPr="00827F53">
              <w:rPr>
                <w:rFonts w:ascii="Times New Roman" w:hAnsi="Times New Roman"/>
              </w:rPr>
              <w:t>őrizzük meg.</w:t>
            </w:r>
            <w:r w:rsidR="00277B00" w:rsidRPr="00827F53">
              <w:rPr>
                <w:rFonts w:ascii="Times New Roman" w:hAnsi="Times New Roman"/>
              </w:rPr>
              <w:t xml:space="preserve"> </w:t>
            </w:r>
          </w:p>
        </w:tc>
      </w:tr>
      <w:tr w:rsidR="0076465D" w:rsidRPr="00827F53" w14:paraId="79AEDFDE" w14:textId="77777777">
        <w:tc>
          <w:tcPr>
            <w:tcW w:w="2547" w:type="dxa"/>
          </w:tcPr>
          <w:p w14:paraId="2EDB2E67" w14:textId="20FAFB1A" w:rsidR="0076465D" w:rsidRPr="00827F53" w:rsidRDefault="0076465D" w:rsidP="003C1355">
            <w:pPr>
              <w:spacing w:after="0" w:line="240" w:lineRule="auto"/>
              <w:rPr>
                <w:rFonts w:ascii="Times New Roman" w:hAnsi="Times New Roman"/>
                <w:b/>
              </w:rPr>
            </w:pPr>
            <w:r w:rsidRPr="00827F53">
              <w:rPr>
                <w:rFonts w:ascii="Times New Roman" w:hAnsi="Times New Roman"/>
                <w:b/>
              </w:rPr>
              <w:t>Honnan szerezzük be az adatait?</w:t>
            </w:r>
          </w:p>
        </w:tc>
        <w:tc>
          <w:tcPr>
            <w:tcW w:w="11198" w:type="dxa"/>
          </w:tcPr>
          <w:p w14:paraId="027FBE29" w14:textId="40983C3F" w:rsidR="0076465D" w:rsidRPr="00827F53" w:rsidRDefault="007C0C58" w:rsidP="003C1355">
            <w:pPr>
              <w:spacing w:after="0" w:line="240" w:lineRule="auto"/>
              <w:jc w:val="both"/>
              <w:rPr>
                <w:rFonts w:ascii="Times New Roman" w:hAnsi="Times New Roman"/>
                <w:bCs/>
              </w:rPr>
            </w:pPr>
            <w:r w:rsidRPr="00827F53">
              <w:rPr>
                <w:rFonts w:ascii="Times New Roman" w:hAnsi="Times New Roman"/>
                <w:bCs/>
              </w:rPr>
              <w:t>Azokat Ön adja meg részünkre</w:t>
            </w:r>
            <w:r w:rsidR="00EE0572" w:rsidRPr="00827F53">
              <w:rPr>
                <w:rFonts w:ascii="Times New Roman" w:hAnsi="Times New Roman"/>
                <w:bCs/>
              </w:rPr>
              <w:t xml:space="preserve">, amikor a </w:t>
            </w:r>
            <w:r w:rsidR="005F6EE1">
              <w:rPr>
                <w:rFonts w:ascii="Times New Roman" w:hAnsi="Times New Roman"/>
                <w:bCs/>
              </w:rPr>
              <w:t>állás</w:t>
            </w:r>
            <w:r w:rsidR="00EE0572" w:rsidRPr="00827F53">
              <w:rPr>
                <w:rFonts w:ascii="Times New Roman" w:hAnsi="Times New Roman"/>
                <w:bCs/>
              </w:rPr>
              <w:t>pályázatát benyújtja és hozzájáruló nyilatkozatát kitölti</w:t>
            </w:r>
            <w:r w:rsidR="00221E0A" w:rsidRPr="00827F53">
              <w:rPr>
                <w:rFonts w:ascii="Times New Roman" w:hAnsi="Times New Roman"/>
                <w:bCs/>
              </w:rPr>
              <w:t>, csatolja.</w:t>
            </w:r>
          </w:p>
        </w:tc>
      </w:tr>
      <w:tr w:rsidR="0076465D" w:rsidRPr="00827F53" w14:paraId="75111043" w14:textId="77777777">
        <w:tc>
          <w:tcPr>
            <w:tcW w:w="2547" w:type="dxa"/>
          </w:tcPr>
          <w:p w14:paraId="44CF3199" w14:textId="77777777" w:rsidR="0076465D" w:rsidRPr="00827F53" w:rsidRDefault="0076465D" w:rsidP="003C1355">
            <w:pPr>
              <w:spacing w:after="0" w:line="240" w:lineRule="auto"/>
              <w:rPr>
                <w:rFonts w:ascii="Times New Roman" w:hAnsi="Times New Roman"/>
                <w:b/>
              </w:rPr>
            </w:pPr>
            <w:r w:rsidRPr="00827F53">
              <w:rPr>
                <w:rFonts w:ascii="Times New Roman" w:hAnsi="Times New Roman"/>
                <w:b/>
              </w:rPr>
              <w:t>Miért kezeljük az adatait?</w:t>
            </w:r>
          </w:p>
          <w:p w14:paraId="5BAEA55A" w14:textId="77777777" w:rsidR="0076465D" w:rsidRPr="00827F53" w:rsidRDefault="0076465D" w:rsidP="003C1355">
            <w:pPr>
              <w:spacing w:after="0" w:line="240" w:lineRule="auto"/>
              <w:rPr>
                <w:rFonts w:ascii="Times New Roman" w:hAnsi="Times New Roman"/>
                <w:b/>
              </w:rPr>
            </w:pPr>
          </w:p>
        </w:tc>
        <w:tc>
          <w:tcPr>
            <w:tcW w:w="11198" w:type="dxa"/>
          </w:tcPr>
          <w:p w14:paraId="263C3C4A" w14:textId="77777777" w:rsidR="005014F5" w:rsidRPr="00827F53" w:rsidRDefault="00221E0A" w:rsidP="003C1355">
            <w:pPr>
              <w:spacing w:after="0" w:line="240" w:lineRule="auto"/>
              <w:jc w:val="both"/>
              <w:rPr>
                <w:rFonts w:ascii="Times New Roman" w:hAnsi="Times New Roman"/>
                <w:bCs/>
              </w:rPr>
            </w:pPr>
            <w:r w:rsidRPr="00827F53">
              <w:rPr>
                <w:rFonts w:ascii="Times New Roman" w:hAnsi="Times New Roman"/>
                <w:bCs/>
              </w:rPr>
              <w:t>Több okból, a teljesség igénye nélkül a</w:t>
            </w:r>
            <w:r w:rsidR="00FB7837" w:rsidRPr="00827F53">
              <w:rPr>
                <w:rFonts w:ascii="Times New Roman" w:hAnsi="Times New Roman"/>
                <w:bCs/>
              </w:rPr>
              <w:t xml:space="preserve">zért, </w:t>
            </w:r>
            <w:r w:rsidR="009A79B1" w:rsidRPr="00827F53">
              <w:rPr>
                <w:rFonts w:ascii="Times New Roman" w:hAnsi="Times New Roman"/>
                <w:bCs/>
              </w:rPr>
              <w:t>hogy</w:t>
            </w:r>
            <w:r w:rsidR="005014F5" w:rsidRPr="00827F53">
              <w:rPr>
                <w:rFonts w:ascii="Times New Roman" w:hAnsi="Times New Roman"/>
                <w:bCs/>
              </w:rPr>
              <w:t>:</w:t>
            </w:r>
          </w:p>
          <w:p w14:paraId="14E6F347" w14:textId="5F606593" w:rsidR="005014F5" w:rsidRPr="00827F53" w:rsidRDefault="005014F5" w:rsidP="003C1355">
            <w:pPr>
              <w:spacing w:after="0" w:line="240" w:lineRule="auto"/>
              <w:jc w:val="both"/>
              <w:rPr>
                <w:rFonts w:ascii="Times New Roman" w:hAnsi="Times New Roman"/>
                <w:bCs/>
              </w:rPr>
            </w:pPr>
            <w:r w:rsidRPr="00827F53">
              <w:rPr>
                <w:rFonts w:ascii="Times New Roman" w:hAnsi="Times New Roman"/>
                <w:bCs/>
              </w:rPr>
              <w:t>-</w:t>
            </w:r>
            <w:r w:rsidR="009A79B1" w:rsidRPr="00827F53">
              <w:rPr>
                <w:rFonts w:ascii="Times New Roman" w:hAnsi="Times New Roman"/>
                <w:bCs/>
              </w:rPr>
              <w:t xml:space="preserve"> </w:t>
            </w:r>
            <w:r w:rsidRPr="00827F53">
              <w:rPr>
                <w:rFonts w:ascii="Times New Roman" w:hAnsi="Times New Roman"/>
                <w:bCs/>
              </w:rPr>
              <w:t xml:space="preserve"> </w:t>
            </w:r>
            <w:r w:rsidR="009A79B1" w:rsidRPr="00827F53">
              <w:rPr>
                <w:rFonts w:ascii="Times New Roman" w:hAnsi="Times New Roman"/>
                <w:bCs/>
              </w:rPr>
              <w:t>az Ön által benyújtott álláspályázatot el tudjuk bírálni</w:t>
            </w:r>
            <w:r w:rsidRPr="00827F53">
              <w:rPr>
                <w:rFonts w:ascii="Times New Roman" w:hAnsi="Times New Roman"/>
                <w:bCs/>
              </w:rPr>
              <w:t>;</w:t>
            </w:r>
          </w:p>
          <w:p w14:paraId="1309A804" w14:textId="667631C6" w:rsidR="005014F5" w:rsidRPr="00827F53" w:rsidRDefault="005014F5" w:rsidP="003C1355">
            <w:pPr>
              <w:spacing w:after="0" w:line="240" w:lineRule="auto"/>
              <w:jc w:val="both"/>
              <w:rPr>
                <w:rFonts w:ascii="Times New Roman" w:hAnsi="Times New Roman"/>
                <w:bCs/>
              </w:rPr>
            </w:pPr>
            <w:r w:rsidRPr="00827F53">
              <w:rPr>
                <w:rFonts w:ascii="Times New Roman" w:hAnsi="Times New Roman"/>
                <w:bCs/>
              </w:rPr>
              <w:t xml:space="preserve">-  </w:t>
            </w:r>
            <w:r w:rsidR="009A79B1" w:rsidRPr="00827F53">
              <w:rPr>
                <w:rFonts w:ascii="Times New Roman" w:hAnsi="Times New Roman"/>
                <w:bCs/>
              </w:rPr>
              <w:t>lefolytathassuk a pályáztatási eljárást</w:t>
            </w:r>
            <w:r w:rsidRPr="00827F53">
              <w:rPr>
                <w:rFonts w:ascii="Times New Roman" w:hAnsi="Times New Roman"/>
                <w:bCs/>
              </w:rPr>
              <w:t>;</w:t>
            </w:r>
          </w:p>
          <w:p w14:paraId="72184E25" w14:textId="692C9453" w:rsidR="005014F5" w:rsidRPr="00827F53" w:rsidRDefault="005014F5" w:rsidP="003C1355">
            <w:pPr>
              <w:spacing w:after="0" w:line="240" w:lineRule="auto"/>
              <w:jc w:val="both"/>
              <w:rPr>
                <w:rFonts w:ascii="Times New Roman" w:hAnsi="Times New Roman"/>
              </w:rPr>
            </w:pPr>
            <w:r w:rsidRPr="00827F53">
              <w:rPr>
                <w:rFonts w:ascii="Times New Roman" w:hAnsi="Times New Roman"/>
              </w:rPr>
              <w:t xml:space="preserve">-  </w:t>
            </w:r>
            <w:r w:rsidR="003A3EB4" w:rsidRPr="00827F53">
              <w:rPr>
                <w:rFonts w:ascii="Times New Roman" w:hAnsi="Times New Roman"/>
              </w:rPr>
              <w:t>a pályázati</w:t>
            </w:r>
            <w:r w:rsidR="00F1317B" w:rsidRPr="00827F53">
              <w:rPr>
                <w:rFonts w:ascii="Times New Roman" w:hAnsi="Times New Roman"/>
              </w:rPr>
              <w:t xml:space="preserve"> feltételeknek való megfelelés</w:t>
            </w:r>
            <w:r w:rsidR="003A3EB4" w:rsidRPr="00827F53">
              <w:rPr>
                <w:rFonts w:ascii="Times New Roman" w:hAnsi="Times New Roman"/>
              </w:rPr>
              <w:t>t</w:t>
            </w:r>
            <w:r w:rsidR="00F1317B" w:rsidRPr="00827F53">
              <w:rPr>
                <w:rFonts w:ascii="Times New Roman" w:hAnsi="Times New Roman"/>
              </w:rPr>
              <w:t xml:space="preserve"> ellenőr</w:t>
            </w:r>
            <w:r w:rsidR="003A3EB4" w:rsidRPr="00827F53">
              <w:rPr>
                <w:rFonts w:ascii="Times New Roman" w:hAnsi="Times New Roman"/>
              </w:rPr>
              <w:t>izhessük</w:t>
            </w:r>
            <w:r w:rsidRPr="00827F53">
              <w:rPr>
                <w:rFonts w:ascii="Times New Roman" w:hAnsi="Times New Roman"/>
              </w:rPr>
              <w:t>;</w:t>
            </w:r>
          </w:p>
          <w:p w14:paraId="52ED4F89" w14:textId="0F731082" w:rsidR="0076465D" w:rsidRPr="00827F53" w:rsidRDefault="005014F5" w:rsidP="003C1355">
            <w:pPr>
              <w:spacing w:after="0" w:line="240" w:lineRule="auto"/>
              <w:jc w:val="both"/>
              <w:rPr>
                <w:rFonts w:ascii="Times New Roman" w:hAnsi="Times New Roman"/>
                <w:bCs/>
              </w:rPr>
            </w:pPr>
            <w:r w:rsidRPr="00827F53">
              <w:rPr>
                <w:rFonts w:ascii="Times New Roman" w:hAnsi="Times New Roman"/>
              </w:rPr>
              <w:t>-</w:t>
            </w:r>
            <w:r w:rsidR="003A3EB4" w:rsidRPr="00827F53">
              <w:rPr>
                <w:rFonts w:ascii="Times New Roman" w:hAnsi="Times New Roman"/>
              </w:rPr>
              <w:t xml:space="preserve"> </w:t>
            </w:r>
            <w:r w:rsidRPr="00827F53">
              <w:rPr>
                <w:rFonts w:ascii="Times New Roman" w:hAnsi="Times New Roman"/>
              </w:rPr>
              <w:t xml:space="preserve"> </w:t>
            </w:r>
            <w:r w:rsidR="003A3EB4" w:rsidRPr="00827F53">
              <w:rPr>
                <w:rFonts w:ascii="Times New Roman" w:hAnsi="Times New Roman"/>
              </w:rPr>
              <w:t xml:space="preserve">valamint </w:t>
            </w:r>
            <w:r w:rsidRPr="00827F53">
              <w:rPr>
                <w:rFonts w:ascii="Times New Roman" w:hAnsi="Times New Roman"/>
              </w:rPr>
              <w:t>egyéb ügyviteli és adminisztrációs feladatellátásunk</w:t>
            </w:r>
            <w:r w:rsidR="002914F9" w:rsidRPr="00827F53">
              <w:rPr>
                <w:rFonts w:ascii="Times New Roman" w:hAnsi="Times New Roman"/>
              </w:rPr>
              <w:t xml:space="preserve">nak eleget tegyünk. </w:t>
            </w:r>
          </w:p>
        </w:tc>
      </w:tr>
      <w:tr w:rsidR="0076465D" w:rsidRPr="00827F53" w14:paraId="002B70DB" w14:textId="77777777">
        <w:tc>
          <w:tcPr>
            <w:tcW w:w="2547" w:type="dxa"/>
          </w:tcPr>
          <w:p w14:paraId="2AA9BDD9" w14:textId="77777777" w:rsidR="0076465D" w:rsidRPr="00827F53" w:rsidRDefault="0076465D" w:rsidP="003C1355">
            <w:pPr>
              <w:spacing w:after="0" w:line="240" w:lineRule="auto"/>
              <w:rPr>
                <w:rFonts w:ascii="Times New Roman" w:hAnsi="Times New Roman"/>
                <w:b/>
              </w:rPr>
            </w:pPr>
            <w:r w:rsidRPr="00827F53">
              <w:rPr>
                <w:rFonts w:ascii="Times New Roman" w:hAnsi="Times New Roman"/>
                <w:b/>
              </w:rPr>
              <w:t>Mi hatalmaz fel bennünket arra, hogy kezeljük az adatait?</w:t>
            </w:r>
          </w:p>
        </w:tc>
        <w:tc>
          <w:tcPr>
            <w:tcW w:w="11198" w:type="dxa"/>
          </w:tcPr>
          <w:p w14:paraId="13A01AA9" w14:textId="411AB61A" w:rsidR="0076465D" w:rsidRPr="00827F53" w:rsidRDefault="009A79B1" w:rsidP="003C1355">
            <w:pPr>
              <w:spacing w:after="0" w:line="240" w:lineRule="auto"/>
              <w:jc w:val="both"/>
              <w:rPr>
                <w:rFonts w:ascii="Times New Roman" w:hAnsi="Times New Roman"/>
                <w:bCs/>
              </w:rPr>
            </w:pPr>
            <w:r w:rsidRPr="00827F53">
              <w:rPr>
                <w:rFonts w:ascii="Times New Roman" w:hAnsi="Times New Roman"/>
                <w:bCs/>
              </w:rPr>
              <w:t>Azért, mert Ön felhatalmaz bennünket (hozzájárulását adta) személyes adatainak kezelésére</w:t>
            </w:r>
            <w:r w:rsidR="00E352F5" w:rsidRPr="00827F53">
              <w:rPr>
                <w:rFonts w:ascii="Times New Roman" w:hAnsi="Times New Roman"/>
                <w:bCs/>
              </w:rPr>
              <w:t>.</w:t>
            </w:r>
          </w:p>
        </w:tc>
      </w:tr>
      <w:tr w:rsidR="0076465D" w:rsidRPr="00827F53" w14:paraId="71C19871" w14:textId="77777777">
        <w:tc>
          <w:tcPr>
            <w:tcW w:w="2547" w:type="dxa"/>
          </w:tcPr>
          <w:p w14:paraId="1D954286" w14:textId="77777777" w:rsidR="0076465D" w:rsidRPr="00827F53" w:rsidRDefault="0076465D" w:rsidP="003C1355">
            <w:pPr>
              <w:spacing w:after="0" w:line="240" w:lineRule="auto"/>
              <w:rPr>
                <w:rFonts w:ascii="Times New Roman" w:hAnsi="Times New Roman"/>
                <w:b/>
              </w:rPr>
            </w:pPr>
            <w:r w:rsidRPr="00827F53">
              <w:rPr>
                <w:rFonts w:ascii="Times New Roman" w:hAnsi="Times New Roman"/>
                <w:b/>
              </w:rPr>
              <w:t>Kinek továbbítjuk az Ön adatait?</w:t>
            </w:r>
          </w:p>
          <w:p w14:paraId="0225D4AB" w14:textId="77777777" w:rsidR="0076465D" w:rsidRPr="00827F53" w:rsidRDefault="0076465D" w:rsidP="003C1355">
            <w:pPr>
              <w:spacing w:after="0" w:line="240" w:lineRule="auto"/>
              <w:rPr>
                <w:rFonts w:ascii="Times New Roman" w:hAnsi="Times New Roman"/>
                <w:b/>
              </w:rPr>
            </w:pPr>
          </w:p>
        </w:tc>
        <w:tc>
          <w:tcPr>
            <w:tcW w:w="11198" w:type="dxa"/>
          </w:tcPr>
          <w:p w14:paraId="005C58A6" w14:textId="3B10F3C0" w:rsidR="0076465D" w:rsidRPr="00827F53" w:rsidRDefault="0076465D" w:rsidP="003C1355">
            <w:pPr>
              <w:spacing w:after="0" w:line="240" w:lineRule="auto"/>
              <w:jc w:val="both"/>
              <w:rPr>
                <w:rFonts w:ascii="Times New Roman" w:hAnsi="Times New Roman"/>
                <w:bCs/>
              </w:rPr>
            </w:pPr>
            <w:r w:rsidRPr="00827F53">
              <w:rPr>
                <w:rFonts w:ascii="Times New Roman" w:hAnsi="Times New Roman"/>
                <w:bCs/>
              </w:rPr>
              <w:t>Azon szervezeteknek, melyek részt vesznek az Önnel való kapcsolattartásban</w:t>
            </w:r>
            <w:r w:rsidR="00FD5D69" w:rsidRPr="00827F53">
              <w:rPr>
                <w:rFonts w:ascii="Times New Roman" w:hAnsi="Times New Roman"/>
                <w:bCs/>
              </w:rPr>
              <w:t xml:space="preserve">, ezekről részletesen </w:t>
            </w:r>
            <w:r w:rsidRPr="00827F53">
              <w:rPr>
                <w:rFonts w:ascii="Times New Roman" w:hAnsi="Times New Roman"/>
                <w:bCs/>
              </w:rPr>
              <w:t xml:space="preserve">a </w:t>
            </w:r>
            <w:hyperlink w:anchor="_VIII._Adattovábbítás,_nyilvánosságr" w:history="1">
              <w:r w:rsidR="00D44F6D" w:rsidRPr="00827F53">
                <w:rPr>
                  <w:rStyle w:val="Hyperlink"/>
                  <w:rFonts w:ascii="Times New Roman" w:hAnsi="Times New Roman"/>
                </w:rPr>
                <w:t>V</w:t>
              </w:r>
              <w:r w:rsidR="00D44F6D" w:rsidRPr="00827F53">
                <w:rPr>
                  <w:rStyle w:val="Hyperlink"/>
                  <w:rFonts w:ascii="Times New Roman" w:hAnsi="Times New Roman"/>
                  <w:bCs/>
                </w:rPr>
                <w:t>II</w:t>
              </w:r>
              <w:r w:rsidR="009F1B30" w:rsidRPr="00827F53">
                <w:rPr>
                  <w:rStyle w:val="Hyperlink"/>
                  <w:rFonts w:ascii="Times New Roman" w:hAnsi="Times New Roman"/>
                  <w:bCs/>
                </w:rPr>
                <w:t>I</w:t>
              </w:r>
              <w:r w:rsidRPr="00827F53">
                <w:rPr>
                  <w:rStyle w:val="Hyperlink"/>
                  <w:rFonts w:ascii="Times New Roman" w:hAnsi="Times New Roman"/>
                  <w:bCs/>
                </w:rPr>
                <w:t>. pontban</w:t>
              </w:r>
            </w:hyperlink>
            <w:r w:rsidRPr="00827F53">
              <w:rPr>
                <w:rFonts w:ascii="Times New Roman" w:hAnsi="Times New Roman"/>
                <w:bCs/>
              </w:rPr>
              <w:t xml:space="preserve"> </w:t>
            </w:r>
            <w:r w:rsidR="00FD5D69" w:rsidRPr="00827F53">
              <w:rPr>
                <w:rFonts w:ascii="Times New Roman" w:hAnsi="Times New Roman"/>
                <w:bCs/>
              </w:rPr>
              <w:t>tájékozódhat</w:t>
            </w:r>
            <w:r w:rsidRPr="00827F53">
              <w:rPr>
                <w:rFonts w:ascii="Times New Roman" w:hAnsi="Times New Roman"/>
                <w:bCs/>
              </w:rPr>
              <w:t>.</w:t>
            </w:r>
            <w:r w:rsidR="000402C4" w:rsidRPr="00827F53">
              <w:rPr>
                <w:rFonts w:ascii="Times New Roman" w:hAnsi="Times New Roman"/>
                <w:bCs/>
              </w:rPr>
              <w:t xml:space="preserve"> </w:t>
            </w:r>
          </w:p>
        </w:tc>
      </w:tr>
      <w:tr w:rsidR="0076465D" w:rsidRPr="00827F53" w14:paraId="77819B04" w14:textId="77777777">
        <w:tc>
          <w:tcPr>
            <w:tcW w:w="2547" w:type="dxa"/>
          </w:tcPr>
          <w:p w14:paraId="2B022A79" w14:textId="77777777" w:rsidR="0076465D" w:rsidRPr="00827F53" w:rsidRDefault="0076465D" w:rsidP="003C1355">
            <w:pPr>
              <w:spacing w:after="0" w:line="240" w:lineRule="auto"/>
              <w:rPr>
                <w:rFonts w:ascii="Times New Roman" w:hAnsi="Times New Roman"/>
                <w:b/>
              </w:rPr>
            </w:pPr>
            <w:r w:rsidRPr="00827F53">
              <w:rPr>
                <w:rFonts w:ascii="Times New Roman" w:hAnsi="Times New Roman"/>
                <w:b/>
              </w:rPr>
              <w:t>Milyen jogok illetik meg Önt?</w:t>
            </w:r>
          </w:p>
          <w:p w14:paraId="0D241E2E" w14:textId="77777777" w:rsidR="0076465D" w:rsidRPr="00827F53" w:rsidRDefault="0076465D" w:rsidP="003C1355">
            <w:pPr>
              <w:spacing w:after="0" w:line="240" w:lineRule="auto"/>
              <w:rPr>
                <w:rFonts w:ascii="Times New Roman" w:hAnsi="Times New Roman"/>
                <w:b/>
              </w:rPr>
            </w:pPr>
          </w:p>
        </w:tc>
        <w:tc>
          <w:tcPr>
            <w:tcW w:w="11198" w:type="dxa"/>
          </w:tcPr>
          <w:p w14:paraId="380A2030" w14:textId="6F7F7F46" w:rsidR="0076465D" w:rsidRPr="00827F53" w:rsidRDefault="0076465D" w:rsidP="003C1355">
            <w:pPr>
              <w:spacing w:after="0" w:line="240" w:lineRule="auto"/>
              <w:jc w:val="both"/>
              <w:rPr>
                <w:rFonts w:ascii="Times New Roman" w:hAnsi="Times New Roman"/>
                <w:bCs/>
              </w:rPr>
            </w:pPr>
            <w:r w:rsidRPr="00827F53">
              <w:rPr>
                <w:rFonts w:ascii="Times New Roman" w:hAnsi="Times New Roman"/>
                <w:bCs/>
              </w:rPr>
              <w:t>Számos jog illeti meg személyes adatai védelmével összefüggésben</w:t>
            </w:r>
            <w:r w:rsidR="00D44F6D" w:rsidRPr="00827F53">
              <w:rPr>
                <w:rFonts w:ascii="Times New Roman" w:hAnsi="Times New Roman"/>
                <w:bCs/>
              </w:rPr>
              <w:t>,</w:t>
            </w:r>
            <w:r w:rsidR="00D44F6D" w:rsidRPr="00827F53">
              <w:rPr>
                <w:rFonts w:ascii="Times New Roman" w:hAnsi="Times New Roman"/>
              </w:rPr>
              <w:t xml:space="preserve"> </w:t>
            </w:r>
            <w:r w:rsidR="00D44F6D" w:rsidRPr="00827F53">
              <w:rPr>
                <w:rFonts w:ascii="Times New Roman" w:hAnsi="Times New Roman"/>
                <w:bCs/>
              </w:rPr>
              <w:t>melyeket</w:t>
            </w:r>
            <w:r w:rsidR="00D44F6D" w:rsidRPr="00827F53">
              <w:rPr>
                <w:rFonts w:ascii="Times New Roman" w:hAnsi="Times New Roman"/>
              </w:rPr>
              <w:t xml:space="preserve"> </w:t>
            </w:r>
            <w:r w:rsidRPr="00827F53">
              <w:rPr>
                <w:rFonts w:ascii="Times New Roman" w:hAnsi="Times New Roman"/>
                <w:bCs/>
              </w:rPr>
              <w:t xml:space="preserve">részletesen a </w:t>
            </w:r>
            <w:hyperlink w:anchor="_X._Az_Érintett" w:history="1">
              <w:r w:rsidR="009F1B30" w:rsidRPr="00827F53">
                <w:rPr>
                  <w:rStyle w:val="Hyperlink"/>
                  <w:rFonts w:ascii="Times New Roman" w:eastAsiaTheme="minorHAnsi" w:hAnsi="Times New Roman"/>
                  <w:bCs/>
                </w:rPr>
                <w:t>X</w:t>
              </w:r>
              <w:r w:rsidRPr="00827F53">
                <w:rPr>
                  <w:rStyle w:val="Hyperlink"/>
                  <w:rFonts w:ascii="Times New Roman" w:eastAsiaTheme="minorHAnsi" w:hAnsi="Times New Roman"/>
                  <w:bCs/>
                </w:rPr>
                <w:t>. pontban</w:t>
              </w:r>
            </w:hyperlink>
            <w:r w:rsidRPr="00827F53">
              <w:rPr>
                <w:rFonts w:ascii="Times New Roman" w:hAnsi="Times New Roman"/>
                <w:bCs/>
              </w:rPr>
              <w:t xml:space="preserve"> írtuk le. </w:t>
            </w:r>
            <w:r w:rsidR="001D5137" w:rsidRPr="00827F53">
              <w:rPr>
                <w:rFonts w:ascii="Times New Roman" w:hAnsi="Times New Roman"/>
                <w:bCs/>
              </w:rPr>
              <w:t>Az é</w:t>
            </w:r>
            <w:r w:rsidR="002472FD" w:rsidRPr="00827F53">
              <w:rPr>
                <w:rFonts w:ascii="Times New Roman" w:hAnsi="Times New Roman"/>
                <w:bCs/>
              </w:rPr>
              <w:t xml:space="preserve">rintetti jogok közül az egyik legfontosabb, hogy Ön bármikor visszavonhatja a személyes adatai kezeléséhez adott hozzájárulását. Arról, hogy ezt hogyan teheti meg, a </w:t>
            </w:r>
            <w:hyperlink w:anchor="_VI._Adatkezelés_időtartama" w:history="1">
              <w:r w:rsidR="002472FD" w:rsidRPr="00827F53">
                <w:rPr>
                  <w:rStyle w:val="Hyperlink"/>
                  <w:rFonts w:ascii="Times New Roman" w:hAnsi="Times New Roman"/>
                  <w:bCs/>
                </w:rPr>
                <w:t>VI. pontban</w:t>
              </w:r>
            </w:hyperlink>
            <w:r w:rsidR="002472FD" w:rsidRPr="00827F53">
              <w:rPr>
                <w:rFonts w:ascii="Times New Roman" w:hAnsi="Times New Roman"/>
                <w:bCs/>
              </w:rPr>
              <w:t xml:space="preserve"> talál további bővebb információkat.</w:t>
            </w:r>
          </w:p>
        </w:tc>
      </w:tr>
    </w:tbl>
    <w:p w14:paraId="7A3BE02F" w14:textId="77777777" w:rsidR="00F233C0" w:rsidRPr="00C51C20" w:rsidRDefault="00F233C0" w:rsidP="003C1355">
      <w:pPr>
        <w:tabs>
          <w:tab w:val="center" w:pos="6237"/>
        </w:tabs>
        <w:spacing w:after="0" w:line="240" w:lineRule="auto"/>
        <w:jc w:val="both"/>
        <w:rPr>
          <w:rFonts w:ascii="Times New Roman" w:hAnsi="Times New Roman"/>
          <w:bCs/>
          <w:sz w:val="24"/>
          <w:szCs w:val="24"/>
        </w:rPr>
      </w:pPr>
    </w:p>
    <w:sectPr w:rsidR="00F233C0" w:rsidRPr="00C51C20">
      <w:pgSz w:w="16838" w:h="11906" w:orient="landscape"/>
      <w:pgMar w:top="1417" w:right="1276"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D3B10" w14:textId="77777777" w:rsidR="003E4A61" w:rsidRDefault="003E4A61" w:rsidP="00515345">
      <w:pPr>
        <w:spacing w:after="0" w:line="240" w:lineRule="auto"/>
      </w:pPr>
      <w:r>
        <w:separator/>
      </w:r>
    </w:p>
  </w:endnote>
  <w:endnote w:type="continuationSeparator" w:id="0">
    <w:p w14:paraId="0D5DF68E" w14:textId="77777777" w:rsidR="003E4A61" w:rsidRDefault="003E4A61" w:rsidP="0051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9867" w14:textId="77777777" w:rsidR="00DF4193" w:rsidRDefault="00DF4193" w:rsidP="0028726B">
    <w:pPr>
      <w:pStyle w:val="Footer"/>
      <w:spacing w:after="0" w:line="240" w:lineRule="auto"/>
      <w:rPr>
        <w:rFonts w:ascii="Times New Roman" w:hAnsi="Times New Roman"/>
        <w:sz w:val="24"/>
        <w:szCs w:val="24"/>
      </w:rPr>
    </w:pPr>
  </w:p>
  <w:p w14:paraId="5FAECECF" w14:textId="346406F4" w:rsidR="00515345" w:rsidRPr="00DF4193" w:rsidRDefault="00515345" w:rsidP="00515345">
    <w:pPr>
      <w:pStyle w:val="Footer"/>
      <w:jc w:val="center"/>
      <w:rPr>
        <w:rFonts w:ascii="Times New Roman" w:hAnsi="Times New Roman"/>
        <w:sz w:val="24"/>
        <w:szCs w:val="24"/>
      </w:rPr>
    </w:pPr>
    <w:r w:rsidRPr="00DF4193">
      <w:rPr>
        <w:rFonts w:ascii="Times New Roman" w:hAnsi="Times New Roman"/>
        <w:sz w:val="24"/>
        <w:szCs w:val="24"/>
      </w:rPr>
      <w:fldChar w:fldCharType="begin"/>
    </w:r>
    <w:r w:rsidRPr="00DF4193">
      <w:rPr>
        <w:rFonts w:ascii="Times New Roman" w:hAnsi="Times New Roman"/>
        <w:sz w:val="24"/>
        <w:szCs w:val="24"/>
      </w:rPr>
      <w:instrText>PAGE   \* MERGEFORMAT</w:instrText>
    </w:r>
    <w:r w:rsidRPr="00DF4193">
      <w:rPr>
        <w:rFonts w:ascii="Times New Roman" w:hAnsi="Times New Roman"/>
        <w:sz w:val="24"/>
        <w:szCs w:val="24"/>
      </w:rPr>
      <w:fldChar w:fldCharType="separate"/>
    </w:r>
    <w:r w:rsidR="00CD39BC" w:rsidRPr="00DF4193">
      <w:rPr>
        <w:rFonts w:ascii="Times New Roman" w:hAnsi="Times New Roman"/>
        <w:noProof/>
        <w:sz w:val="24"/>
        <w:szCs w:val="24"/>
      </w:rPr>
      <w:t>2</w:t>
    </w:r>
    <w:r w:rsidRPr="00DF4193">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ED6F" w14:textId="77777777" w:rsidR="003E4A61" w:rsidRDefault="003E4A61" w:rsidP="00515345">
      <w:pPr>
        <w:spacing w:after="0" w:line="240" w:lineRule="auto"/>
      </w:pPr>
      <w:r>
        <w:separator/>
      </w:r>
    </w:p>
  </w:footnote>
  <w:footnote w:type="continuationSeparator" w:id="0">
    <w:p w14:paraId="67108EBD" w14:textId="77777777" w:rsidR="003E4A61" w:rsidRDefault="003E4A61" w:rsidP="00515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ED1"/>
    <w:multiLevelType w:val="hybridMultilevel"/>
    <w:tmpl w:val="E520967A"/>
    <w:lvl w:ilvl="0" w:tplc="040E000F">
      <w:start w:val="1"/>
      <w:numFmt w:val="decimal"/>
      <w:lvlText w:val="%1."/>
      <w:lvlJc w:val="left"/>
      <w:pPr>
        <w:ind w:left="1065" w:hanging="705"/>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843597"/>
    <w:multiLevelType w:val="hybridMultilevel"/>
    <w:tmpl w:val="F96A121A"/>
    <w:lvl w:ilvl="0" w:tplc="140C4FC0">
      <w:start w:val="5"/>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2410F5"/>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9A2CCE"/>
    <w:multiLevelType w:val="hybridMultilevel"/>
    <w:tmpl w:val="52FCEA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5615A7"/>
    <w:multiLevelType w:val="hybridMultilevel"/>
    <w:tmpl w:val="B55404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F1464E"/>
    <w:multiLevelType w:val="hybridMultilevel"/>
    <w:tmpl w:val="C39CD278"/>
    <w:lvl w:ilvl="0" w:tplc="E4169BF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A204E7"/>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F032F94"/>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190107E"/>
    <w:multiLevelType w:val="multilevel"/>
    <w:tmpl w:val="C7D6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C0902"/>
    <w:multiLevelType w:val="hybridMultilevel"/>
    <w:tmpl w:val="3D2E95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7DE6EF9"/>
    <w:multiLevelType w:val="hybridMultilevel"/>
    <w:tmpl w:val="C5F6065E"/>
    <w:lvl w:ilvl="0" w:tplc="6626530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E535E4"/>
    <w:multiLevelType w:val="hybridMultilevel"/>
    <w:tmpl w:val="42785E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796736"/>
    <w:multiLevelType w:val="hybridMultilevel"/>
    <w:tmpl w:val="9F201A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F222125"/>
    <w:multiLevelType w:val="hybridMultilevel"/>
    <w:tmpl w:val="93F82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131795C"/>
    <w:multiLevelType w:val="multilevel"/>
    <w:tmpl w:val="2A94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E720B9"/>
    <w:multiLevelType w:val="hybridMultilevel"/>
    <w:tmpl w:val="3DF43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D1545BD"/>
    <w:multiLevelType w:val="hybridMultilevel"/>
    <w:tmpl w:val="7ABAAC44"/>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E3F65F2"/>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A47690D"/>
    <w:multiLevelType w:val="hybridMultilevel"/>
    <w:tmpl w:val="BAE8C7A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F6322E"/>
    <w:multiLevelType w:val="hybridMultilevel"/>
    <w:tmpl w:val="131C77C6"/>
    <w:lvl w:ilvl="0" w:tplc="E902797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F625254"/>
    <w:multiLevelType w:val="hybridMultilevel"/>
    <w:tmpl w:val="4C56FEF4"/>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3A71CAF"/>
    <w:multiLevelType w:val="hybridMultilevel"/>
    <w:tmpl w:val="5A06FA66"/>
    <w:lvl w:ilvl="0" w:tplc="24260C92">
      <w:numFmt w:val="bullet"/>
      <w:lvlText w:val="-"/>
      <w:lvlJc w:val="left"/>
      <w:pPr>
        <w:ind w:left="1065" w:hanging="705"/>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A6547AE"/>
    <w:multiLevelType w:val="hybridMultilevel"/>
    <w:tmpl w:val="9496B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27697394">
    <w:abstractNumId w:val="19"/>
  </w:num>
  <w:num w:numId="2" w16cid:durableId="1305544024">
    <w:abstractNumId w:val="1"/>
  </w:num>
  <w:num w:numId="3" w16cid:durableId="1672561965">
    <w:abstractNumId w:val="16"/>
  </w:num>
  <w:num w:numId="4" w16cid:durableId="1576042427">
    <w:abstractNumId w:val="6"/>
  </w:num>
  <w:num w:numId="5" w16cid:durableId="1120413449">
    <w:abstractNumId w:val="20"/>
  </w:num>
  <w:num w:numId="6" w16cid:durableId="121847301">
    <w:abstractNumId w:val="14"/>
  </w:num>
  <w:num w:numId="7" w16cid:durableId="232080403">
    <w:abstractNumId w:val="8"/>
  </w:num>
  <w:num w:numId="8" w16cid:durableId="301740675">
    <w:abstractNumId w:val="17"/>
  </w:num>
  <w:num w:numId="9" w16cid:durableId="964312593">
    <w:abstractNumId w:val="21"/>
  </w:num>
  <w:num w:numId="10" w16cid:durableId="1484156484">
    <w:abstractNumId w:val="0"/>
  </w:num>
  <w:num w:numId="11" w16cid:durableId="854925791">
    <w:abstractNumId w:val="5"/>
  </w:num>
  <w:num w:numId="12" w16cid:durableId="1218707647">
    <w:abstractNumId w:val="2"/>
  </w:num>
  <w:num w:numId="13" w16cid:durableId="1032147254">
    <w:abstractNumId w:val="7"/>
  </w:num>
  <w:num w:numId="14" w16cid:durableId="2136289557">
    <w:abstractNumId w:val="22"/>
  </w:num>
  <w:num w:numId="15" w16cid:durableId="65538319">
    <w:abstractNumId w:val="18"/>
  </w:num>
  <w:num w:numId="16" w16cid:durableId="688720717">
    <w:abstractNumId w:val="12"/>
  </w:num>
  <w:num w:numId="17" w16cid:durableId="1015809649">
    <w:abstractNumId w:val="3"/>
  </w:num>
  <w:num w:numId="18" w16cid:durableId="795610152">
    <w:abstractNumId w:val="15"/>
  </w:num>
  <w:num w:numId="19" w16cid:durableId="1744329300">
    <w:abstractNumId w:val="4"/>
  </w:num>
  <w:num w:numId="20" w16cid:durableId="241763195">
    <w:abstractNumId w:val="9"/>
  </w:num>
  <w:num w:numId="21" w16cid:durableId="1359350097">
    <w:abstractNumId w:val="11"/>
  </w:num>
  <w:num w:numId="22" w16cid:durableId="244387683">
    <w:abstractNumId w:val="13"/>
  </w:num>
  <w:num w:numId="23" w16cid:durableId="267467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63"/>
    <w:rsid w:val="000028E1"/>
    <w:rsid w:val="00006791"/>
    <w:rsid w:val="000109A0"/>
    <w:rsid w:val="00011556"/>
    <w:rsid w:val="00011933"/>
    <w:rsid w:val="0001514D"/>
    <w:rsid w:val="000216D8"/>
    <w:rsid w:val="0002200E"/>
    <w:rsid w:val="000248AD"/>
    <w:rsid w:val="00026708"/>
    <w:rsid w:val="00033FC6"/>
    <w:rsid w:val="000402C4"/>
    <w:rsid w:val="00042B21"/>
    <w:rsid w:val="0004326C"/>
    <w:rsid w:val="000453CB"/>
    <w:rsid w:val="0004609B"/>
    <w:rsid w:val="00046CBE"/>
    <w:rsid w:val="00051A05"/>
    <w:rsid w:val="00055F22"/>
    <w:rsid w:val="000566C7"/>
    <w:rsid w:val="00057D2F"/>
    <w:rsid w:val="00060480"/>
    <w:rsid w:val="00060659"/>
    <w:rsid w:val="000631C8"/>
    <w:rsid w:val="00063FD2"/>
    <w:rsid w:val="000653FE"/>
    <w:rsid w:val="00070A4C"/>
    <w:rsid w:val="00074993"/>
    <w:rsid w:val="00086560"/>
    <w:rsid w:val="00091048"/>
    <w:rsid w:val="00092D67"/>
    <w:rsid w:val="00096BD2"/>
    <w:rsid w:val="000A5DC3"/>
    <w:rsid w:val="000A5E2C"/>
    <w:rsid w:val="000A6508"/>
    <w:rsid w:val="000B27D2"/>
    <w:rsid w:val="000B5CB2"/>
    <w:rsid w:val="000B6A17"/>
    <w:rsid w:val="000C0C35"/>
    <w:rsid w:val="000C7DBF"/>
    <w:rsid w:val="000D421B"/>
    <w:rsid w:val="000D6025"/>
    <w:rsid w:val="000E467F"/>
    <w:rsid w:val="000F3462"/>
    <w:rsid w:val="000F3C3C"/>
    <w:rsid w:val="000F3D14"/>
    <w:rsid w:val="00103DDC"/>
    <w:rsid w:val="00104718"/>
    <w:rsid w:val="00117480"/>
    <w:rsid w:val="0012092A"/>
    <w:rsid w:val="00130E27"/>
    <w:rsid w:val="00145D7A"/>
    <w:rsid w:val="00146B39"/>
    <w:rsid w:val="00154196"/>
    <w:rsid w:val="00160085"/>
    <w:rsid w:val="001731FB"/>
    <w:rsid w:val="00174A90"/>
    <w:rsid w:val="00174AB4"/>
    <w:rsid w:val="0018039E"/>
    <w:rsid w:val="00181FD4"/>
    <w:rsid w:val="00187C01"/>
    <w:rsid w:val="001951E2"/>
    <w:rsid w:val="00196358"/>
    <w:rsid w:val="001A34F3"/>
    <w:rsid w:val="001A4433"/>
    <w:rsid w:val="001A607B"/>
    <w:rsid w:val="001B55DF"/>
    <w:rsid w:val="001B6799"/>
    <w:rsid w:val="001C1111"/>
    <w:rsid w:val="001C13C0"/>
    <w:rsid w:val="001C7DB6"/>
    <w:rsid w:val="001D37EE"/>
    <w:rsid w:val="001D46DB"/>
    <w:rsid w:val="001D5137"/>
    <w:rsid w:val="001D754B"/>
    <w:rsid w:val="001E0389"/>
    <w:rsid w:val="001E31C7"/>
    <w:rsid w:val="001F33A1"/>
    <w:rsid w:val="001F3FB0"/>
    <w:rsid w:val="001F5B1E"/>
    <w:rsid w:val="0020288D"/>
    <w:rsid w:val="00205882"/>
    <w:rsid w:val="0020633C"/>
    <w:rsid w:val="00206550"/>
    <w:rsid w:val="00211CFD"/>
    <w:rsid w:val="00221E0A"/>
    <w:rsid w:val="0022507B"/>
    <w:rsid w:val="00226B20"/>
    <w:rsid w:val="00230F0D"/>
    <w:rsid w:val="00231AB3"/>
    <w:rsid w:val="002360E5"/>
    <w:rsid w:val="00241612"/>
    <w:rsid w:val="002428A3"/>
    <w:rsid w:val="002429BC"/>
    <w:rsid w:val="002472FD"/>
    <w:rsid w:val="00251F00"/>
    <w:rsid w:val="00253EC7"/>
    <w:rsid w:val="002616CF"/>
    <w:rsid w:val="002648D0"/>
    <w:rsid w:val="00267164"/>
    <w:rsid w:val="00270818"/>
    <w:rsid w:val="00271E0F"/>
    <w:rsid w:val="00277B00"/>
    <w:rsid w:val="00280F80"/>
    <w:rsid w:val="0028196A"/>
    <w:rsid w:val="002861BA"/>
    <w:rsid w:val="0028726B"/>
    <w:rsid w:val="00287477"/>
    <w:rsid w:val="002914F9"/>
    <w:rsid w:val="00294E20"/>
    <w:rsid w:val="002A0603"/>
    <w:rsid w:val="002A1298"/>
    <w:rsid w:val="002A2DC8"/>
    <w:rsid w:val="002A2F2B"/>
    <w:rsid w:val="002A341E"/>
    <w:rsid w:val="002A46DB"/>
    <w:rsid w:val="002B0C9E"/>
    <w:rsid w:val="002B51F3"/>
    <w:rsid w:val="002B7689"/>
    <w:rsid w:val="002C08F6"/>
    <w:rsid w:val="002C196F"/>
    <w:rsid w:val="002C5CBB"/>
    <w:rsid w:val="002C5E2F"/>
    <w:rsid w:val="002C7BA6"/>
    <w:rsid w:val="002D0F2B"/>
    <w:rsid w:val="002D2A05"/>
    <w:rsid w:val="002D4D20"/>
    <w:rsid w:val="002E67A2"/>
    <w:rsid w:val="002F5220"/>
    <w:rsid w:val="002F5D51"/>
    <w:rsid w:val="00301214"/>
    <w:rsid w:val="00304DAD"/>
    <w:rsid w:val="00305233"/>
    <w:rsid w:val="00305DDE"/>
    <w:rsid w:val="0032562E"/>
    <w:rsid w:val="00326A51"/>
    <w:rsid w:val="00327073"/>
    <w:rsid w:val="00330790"/>
    <w:rsid w:val="00331880"/>
    <w:rsid w:val="00332B5A"/>
    <w:rsid w:val="003371EA"/>
    <w:rsid w:val="00343A79"/>
    <w:rsid w:val="0034451B"/>
    <w:rsid w:val="00345FFE"/>
    <w:rsid w:val="00346B39"/>
    <w:rsid w:val="00353DA2"/>
    <w:rsid w:val="003566E1"/>
    <w:rsid w:val="00356905"/>
    <w:rsid w:val="00361699"/>
    <w:rsid w:val="00362EF3"/>
    <w:rsid w:val="00364D36"/>
    <w:rsid w:val="0036545A"/>
    <w:rsid w:val="00375E18"/>
    <w:rsid w:val="00377023"/>
    <w:rsid w:val="00380271"/>
    <w:rsid w:val="00382DA1"/>
    <w:rsid w:val="00391BB6"/>
    <w:rsid w:val="003A34BD"/>
    <w:rsid w:val="003A3962"/>
    <w:rsid w:val="003A3EB4"/>
    <w:rsid w:val="003A7042"/>
    <w:rsid w:val="003B247E"/>
    <w:rsid w:val="003B2D91"/>
    <w:rsid w:val="003C0A1A"/>
    <w:rsid w:val="003C0FD9"/>
    <w:rsid w:val="003C1355"/>
    <w:rsid w:val="003C15F3"/>
    <w:rsid w:val="003C2F4B"/>
    <w:rsid w:val="003D1A35"/>
    <w:rsid w:val="003E38D8"/>
    <w:rsid w:val="003E4A61"/>
    <w:rsid w:val="003E6AD1"/>
    <w:rsid w:val="003F3E4C"/>
    <w:rsid w:val="003F5BE4"/>
    <w:rsid w:val="00411CEF"/>
    <w:rsid w:val="00412667"/>
    <w:rsid w:val="0041360B"/>
    <w:rsid w:val="00414001"/>
    <w:rsid w:val="00414D24"/>
    <w:rsid w:val="00416CC0"/>
    <w:rsid w:val="00422F51"/>
    <w:rsid w:val="00430075"/>
    <w:rsid w:val="00430397"/>
    <w:rsid w:val="004413DC"/>
    <w:rsid w:val="00445FD8"/>
    <w:rsid w:val="00451A50"/>
    <w:rsid w:val="004527EC"/>
    <w:rsid w:val="00452969"/>
    <w:rsid w:val="0045539E"/>
    <w:rsid w:val="00466022"/>
    <w:rsid w:val="004745C8"/>
    <w:rsid w:val="00486275"/>
    <w:rsid w:val="00491797"/>
    <w:rsid w:val="00492FFB"/>
    <w:rsid w:val="00496E82"/>
    <w:rsid w:val="004A77B1"/>
    <w:rsid w:val="004B1DC7"/>
    <w:rsid w:val="004B5C2D"/>
    <w:rsid w:val="004C2FDE"/>
    <w:rsid w:val="004C43C5"/>
    <w:rsid w:val="004D04B1"/>
    <w:rsid w:val="004D4747"/>
    <w:rsid w:val="004D5BCA"/>
    <w:rsid w:val="004D5ED1"/>
    <w:rsid w:val="004E0C82"/>
    <w:rsid w:val="004E6CCD"/>
    <w:rsid w:val="004F181F"/>
    <w:rsid w:val="004F7333"/>
    <w:rsid w:val="004F7396"/>
    <w:rsid w:val="004F7D49"/>
    <w:rsid w:val="005014F5"/>
    <w:rsid w:val="00501830"/>
    <w:rsid w:val="00513772"/>
    <w:rsid w:val="00515345"/>
    <w:rsid w:val="00515789"/>
    <w:rsid w:val="00520F70"/>
    <w:rsid w:val="0052495B"/>
    <w:rsid w:val="00525B5D"/>
    <w:rsid w:val="00533F01"/>
    <w:rsid w:val="005406C2"/>
    <w:rsid w:val="00542775"/>
    <w:rsid w:val="0054282D"/>
    <w:rsid w:val="0055036D"/>
    <w:rsid w:val="005542C2"/>
    <w:rsid w:val="00556648"/>
    <w:rsid w:val="005612F8"/>
    <w:rsid w:val="00563046"/>
    <w:rsid w:val="00564BBC"/>
    <w:rsid w:val="00565AE5"/>
    <w:rsid w:val="005702FA"/>
    <w:rsid w:val="00573CA8"/>
    <w:rsid w:val="00576497"/>
    <w:rsid w:val="005840A6"/>
    <w:rsid w:val="00585794"/>
    <w:rsid w:val="00591674"/>
    <w:rsid w:val="005935DB"/>
    <w:rsid w:val="005A3F21"/>
    <w:rsid w:val="005A47D1"/>
    <w:rsid w:val="005B0A2A"/>
    <w:rsid w:val="005B0B84"/>
    <w:rsid w:val="005B295C"/>
    <w:rsid w:val="005B31DD"/>
    <w:rsid w:val="005B44A7"/>
    <w:rsid w:val="005C2FD5"/>
    <w:rsid w:val="005C7747"/>
    <w:rsid w:val="005D0B46"/>
    <w:rsid w:val="005D1C30"/>
    <w:rsid w:val="005D2BB6"/>
    <w:rsid w:val="005D4616"/>
    <w:rsid w:val="005E21FC"/>
    <w:rsid w:val="005E243A"/>
    <w:rsid w:val="005E310E"/>
    <w:rsid w:val="005E6DFC"/>
    <w:rsid w:val="005F202A"/>
    <w:rsid w:val="005F3353"/>
    <w:rsid w:val="005F50B8"/>
    <w:rsid w:val="005F6EE1"/>
    <w:rsid w:val="0060406B"/>
    <w:rsid w:val="006061B3"/>
    <w:rsid w:val="00611854"/>
    <w:rsid w:val="00613B88"/>
    <w:rsid w:val="00617A91"/>
    <w:rsid w:val="006306E0"/>
    <w:rsid w:val="00630B7B"/>
    <w:rsid w:val="00632689"/>
    <w:rsid w:val="00632899"/>
    <w:rsid w:val="00632FB8"/>
    <w:rsid w:val="006330D3"/>
    <w:rsid w:val="00642E75"/>
    <w:rsid w:val="00642FA5"/>
    <w:rsid w:val="00651B05"/>
    <w:rsid w:val="006522EC"/>
    <w:rsid w:val="00652EAD"/>
    <w:rsid w:val="00656467"/>
    <w:rsid w:val="006619B8"/>
    <w:rsid w:val="00662CF3"/>
    <w:rsid w:val="00666453"/>
    <w:rsid w:val="00667FD0"/>
    <w:rsid w:val="006731C1"/>
    <w:rsid w:val="006747EB"/>
    <w:rsid w:val="00677212"/>
    <w:rsid w:val="006800EF"/>
    <w:rsid w:val="00682FF7"/>
    <w:rsid w:val="0068516B"/>
    <w:rsid w:val="006864B7"/>
    <w:rsid w:val="00687ECC"/>
    <w:rsid w:val="00694DC4"/>
    <w:rsid w:val="006A043D"/>
    <w:rsid w:val="006A17B0"/>
    <w:rsid w:val="006A66BA"/>
    <w:rsid w:val="006B191A"/>
    <w:rsid w:val="006B277C"/>
    <w:rsid w:val="006B35E9"/>
    <w:rsid w:val="006B57BC"/>
    <w:rsid w:val="006C0008"/>
    <w:rsid w:val="006C1A8C"/>
    <w:rsid w:val="006C205D"/>
    <w:rsid w:val="006C6B9E"/>
    <w:rsid w:val="006D3345"/>
    <w:rsid w:val="006E2A43"/>
    <w:rsid w:val="006F1A10"/>
    <w:rsid w:val="006F494B"/>
    <w:rsid w:val="00700A4C"/>
    <w:rsid w:val="00703043"/>
    <w:rsid w:val="00703EE4"/>
    <w:rsid w:val="00705763"/>
    <w:rsid w:val="00705E60"/>
    <w:rsid w:val="007072D7"/>
    <w:rsid w:val="007113B5"/>
    <w:rsid w:val="00711EAD"/>
    <w:rsid w:val="00713C51"/>
    <w:rsid w:val="00714B52"/>
    <w:rsid w:val="0072082D"/>
    <w:rsid w:val="00720F0F"/>
    <w:rsid w:val="00721717"/>
    <w:rsid w:val="00725661"/>
    <w:rsid w:val="007305A0"/>
    <w:rsid w:val="00733AD7"/>
    <w:rsid w:val="007348CE"/>
    <w:rsid w:val="007403AF"/>
    <w:rsid w:val="007423D0"/>
    <w:rsid w:val="00747F59"/>
    <w:rsid w:val="0075000F"/>
    <w:rsid w:val="007501F9"/>
    <w:rsid w:val="00750243"/>
    <w:rsid w:val="007558B8"/>
    <w:rsid w:val="00762C63"/>
    <w:rsid w:val="0076465D"/>
    <w:rsid w:val="0076667E"/>
    <w:rsid w:val="00772E1B"/>
    <w:rsid w:val="00773F72"/>
    <w:rsid w:val="00774C6A"/>
    <w:rsid w:val="00775C2C"/>
    <w:rsid w:val="00780DA8"/>
    <w:rsid w:val="0078334F"/>
    <w:rsid w:val="00784AD2"/>
    <w:rsid w:val="00786F80"/>
    <w:rsid w:val="007B14FE"/>
    <w:rsid w:val="007B43C5"/>
    <w:rsid w:val="007C0C58"/>
    <w:rsid w:val="007C26C5"/>
    <w:rsid w:val="007C41D4"/>
    <w:rsid w:val="007C55E6"/>
    <w:rsid w:val="007C6C8B"/>
    <w:rsid w:val="007D1D87"/>
    <w:rsid w:val="007D2D31"/>
    <w:rsid w:val="007D31E4"/>
    <w:rsid w:val="007D4936"/>
    <w:rsid w:val="007D7DEC"/>
    <w:rsid w:val="007E05AF"/>
    <w:rsid w:val="007F4167"/>
    <w:rsid w:val="007F5581"/>
    <w:rsid w:val="007F6D26"/>
    <w:rsid w:val="0080072D"/>
    <w:rsid w:val="00800C74"/>
    <w:rsid w:val="00801FA0"/>
    <w:rsid w:val="00805D46"/>
    <w:rsid w:val="00806EBD"/>
    <w:rsid w:val="00810F53"/>
    <w:rsid w:val="0081211D"/>
    <w:rsid w:val="00812247"/>
    <w:rsid w:val="00813063"/>
    <w:rsid w:val="00813DBB"/>
    <w:rsid w:val="00814B17"/>
    <w:rsid w:val="00816270"/>
    <w:rsid w:val="00827F53"/>
    <w:rsid w:val="00830BC8"/>
    <w:rsid w:val="008310B4"/>
    <w:rsid w:val="008377DC"/>
    <w:rsid w:val="00837F9C"/>
    <w:rsid w:val="00840853"/>
    <w:rsid w:val="00845096"/>
    <w:rsid w:val="00845C32"/>
    <w:rsid w:val="008477D0"/>
    <w:rsid w:val="00852912"/>
    <w:rsid w:val="00854E29"/>
    <w:rsid w:val="0085564F"/>
    <w:rsid w:val="00860CB7"/>
    <w:rsid w:val="00862737"/>
    <w:rsid w:val="008627E7"/>
    <w:rsid w:val="008708C0"/>
    <w:rsid w:val="00877DBB"/>
    <w:rsid w:val="008841D5"/>
    <w:rsid w:val="008843D0"/>
    <w:rsid w:val="00886895"/>
    <w:rsid w:val="00887BFF"/>
    <w:rsid w:val="00891279"/>
    <w:rsid w:val="008931DC"/>
    <w:rsid w:val="0089327F"/>
    <w:rsid w:val="00896D1F"/>
    <w:rsid w:val="008A1B5B"/>
    <w:rsid w:val="008A21F9"/>
    <w:rsid w:val="008A2448"/>
    <w:rsid w:val="008B7848"/>
    <w:rsid w:val="008B7D44"/>
    <w:rsid w:val="008C2213"/>
    <w:rsid w:val="008C6777"/>
    <w:rsid w:val="008D28DA"/>
    <w:rsid w:val="008E10CE"/>
    <w:rsid w:val="008E1227"/>
    <w:rsid w:val="008E44BE"/>
    <w:rsid w:val="008E45FD"/>
    <w:rsid w:val="008F7017"/>
    <w:rsid w:val="008F7F9F"/>
    <w:rsid w:val="00903A8D"/>
    <w:rsid w:val="00904021"/>
    <w:rsid w:val="0091152D"/>
    <w:rsid w:val="00915B7D"/>
    <w:rsid w:val="009214F3"/>
    <w:rsid w:val="00924E20"/>
    <w:rsid w:val="009253D0"/>
    <w:rsid w:val="009314BD"/>
    <w:rsid w:val="00945CF0"/>
    <w:rsid w:val="00946AF2"/>
    <w:rsid w:val="00947711"/>
    <w:rsid w:val="00950160"/>
    <w:rsid w:val="00950B7F"/>
    <w:rsid w:val="00951D63"/>
    <w:rsid w:val="009528D8"/>
    <w:rsid w:val="00954854"/>
    <w:rsid w:val="0096128F"/>
    <w:rsid w:val="00971AC1"/>
    <w:rsid w:val="009726C2"/>
    <w:rsid w:val="00972E0E"/>
    <w:rsid w:val="0097368D"/>
    <w:rsid w:val="00980A30"/>
    <w:rsid w:val="0098229A"/>
    <w:rsid w:val="009840D0"/>
    <w:rsid w:val="009A3130"/>
    <w:rsid w:val="009A79B1"/>
    <w:rsid w:val="009C27C3"/>
    <w:rsid w:val="009C30A2"/>
    <w:rsid w:val="009C37C4"/>
    <w:rsid w:val="009D5FC8"/>
    <w:rsid w:val="009D607F"/>
    <w:rsid w:val="009E11DC"/>
    <w:rsid w:val="009E66FA"/>
    <w:rsid w:val="009F069C"/>
    <w:rsid w:val="009F1B30"/>
    <w:rsid w:val="009F3276"/>
    <w:rsid w:val="009F70A0"/>
    <w:rsid w:val="00A003FE"/>
    <w:rsid w:val="00A0281D"/>
    <w:rsid w:val="00A05084"/>
    <w:rsid w:val="00A0576A"/>
    <w:rsid w:val="00A06384"/>
    <w:rsid w:val="00A105AE"/>
    <w:rsid w:val="00A107F3"/>
    <w:rsid w:val="00A10CAC"/>
    <w:rsid w:val="00A11235"/>
    <w:rsid w:val="00A17D6A"/>
    <w:rsid w:val="00A214E5"/>
    <w:rsid w:val="00A21F2F"/>
    <w:rsid w:val="00A25058"/>
    <w:rsid w:val="00A44376"/>
    <w:rsid w:val="00A453D0"/>
    <w:rsid w:val="00A53B64"/>
    <w:rsid w:val="00A67D2B"/>
    <w:rsid w:val="00A67DDE"/>
    <w:rsid w:val="00A75F22"/>
    <w:rsid w:val="00A7672B"/>
    <w:rsid w:val="00A777BC"/>
    <w:rsid w:val="00A84346"/>
    <w:rsid w:val="00A85315"/>
    <w:rsid w:val="00A8778F"/>
    <w:rsid w:val="00A936BB"/>
    <w:rsid w:val="00AA217E"/>
    <w:rsid w:val="00AA2A4A"/>
    <w:rsid w:val="00AA4FE3"/>
    <w:rsid w:val="00AA787D"/>
    <w:rsid w:val="00AB372C"/>
    <w:rsid w:val="00AB4AF0"/>
    <w:rsid w:val="00AB6EF0"/>
    <w:rsid w:val="00AC2B3C"/>
    <w:rsid w:val="00AD15C4"/>
    <w:rsid w:val="00AD4C12"/>
    <w:rsid w:val="00AD5643"/>
    <w:rsid w:val="00AE1676"/>
    <w:rsid w:val="00AE55A4"/>
    <w:rsid w:val="00AF2DD1"/>
    <w:rsid w:val="00AF6837"/>
    <w:rsid w:val="00B07301"/>
    <w:rsid w:val="00B15344"/>
    <w:rsid w:val="00B2065C"/>
    <w:rsid w:val="00B27EC8"/>
    <w:rsid w:val="00B30C6F"/>
    <w:rsid w:val="00B32BDD"/>
    <w:rsid w:val="00B41BB7"/>
    <w:rsid w:val="00B553BC"/>
    <w:rsid w:val="00B56BDD"/>
    <w:rsid w:val="00B611AF"/>
    <w:rsid w:val="00B673F2"/>
    <w:rsid w:val="00B67701"/>
    <w:rsid w:val="00B82502"/>
    <w:rsid w:val="00B827CF"/>
    <w:rsid w:val="00B86C91"/>
    <w:rsid w:val="00B86D8C"/>
    <w:rsid w:val="00B879E0"/>
    <w:rsid w:val="00B933F8"/>
    <w:rsid w:val="00B93EB6"/>
    <w:rsid w:val="00BB224A"/>
    <w:rsid w:val="00BB2B6D"/>
    <w:rsid w:val="00BB3355"/>
    <w:rsid w:val="00BC6B5B"/>
    <w:rsid w:val="00BD4BA6"/>
    <w:rsid w:val="00BD663B"/>
    <w:rsid w:val="00BD6E66"/>
    <w:rsid w:val="00BD6EB2"/>
    <w:rsid w:val="00BE0C1B"/>
    <w:rsid w:val="00BE11FD"/>
    <w:rsid w:val="00BE2498"/>
    <w:rsid w:val="00BE3B5F"/>
    <w:rsid w:val="00BE4017"/>
    <w:rsid w:val="00BE7C9C"/>
    <w:rsid w:val="00BF7244"/>
    <w:rsid w:val="00C01F17"/>
    <w:rsid w:val="00C02DA2"/>
    <w:rsid w:val="00C05190"/>
    <w:rsid w:val="00C128CA"/>
    <w:rsid w:val="00C17B64"/>
    <w:rsid w:val="00C219DC"/>
    <w:rsid w:val="00C22415"/>
    <w:rsid w:val="00C23C9E"/>
    <w:rsid w:val="00C30884"/>
    <w:rsid w:val="00C33EFB"/>
    <w:rsid w:val="00C36C9B"/>
    <w:rsid w:val="00C41E26"/>
    <w:rsid w:val="00C43A60"/>
    <w:rsid w:val="00C4742F"/>
    <w:rsid w:val="00C515E9"/>
    <w:rsid w:val="00C51C20"/>
    <w:rsid w:val="00C576B7"/>
    <w:rsid w:val="00C57A91"/>
    <w:rsid w:val="00C626B2"/>
    <w:rsid w:val="00C64530"/>
    <w:rsid w:val="00C679C3"/>
    <w:rsid w:val="00C80F03"/>
    <w:rsid w:val="00C922AA"/>
    <w:rsid w:val="00C936CC"/>
    <w:rsid w:val="00C93B32"/>
    <w:rsid w:val="00C9429A"/>
    <w:rsid w:val="00C96663"/>
    <w:rsid w:val="00CB3304"/>
    <w:rsid w:val="00CB3CF3"/>
    <w:rsid w:val="00CB736C"/>
    <w:rsid w:val="00CC1907"/>
    <w:rsid w:val="00CC31D4"/>
    <w:rsid w:val="00CC7ABD"/>
    <w:rsid w:val="00CC7CAB"/>
    <w:rsid w:val="00CD087C"/>
    <w:rsid w:val="00CD28CD"/>
    <w:rsid w:val="00CD374A"/>
    <w:rsid w:val="00CD39BC"/>
    <w:rsid w:val="00CD4E11"/>
    <w:rsid w:val="00CD5818"/>
    <w:rsid w:val="00CE0388"/>
    <w:rsid w:val="00CE15FB"/>
    <w:rsid w:val="00CE1827"/>
    <w:rsid w:val="00CE1924"/>
    <w:rsid w:val="00CE2C3A"/>
    <w:rsid w:val="00CE3D58"/>
    <w:rsid w:val="00CE74FC"/>
    <w:rsid w:val="00CF1384"/>
    <w:rsid w:val="00CF6367"/>
    <w:rsid w:val="00CF7FA2"/>
    <w:rsid w:val="00D0055A"/>
    <w:rsid w:val="00D01799"/>
    <w:rsid w:val="00D05949"/>
    <w:rsid w:val="00D05ECE"/>
    <w:rsid w:val="00D14B9B"/>
    <w:rsid w:val="00D15111"/>
    <w:rsid w:val="00D15B2B"/>
    <w:rsid w:val="00D16CC1"/>
    <w:rsid w:val="00D221B6"/>
    <w:rsid w:val="00D23E68"/>
    <w:rsid w:val="00D2548B"/>
    <w:rsid w:val="00D2787D"/>
    <w:rsid w:val="00D31722"/>
    <w:rsid w:val="00D44F6D"/>
    <w:rsid w:val="00D4533C"/>
    <w:rsid w:val="00D50370"/>
    <w:rsid w:val="00D51270"/>
    <w:rsid w:val="00D549B5"/>
    <w:rsid w:val="00D65995"/>
    <w:rsid w:val="00D73B67"/>
    <w:rsid w:val="00D76376"/>
    <w:rsid w:val="00D81D09"/>
    <w:rsid w:val="00D83987"/>
    <w:rsid w:val="00D86B61"/>
    <w:rsid w:val="00D959B8"/>
    <w:rsid w:val="00D97872"/>
    <w:rsid w:val="00DA196B"/>
    <w:rsid w:val="00DA1A19"/>
    <w:rsid w:val="00DA411B"/>
    <w:rsid w:val="00DA41E4"/>
    <w:rsid w:val="00DB093A"/>
    <w:rsid w:val="00DB3297"/>
    <w:rsid w:val="00DB50BC"/>
    <w:rsid w:val="00DB7635"/>
    <w:rsid w:val="00DC077A"/>
    <w:rsid w:val="00DC1426"/>
    <w:rsid w:val="00DC3DB2"/>
    <w:rsid w:val="00DD0E85"/>
    <w:rsid w:val="00DD3FFB"/>
    <w:rsid w:val="00DD78E5"/>
    <w:rsid w:val="00DE58E8"/>
    <w:rsid w:val="00DE7845"/>
    <w:rsid w:val="00DF38DF"/>
    <w:rsid w:val="00DF4071"/>
    <w:rsid w:val="00DF4193"/>
    <w:rsid w:val="00DF5684"/>
    <w:rsid w:val="00DF61D2"/>
    <w:rsid w:val="00E023EB"/>
    <w:rsid w:val="00E14B7C"/>
    <w:rsid w:val="00E16384"/>
    <w:rsid w:val="00E176D0"/>
    <w:rsid w:val="00E17D9D"/>
    <w:rsid w:val="00E22354"/>
    <w:rsid w:val="00E2281A"/>
    <w:rsid w:val="00E235F0"/>
    <w:rsid w:val="00E23DD1"/>
    <w:rsid w:val="00E25C49"/>
    <w:rsid w:val="00E27683"/>
    <w:rsid w:val="00E3242A"/>
    <w:rsid w:val="00E33700"/>
    <w:rsid w:val="00E352F5"/>
    <w:rsid w:val="00E441E6"/>
    <w:rsid w:val="00E47DC8"/>
    <w:rsid w:val="00E55DB8"/>
    <w:rsid w:val="00E561D8"/>
    <w:rsid w:val="00E61A83"/>
    <w:rsid w:val="00E6518F"/>
    <w:rsid w:val="00E66DB4"/>
    <w:rsid w:val="00E709DB"/>
    <w:rsid w:val="00E76782"/>
    <w:rsid w:val="00E83F80"/>
    <w:rsid w:val="00E844FE"/>
    <w:rsid w:val="00E8657E"/>
    <w:rsid w:val="00E8756A"/>
    <w:rsid w:val="00E9210A"/>
    <w:rsid w:val="00E964ED"/>
    <w:rsid w:val="00EA1726"/>
    <w:rsid w:val="00EA512F"/>
    <w:rsid w:val="00EB21A1"/>
    <w:rsid w:val="00EB2BB3"/>
    <w:rsid w:val="00EB4691"/>
    <w:rsid w:val="00EB52F3"/>
    <w:rsid w:val="00EB5682"/>
    <w:rsid w:val="00EC23B7"/>
    <w:rsid w:val="00EC3D5E"/>
    <w:rsid w:val="00EC4B0A"/>
    <w:rsid w:val="00EC5618"/>
    <w:rsid w:val="00ED52B3"/>
    <w:rsid w:val="00ED5A68"/>
    <w:rsid w:val="00ED5C12"/>
    <w:rsid w:val="00EE0572"/>
    <w:rsid w:val="00EE2170"/>
    <w:rsid w:val="00EF255E"/>
    <w:rsid w:val="00EF4231"/>
    <w:rsid w:val="00EF65AB"/>
    <w:rsid w:val="00F01B65"/>
    <w:rsid w:val="00F01F7D"/>
    <w:rsid w:val="00F1317B"/>
    <w:rsid w:val="00F15DE8"/>
    <w:rsid w:val="00F227E4"/>
    <w:rsid w:val="00F233C0"/>
    <w:rsid w:val="00F262F4"/>
    <w:rsid w:val="00F26DFE"/>
    <w:rsid w:val="00F33B24"/>
    <w:rsid w:val="00F47493"/>
    <w:rsid w:val="00F51E65"/>
    <w:rsid w:val="00F623D2"/>
    <w:rsid w:val="00F64C65"/>
    <w:rsid w:val="00F670A8"/>
    <w:rsid w:val="00F7069B"/>
    <w:rsid w:val="00F70755"/>
    <w:rsid w:val="00F75EC8"/>
    <w:rsid w:val="00F768D2"/>
    <w:rsid w:val="00F76DFE"/>
    <w:rsid w:val="00F77991"/>
    <w:rsid w:val="00F77D3D"/>
    <w:rsid w:val="00F8087C"/>
    <w:rsid w:val="00F81498"/>
    <w:rsid w:val="00F82326"/>
    <w:rsid w:val="00F8648D"/>
    <w:rsid w:val="00F86875"/>
    <w:rsid w:val="00F8774A"/>
    <w:rsid w:val="00F8797C"/>
    <w:rsid w:val="00F90033"/>
    <w:rsid w:val="00F91237"/>
    <w:rsid w:val="00F95C93"/>
    <w:rsid w:val="00FA1C12"/>
    <w:rsid w:val="00FA1FAE"/>
    <w:rsid w:val="00FA598D"/>
    <w:rsid w:val="00FB394C"/>
    <w:rsid w:val="00FB5055"/>
    <w:rsid w:val="00FB7837"/>
    <w:rsid w:val="00FC416E"/>
    <w:rsid w:val="00FC4A5C"/>
    <w:rsid w:val="00FC4CC1"/>
    <w:rsid w:val="00FC706E"/>
    <w:rsid w:val="00FD0B6C"/>
    <w:rsid w:val="00FD5D69"/>
    <w:rsid w:val="00FE3006"/>
    <w:rsid w:val="00FE5161"/>
    <w:rsid w:val="00FE5442"/>
    <w:rsid w:val="00FE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B9F5B"/>
  <w15:chartTrackingRefBased/>
  <w15:docId w15:val="{AD7BC01E-FB8C-4131-B919-E4FBA9ED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6B"/>
    <w:pPr>
      <w:spacing w:after="200" w:line="276" w:lineRule="auto"/>
    </w:pPr>
    <w:rPr>
      <w:sz w:val="22"/>
      <w:szCs w:val="22"/>
      <w:lang w:eastAsia="en-US"/>
    </w:rPr>
  </w:style>
  <w:style w:type="paragraph" w:styleId="Heading1">
    <w:name w:val="heading 1"/>
    <w:basedOn w:val="Normal"/>
    <w:next w:val="Normal"/>
    <w:link w:val="Heading1Char"/>
    <w:autoRedefine/>
    <w:uiPriority w:val="9"/>
    <w:qFormat/>
    <w:rsid w:val="00E235F0"/>
    <w:pPr>
      <w:spacing w:after="0" w:line="259" w:lineRule="auto"/>
      <w:jc w:val="center"/>
      <w:outlineLvl w:val="0"/>
    </w:pPr>
    <w:rPr>
      <w:rFonts w:ascii="Times New Roman" w:hAnsi="Times New Roman" w:cstheme="majorHAns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iemels2">
    <w:name w:val="Kiemelés2"/>
    <w:uiPriority w:val="22"/>
    <w:qFormat/>
    <w:rsid w:val="00762C63"/>
    <w:rPr>
      <w:b/>
      <w:bCs/>
    </w:rPr>
  </w:style>
  <w:style w:type="character" w:styleId="Emphasis">
    <w:name w:val="Emphasis"/>
    <w:uiPriority w:val="20"/>
    <w:qFormat/>
    <w:rsid w:val="00762C63"/>
    <w:rPr>
      <w:i/>
      <w:iCs/>
    </w:rPr>
  </w:style>
  <w:style w:type="character" w:styleId="Hyperlink">
    <w:name w:val="Hyperlink"/>
    <w:uiPriority w:val="99"/>
    <w:unhideWhenUsed/>
    <w:rsid w:val="00762C63"/>
    <w:rPr>
      <w:color w:val="0000FF"/>
      <w:u w:val="single"/>
    </w:rPr>
  </w:style>
  <w:style w:type="character" w:styleId="CommentReference">
    <w:name w:val="annotation reference"/>
    <w:uiPriority w:val="99"/>
    <w:semiHidden/>
    <w:unhideWhenUsed/>
    <w:rsid w:val="00762C63"/>
    <w:rPr>
      <w:sz w:val="16"/>
      <w:szCs w:val="16"/>
    </w:rPr>
  </w:style>
  <w:style w:type="paragraph" w:styleId="CommentText">
    <w:name w:val="annotation text"/>
    <w:basedOn w:val="Normal"/>
    <w:link w:val="CommentTextChar"/>
    <w:uiPriority w:val="99"/>
    <w:unhideWhenUsed/>
    <w:rsid w:val="00762C63"/>
    <w:pPr>
      <w:spacing w:after="160" w:line="240" w:lineRule="auto"/>
    </w:pPr>
    <w:rPr>
      <w:sz w:val="20"/>
      <w:szCs w:val="20"/>
    </w:rPr>
  </w:style>
  <w:style w:type="character" w:customStyle="1" w:styleId="CommentTextChar">
    <w:name w:val="Comment Text Char"/>
    <w:link w:val="CommentText"/>
    <w:uiPriority w:val="99"/>
    <w:rsid w:val="00762C63"/>
    <w:rPr>
      <w:sz w:val="20"/>
      <w:szCs w:val="20"/>
    </w:rPr>
  </w:style>
  <w:style w:type="paragraph" w:styleId="BalloonText">
    <w:name w:val="Balloon Text"/>
    <w:basedOn w:val="Normal"/>
    <w:link w:val="BalloonTextChar"/>
    <w:uiPriority w:val="99"/>
    <w:semiHidden/>
    <w:unhideWhenUsed/>
    <w:rsid w:val="00762C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C63"/>
    <w:rPr>
      <w:rFonts w:ascii="Tahoma" w:hAnsi="Tahoma" w:cs="Tahoma"/>
      <w:sz w:val="16"/>
      <w:szCs w:val="16"/>
    </w:rPr>
  </w:style>
  <w:style w:type="paragraph" w:styleId="NoSpacing">
    <w:name w:val="No Spacing"/>
    <w:uiPriority w:val="1"/>
    <w:qFormat/>
    <w:rsid w:val="00E23DD1"/>
    <w:rPr>
      <w:sz w:val="22"/>
      <w:szCs w:val="22"/>
      <w:lang w:eastAsia="en-US"/>
    </w:rPr>
  </w:style>
  <w:style w:type="paragraph" w:styleId="ListParagraph">
    <w:name w:val="List Paragraph"/>
    <w:basedOn w:val="Normal"/>
    <w:uiPriority w:val="34"/>
    <w:qFormat/>
    <w:rsid w:val="00DF61D2"/>
    <w:pPr>
      <w:spacing w:after="160" w:line="259" w:lineRule="auto"/>
      <w:ind w:left="720"/>
      <w:contextualSpacing/>
    </w:pPr>
  </w:style>
  <w:style w:type="paragraph" w:styleId="CommentSubject">
    <w:name w:val="annotation subject"/>
    <w:basedOn w:val="CommentText"/>
    <w:next w:val="CommentText"/>
    <w:link w:val="CommentSubjectChar"/>
    <w:uiPriority w:val="99"/>
    <w:semiHidden/>
    <w:unhideWhenUsed/>
    <w:rsid w:val="00EC3D5E"/>
    <w:pPr>
      <w:spacing w:after="200" w:line="276" w:lineRule="auto"/>
    </w:pPr>
    <w:rPr>
      <w:b/>
      <w:bCs/>
    </w:rPr>
  </w:style>
  <w:style w:type="character" w:customStyle="1" w:styleId="CommentSubjectChar">
    <w:name w:val="Comment Subject Char"/>
    <w:link w:val="CommentSubject"/>
    <w:uiPriority w:val="99"/>
    <w:semiHidden/>
    <w:rsid w:val="00EC3D5E"/>
    <w:rPr>
      <w:b/>
      <w:bCs/>
      <w:sz w:val="20"/>
      <w:szCs w:val="20"/>
      <w:lang w:eastAsia="en-US"/>
    </w:rPr>
  </w:style>
  <w:style w:type="paragraph" w:styleId="NormalWeb">
    <w:name w:val="Normal (Web)"/>
    <w:basedOn w:val="Normal"/>
    <w:uiPriority w:val="99"/>
    <w:semiHidden/>
    <w:unhideWhenUsed/>
    <w:rsid w:val="00DA1A19"/>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western">
    <w:name w:val="western"/>
    <w:basedOn w:val="Normal"/>
    <w:rsid w:val="00CE2C3A"/>
    <w:pPr>
      <w:spacing w:before="100" w:beforeAutospacing="1" w:after="100" w:afterAutospacing="1" w:line="240" w:lineRule="auto"/>
    </w:pPr>
    <w:rPr>
      <w:rFonts w:ascii="Times New Roman" w:eastAsia="Times New Roman" w:hAnsi="Times New Roman"/>
      <w:sz w:val="24"/>
      <w:szCs w:val="24"/>
      <w:lang w:eastAsia="hu-HU"/>
    </w:rPr>
  </w:style>
  <w:style w:type="paragraph" w:styleId="Header">
    <w:name w:val="header"/>
    <w:basedOn w:val="Normal"/>
    <w:link w:val="HeaderChar"/>
    <w:uiPriority w:val="99"/>
    <w:unhideWhenUsed/>
    <w:rsid w:val="00515345"/>
    <w:pPr>
      <w:tabs>
        <w:tab w:val="center" w:pos="4536"/>
        <w:tab w:val="right" w:pos="9072"/>
      </w:tabs>
    </w:pPr>
  </w:style>
  <w:style w:type="character" w:customStyle="1" w:styleId="HeaderChar">
    <w:name w:val="Header Char"/>
    <w:link w:val="Header"/>
    <w:uiPriority w:val="99"/>
    <w:rsid w:val="00515345"/>
    <w:rPr>
      <w:sz w:val="22"/>
      <w:szCs w:val="22"/>
      <w:lang w:eastAsia="en-US"/>
    </w:rPr>
  </w:style>
  <w:style w:type="paragraph" w:styleId="Footer">
    <w:name w:val="footer"/>
    <w:basedOn w:val="Normal"/>
    <w:link w:val="FooterChar"/>
    <w:uiPriority w:val="99"/>
    <w:unhideWhenUsed/>
    <w:rsid w:val="00515345"/>
    <w:pPr>
      <w:tabs>
        <w:tab w:val="center" w:pos="4536"/>
        <w:tab w:val="right" w:pos="9072"/>
      </w:tabs>
    </w:pPr>
  </w:style>
  <w:style w:type="character" w:customStyle="1" w:styleId="FooterChar">
    <w:name w:val="Footer Char"/>
    <w:link w:val="Footer"/>
    <w:uiPriority w:val="99"/>
    <w:rsid w:val="00515345"/>
    <w:rPr>
      <w:sz w:val="22"/>
      <w:szCs w:val="22"/>
      <w:lang w:eastAsia="en-US"/>
    </w:rPr>
  </w:style>
  <w:style w:type="character" w:styleId="Strong">
    <w:name w:val="Strong"/>
    <w:basedOn w:val="DefaultParagraphFont"/>
    <w:uiPriority w:val="22"/>
    <w:qFormat/>
    <w:rsid w:val="00A0281D"/>
    <w:rPr>
      <w:b/>
      <w:bCs/>
    </w:rPr>
  </w:style>
  <w:style w:type="character" w:customStyle="1" w:styleId="Heading1Char">
    <w:name w:val="Heading 1 Char"/>
    <w:basedOn w:val="DefaultParagraphFont"/>
    <w:link w:val="Heading1"/>
    <w:uiPriority w:val="9"/>
    <w:rsid w:val="00E235F0"/>
    <w:rPr>
      <w:rFonts w:ascii="Times New Roman" w:hAnsi="Times New Roman" w:cstheme="majorHAnsi"/>
      <w:b/>
      <w:sz w:val="24"/>
      <w:szCs w:val="24"/>
      <w:u w:val="single"/>
      <w:lang w:eastAsia="en-US"/>
    </w:rPr>
  </w:style>
  <w:style w:type="character" w:styleId="UnresolvedMention">
    <w:name w:val="Unresolved Mention"/>
    <w:basedOn w:val="DefaultParagraphFont"/>
    <w:uiPriority w:val="99"/>
    <w:semiHidden/>
    <w:unhideWhenUsed/>
    <w:rsid w:val="0036545A"/>
    <w:rPr>
      <w:color w:val="605E5C"/>
      <w:shd w:val="clear" w:color="auto" w:fill="E1DFDD"/>
    </w:rPr>
  </w:style>
  <w:style w:type="table" w:styleId="TableGrid">
    <w:name w:val="Table Grid"/>
    <w:basedOn w:val="TableNormal"/>
    <w:uiPriority w:val="59"/>
    <w:rsid w:val="0076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7A91"/>
    <w:rPr>
      <w:color w:val="954F72" w:themeColor="followedHyperlink"/>
      <w:u w:val="single"/>
    </w:rPr>
  </w:style>
  <w:style w:type="paragraph" w:customStyle="1" w:styleId="Default">
    <w:name w:val="Default"/>
    <w:rsid w:val="00326A51"/>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38410">
      <w:bodyDiv w:val="1"/>
      <w:marLeft w:val="0"/>
      <w:marRight w:val="0"/>
      <w:marTop w:val="0"/>
      <w:marBottom w:val="0"/>
      <w:divBdr>
        <w:top w:val="none" w:sz="0" w:space="0" w:color="auto"/>
        <w:left w:val="none" w:sz="0" w:space="0" w:color="auto"/>
        <w:bottom w:val="none" w:sz="0" w:space="0" w:color="auto"/>
        <w:right w:val="none" w:sz="0" w:space="0" w:color="auto"/>
      </w:divBdr>
    </w:div>
    <w:div w:id="949170493">
      <w:bodyDiv w:val="1"/>
      <w:marLeft w:val="0"/>
      <w:marRight w:val="0"/>
      <w:marTop w:val="0"/>
      <w:marBottom w:val="0"/>
      <w:divBdr>
        <w:top w:val="none" w:sz="0" w:space="0" w:color="auto"/>
        <w:left w:val="none" w:sz="0" w:space="0" w:color="auto"/>
        <w:bottom w:val="none" w:sz="0" w:space="0" w:color="auto"/>
        <w:right w:val="none" w:sz="0" w:space="0" w:color="auto"/>
      </w:divBdr>
    </w:div>
    <w:div w:id="1104157776">
      <w:bodyDiv w:val="1"/>
      <w:marLeft w:val="0"/>
      <w:marRight w:val="0"/>
      <w:marTop w:val="0"/>
      <w:marBottom w:val="0"/>
      <w:divBdr>
        <w:top w:val="none" w:sz="0" w:space="0" w:color="auto"/>
        <w:left w:val="none" w:sz="0" w:space="0" w:color="auto"/>
        <w:bottom w:val="none" w:sz="0" w:space="0" w:color="auto"/>
        <w:right w:val="none" w:sz="0" w:space="0" w:color="auto"/>
      </w:divBdr>
    </w:div>
    <w:div w:id="1644432050">
      <w:bodyDiv w:val="1"/>
      <w:marLeft w:val="0"/>
      <w:marRight w:val="0"/>
      <w:marTop w:val="0"/>
      <w:marBottom w:val="0"/>
      <w:divBdr>
        <w:top w:val="none" w:sz="0" w:space="0" w:color="auto"/>
        <w:left w:val="none" w:sz="0" w:space="0" w:color="auto"/>
        <w:bottom w:val="none" w:sz="0" w:space="0" w:color="auto"/>
        <w:right w:val="none" w:sz="0" w:space="0" w:color="auto"/>
      </w:divBdr>
    </w:div>
    <w:div w:id="1755131597">
      <w:bodyDiv w:val="1"/>
      <w:marLeft w:val="0"/>
      <w:marRight w:val="0"/>
      <w:marTop w:val="0"/>
      <w:marBottom w:val="0"/>
      <w:divBdr>
        <w:top w:val="none" w:sz="0" w:space="0" w:color="auto"/>
        <w:left w:val="none" w:sz="0" w:space="0" w:color="auto"/>
        <w:bottom w:val="none" w:sz="0" w:space="0" w:color="auto"/>
        <w:right w:val="none" w:sz="0" w:space="0" w:color="auto"/>
      </w:divBdr>
    </w:div>
    <w:div w:id="19769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f.gov.hu/" TargetMode="External"/><Relationship Id="rId13" Type="http://schemas.openxmlformats.org/officeDocument/2006/relationships/hyperlink" Target="mailto:adatvedelem@posta.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laspalyazat@tef.gov.hu" TargetMode="External"/><Relationship Id="rId17" Type="http://schemas.openxmlformats.org/officeDocument/2006/relationships/hyperlink" Target="http://birosag.hu/ugyfelkapcsolati-portal/birosag-kereso" TargetMode="External"/><Relationship Id="rId2" Type="http://schemas.openxmlformats.org/officeDocument/2006/relationships/numbering" Target="numbering.xml"/><Relationship Id="rId16" Type="http://schemas.openxmlformats.org/officeDocument/2006/relationships/hyperlink" Target="http://birosag.hu/torvenyszek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vatal@telki.hu" TargetMode="External"/><Relationship Id="rId5" Type="http://schemas.openxmlformats.org/officeDocument/2006/relationships/webSettings" Target="webSettings.xml"/><Relationship Id="rId15" Type="http://schemas.openxmlformats.org/officeDocument/2006/relationships/hyperlink" Target="http://www.naih.hu" TargetMode="External"/><Relationship Id="rId10" Type="http://schemas.openxmlformats.org/officeDocument/2006/relationships/hyperlink" Target="mailto:foigazgatosag@tef.gov.hu" TargetMode="External"/><Relationship Id="rId19" Type="http://schemas.openxmlformats.org/officeDocument/2006/relationships/hyperlink" Target="https://tef.gov.hu/" TargetMode="External"/><Relationship Id="rId4" Type="http://schemas.openxmlformats.org/officeDocument/2006/relationships/settings" Target="settings.xml"/><Relationship Id="rId9" Type="http://schemas.openxmlformats.org/officeDocument/2006/relationships/hyperlink" Target="mailto:dpo@tef.gov.hu" TargetMode="Externa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92B8E-8F5A-4804-AFCA-026B6CCC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Pages>
  <Words>2954</Words>
  <Characters>16844</Characters>
  <Application>Microsoft Office Word</Application>
  <DocSecurity>4</DocSecurity>
  <Lines>140</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19759</CharactersWithSpaces>
  <SharedDoc>false</SharedDoc>
  <HLinks>
    <vt:vector size="108" baseType="variant">
      <vt:variant>
        <vt:i4>18219212</vt:i4>
      </vt:variant>
      <vt:variant>
        <vt:i4>51</vt:i4>
      </vt:variant>
      <vt:variant>
        <vt:i4>0</vt:i4>
      </vt:variant>
      <vt:variant>
        <vt:i4>5</vt:i4>
      </vt:variant>
      <vt:variant>
        <vt:lpwstr/>
      </vt:variant>
      <vt:variant>
        <vt:lpwstr>_VI._Adatkezelés_időtartama</vt:lpwstr>
      </vt:variant>
      <vt:variant>
        <vt:i4>14483510</vt:i4>
      </vt:variant>
      <vt:variant>
        <vt:i4>48</vt:i4>
      </vt:variant>
      <vt:variant>
        <vt:i4>0</vt:i4>
      </vt:variant>
      <vt:variant>
        <vt:i4>5</vt:i4>
      </vt:variant>
      <vt:variant>
        <vt:lpwstr/>
      </vt:variant>
      <vt:variant>
        <vt:lpwstr>_X._Az_Érintett</vt:lpwstr>
      </vt:variant>
      <vt:variant>
        <vt:i4>9306155</vt:i4>
      </vt:variant>
      <vt:variant>
        <vt:i4>45</vt:i4>
      </vt:variant>
      <vt:variant>
        <vt:i4>0</vt:i4>
      </vt:variant>
      <vt:variant>
        <vt:i4>5</vt:i4>
      </vt:variant>
      <vt:variant>
        <vt:lpwstr/>
      </vt:variant>
      <vt:variant>
        <vt:lpwstr>_VIII._Adattovábbítás,_nyilvánosságr</vt:lpwstr>
      </vt:variant>
      <vt:variant>
        <vt:i4>5963817</vt:i4>
      </vt:variant>
      <vt:variant>
        <vt:i4>42</vt:i4>
      </vt:variant>
      <vt:variant>
        <vt:i4>0</vt:i4>
      </vt:variant>
      <vt:variant>
        <vt:i4>5</vt:i4>
      </vt:variant>
      <vt:variant>
        <vt:lpwstr/>
      </vt:variant>
      <vt:variant>
        <vt:lpwstr>_IV._A_kezelt</vt:lpwstr>
      </vt:variant>
      <vt:variant>
        <vt:i4>20447342</vt:i4>
      </vt:variant>
      <vt:variant>
        <vt:i4>39</vt:i4>
      </vt:variant>
      <vt:variant>
        <vt:i4>0</vt:i4>
      </vt:variant>
      <vt:variant>
        <vt:i4>5</vt:i4>
      </vt:variant>
      <vt:variant>
        <vt:lpwstr/>
      </vt:variant>
      <vt:variant>
        <vt:lpwstr>_II._Az_Adatkezelő</vt:lpwstr>
      </vt:variant>
      <vt:variant>
        <vt:i4>7209003</vt:i4>
      </vt:variant>
      <vt:variant>
        <vt:i4>36</vt:i4>
      </vt:variant>
      <vt:variant>
        <vt:i4>0</vt:i4>
      </vt:variant>
      <vt:variant>
        <vt:i4>5</vt:i4>
      </vt:variant>
      <vt:variant>
        <vt:lpwstr>https://tef.gov.hu/</vt:lpwstr>
      </vt:variant>
      <vt:variant>
        <vt:lpwstr/>
      </vt:variant>
      <vt:variant>
        <vt:i4>589848</vt:i4>
      </vt:variant>
      <vt:variant>
        <vt:i4>33</vt:i4>
      </vt:variant>
      <vt:variant>
        <vt:i4>0</vt:i4>
      </vt:variant>
      <vt:variant>
        <vt:i4>5</vt:i4>
      </vt:variant>
      <vt:variant>
        <vt:lpwstr>http://birosag.hu/ugyfelkapcsolati-portal/birosag-kereso</vt:lpwstr>
      </vt:variant>
      <vt:variant>
        <vt:lpwstr/>
      </vt:variant>
      <vt:variant>
        <vt:i4>7077950</vt:i4>
      </vt:variant>
      <vt:variant>
        <vt:i4>30</vt:i4>
      </vt:variant>
      <vt:variant>
        <vt:i4>0</vt:i4>
      </vt:variant>
      <vt:variant>
        <vt:i4>5</vt:i4>
      </vt:variant>
      <vt:variant>
        <vt:lpwstr>http://birosag.hu/torvenyszekek</vt:lpwstr>
      </vt:variant>
      <vt:variant>
        <vt:lpwstr/>
      </vt:variant>
      <vt:variant>
        <vt:i4>7798833</vt:i4>
      </vt:variant>
      <vt:variant>
        <vt:i4>27</vt:i4>
      </vt:variant>
      <vt:variant>
        <vt:i4>0</vt:i4>
      </vt:variant>
      <vt:variant>
        <vt:i4>5</vt:i4>
      </vt:variant>
      <vt:variant>
        <vt:lpwstr>http://www.naih.hu/</vt:lpwstr>
      </vt:variant>
      <vt:variant>
        <vt:lpwstr/>
      </vt:variant>
      <vt:variant>
        <vt:i4>3407888</vt:i4>
      </vt:variant>
      <vt:variant>
        <vt:i4>24</vt:i4>
      </vt:variant>
      <vt:variant>
        <vt:i4>0</vt:i4>
      </vt:variant>
      <vt:variant>
        <vt:i4>5</vt:i4>
      </vt:variant>
      <vt:variant>
        <vt:lpwstr>mailto:ugyfelszolgalat@naih.hu</vt:lpwstr>
      </vt:variant>
      <vt:variant>
        <vt:lpwstr/>
      </vt:variant>
      <vt:variant>
        <vt:i4>8061002</vt:i4>
      </vt:variant>
      <vt:variant>
        <vt:i4>21</vt:i4>
      </vt:variant>
      <vt:variant>
        <vt:i4>0</vt:i4>
      </vt:variant>
      <vt:variant>
        <vt:i4>5</vt:i4>
      </vt:variant>
      <vt:variant>
        <vt:lpwstr>mailto:adatvedelem@posta.hu</vt:lpwstr>
      </vt:variant>
      <vt:variant>
        <vt:lpwstr/>
      </vt:variant>
      <vt:variant>
        <vt:i4>6357009</vt:i4>
      </vt:variant>
      <vt:variant>
        <vt:i4>18</vt:i4>
      </vt:variant>
      <vt:variant>
        <vt:i4>0</vt:i4>
      </vt:variant>
      <vt:variant>
        <vt:i4>5</vt:i4>
      </vt:variant>
      <vt:variant>
        <vt:lpwstr>mailto:allaspalyazat@tef.gov.hu</vt:lpwstr>
      </vt:variant>
      <vt:variant>
        <vt:lpwstr/>
      </vt:variant>
      <vt:variant>
        <vt:i4>8192067</vt:i4>
      </vt:variant>
      <vt:variant>
        <vt:i4>15</vt:i4>
      </vt:variant>
      <vt:variant>
        <vt:i4>0</vt:i4>
      </vt:variant>
      <vt:variant>
        <vt:i4>5</vt:i4>
      </vt:variant>
      <vt:variant>
        <vt:lpwstr>mailto:hivatal@telki.hu</vt:lpwstr>
      </vt:variant>
      <vt:variant>
        <vt:lpwstr/>
      </vt:variant>
      <vt:variant>
        <vt:i4>6291485</vt:i4>
      </vt:variant>
      <vt:variant>
        <vt:i4>12</vt:i4>
      </vt:variant>
      <vt:variant>
        <vt:i4>0</vt:i4>
      </vt:variant>
      <vt:variant>
        <vt:i4>5</vt:i4>
      </vt:variant>
      <vt:variant>
        <vt:lpwstr>mailto:foigazgatosag@tef.gov.hu</vt:lpwstr>
      </vt:variant>
      <vt:variant>
        <vt:lpwstr/>
      </vt:variant>
      <vt:variant>
        <vt:i4>131184</vt:i4>
      </vt:variant>
      <vt:variant>
        <vt:i4>9</vt:i4>
      </vt:variant>
      <vt:variant>
        <vt:i4>0</vt:i4>
      </vt:variant>
      <vt:variant>
        <vt:i4>5</vt:i4>
      </vt:variant>
      <vt:variant>
        <vt:lpwstr>mailto:dpo@tef.gov.hu</vt:lpwstr>
      </vt:variant>
      <vt:variant>
        <vt:lpwstr/>
      </vt:variant>
      <vt:variant>
        <vt:i4>7209003</vt:i4>
      </vt:variant>
      <vt:variant>
        <vt:i4>6</vt:i4>
      </vt:variant>
      <vt:variant>
        <vt:i4>0</vt:i4>
      </vt:variant>
      <vt:variant>
        <vt:i4>5</vt:i4>
      </vt:variant>
      <vt:variant>
        <vt:lpwstr>https://tef.gov.hu/</vt:lpwstr>
      </vt:variant>
      <vt:variant>
        <vt:lpwstr/>
      </vt:variant>
      <vt:variant>
        <vt:i4>6291485</vt:i4>
      </vt:variant>
      <vt:variant>
        <vt:i4>3</vt:i4>
      </vt:variant>
      <vt:variant>
        <vt:i4>0</vt:i4>
      </vt:variant>
      <vt:variant>
        <vt:i4>5</vt:i4>
      </vt:variant>
      <vt:variant>
        <vt:lpwstr>mailto:foigazgatosag@tef.gov.hu</vt:lpwstr>
      </vt:variant>
      <vt:variant>
        <vt:lpwstr/>
      </vt:variant>
      <vt:variant>
        <vt:i4>10747962</vt:i4>
      </vt:variant>
      <vt:variant>
        <vt:i4>0</vt:i4>
      </vt:variant>
      <vt:variant>
        <vt:i4>0</vt:i4>
      </vt:variant>
      <vt:variant>
        <vt:i4>5</vt:i4>
      </vt:variant>
      <vt:variant>
        <vt:lpwstr/>
      </vt:variant>
      <vt:variant>
        <vt:lpwstr>_A_személyes_adatok_1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Perfectus Consilium Kft.</dc:creator>
  <cp:keywords/>
  <cp:lastModifiedBy>Perfectus Consilium Kft.</cp:lastModifiedBy>
  <cp:revision>384</cp:revision>
  <dcterms:created xsi:type="dcterms:W3CDTF">2021-07-30T22:27:00Z</dcterms:created>
  <dcterms:modified xsi:type="dcterms:W3CDTF">2025-07-04T08:58:00Z</dcterms:modified>
</cp:coreProperties>
</file>